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85" w:rsidRDefault="00ED3085" w:rsidP="00ED3085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AF1FAF">
        <w:rPr>
          <w:rFonts w:asciiTheme="majorEastAsia" w:eastAsiaTheme="majorEastAsia" w:hAnsiTheme="majorEastAsia"/>
          <w:b/>
          <w:sz w:val="36"/>
          <w:szCs w:val="36"/>
        </w:rPr>
        <w:t>小</w:t>
      </w:r>
      <w:proofErr w:type="gramStart"/>
      <w:r w:rsidRPr="00AF1FAF">
        <w:rPr>
          <w:rFonts w:asciiTheme="majorEastAsia" w:eastAsiaTheme="majorEastAsia" w:hAnsiTheme="majorEastAsia"/>
          <w:b/>
          <w:sz w:val="36"/>
          <w:szCs w:val="36"/>
        </w:rPr>
        <w:t>微企业</w:t>
      </w:r>
      <w:proofErr w:type="gramEnd"/>
      <w:r w:rsidRPr="00AF1FAF">
        <w:rPr>
          <w:rFonts w:asciiTheme="majorEastAsia" w:eastAsiaTheme="majorEastAsia" w:hAnsiTheme="majorEastAsia"/>
          <w:b/>
          <w:sz w:val="36"/>
          <w:szCs w:val="36"/>
        </w:rPr>
        <w:t>增信集合债券发行管理规定</w:t>
      </w:r>
    </w:p>
    <w:bookmarkEnd w:id="0"/>
    <w:p w:rsidR="00ED3085" w:rsidRPr="00AF1FAF" w:rsidRDefault="00ED3085" w:rsidP="00ED3085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ED3085" w:rsidRPr="00AF1FAF" w:rsidRDefault="00ED3085" w:rsidP="00ED308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1FAF">
        <w:rPr>
          <w:rFonts w:ascii="仿宋" w:eastAsia="仿宋" w:hAnsi="仿宋"/>
          <w:sz w:val="30"/>
          <w:szCs w:val="30"/>
        </w:rPr>
        <w:t>为进一步发挥小</w:t>
      </w:r>
      <w:proofErr w:type="gramStart"/>
      <w:r w:rsidRPr="00AF1FAF">
        <w:rPr>
          <w:rFonts w:ascii="仿宋" w:eastAsia="仿宋" w:hAnsi="仿宋"/>
          <w:sz w:val="30"/>
          <w:szCs w:val="30"/>
        </w:rPr>
        <w:t>微企业</w:t>
      </w:r>
      <w:proofErr w:type="gramEnd"/>
      <w:r w:rsidRPr="00AF1FAF">
        <w:rPr>
          <w:rFonts w:ascii="仿宋" w:eastAsia="仿宋" w:hAnsi="仿宋"/>
          <w:sz w:val="30"/>
          <w:szCs w:val="30"/>
        </w:rPr>
        <w:t>增信集合债券（以下简称“小微债”）在促投资、</w:t>
      </w:r>
      <w:proofErr w:type="gramStart"/>
      <w:r w:rsidRPr="00AF1FAF">
        <w:rPr>
          <w:rFonts w:ascii="仿宋" w:eastAsia="仿宋" w:hAnsi="仿宋"/>
          <w:sz w:val="30"/>
          <w:szCs w:val="30"/>
        </w:rPr>
        <w:t>稳增长</w:t>
      </w:r>
      <w:proofErr w:type="gramEnd"/>
      <w:r w:rsidRPr="00AF1FAF">
        <w:rPr>
          <w:rFonts w:ascii="仿宋" w:eastAsia="仿宋" w:hAnsi="仿宋"/>
          <w:sz w:val="30"/>
          <w:szCs w:val="30"/>
        </w:rPr>
        <w:t>中的积极作用，规范</w:t>
      </w:r>
      <w:proofErr w:type="gramStart"/>
      <w:r w:rsidRPr="00AF1FAF">
        <w:rPr>
          <w:rFonts w:ascii="仿宋" w:eastAsia="仿宋" w:hAnsi="仿宋"/>
          <w:sz w:val="30"/>
          <w:szCs w:val="30"/>
        </w:rPr>
        <w:t>小微债审批</w:t>
      </w:r>
      <w:proofErr w:type="gramEnd"/>
      <w:r w:rsidRPr="00AF1FAF">
        <w:rPr>
          <w:rFonts w:ascii="仿宋" w:eastAsia="仿宋" w:hAnsi="仿宋"/>
          <w:sz w:val="30"/>
          <w:szCs w:val="30"/>
        </w:rPr>
        <w:t>发行程序，加强对</w:t>
      </w:r>
      <w:proofErr w:type="gramStart"/>
      <w:r w:rsidRPr="00AF1FAF">
        <w:rPr>
          <w:rFonts w:ascii="仿宋" w:eastAsia="仿宋" w:hAnsi="仿宋"/>
          <w:sz w:val="30"/>
          <w:szCs w:val="30"/>
        </w:rPr>
        <w:t>小微债的</w:t>
      </w:r>
      <w:proofErr w:type="gramEnd"/>
      <w:r w:rsidRPr="00AF1FAF">
        <w:rPr>
          <w:rFonts w:ascii="仿宋" w:eastAsia="仿宋" w:hAnsi="仿宋"/>
          <w:sz w:val="30"/>
          <w:szCs w:val="30"/>
        </w:rPr>
        <w:t>资金使用监管，有效防范偿债风险，切实发挥债券支持小</w:t>
      </w:r>
      <w:proofErr w:type="gramStart"/>
      <w:r w:rsidRPr="00AF1FAF">
        <w:rPr>
          <w:rFonts w:ascii="仿宋" w:eastAsia="仿宋" w:hAnsi="仿宋"/>
          <w:sz w:val="30"/>
          <w:szCs w:val="30"/>
        </w:rPr>
        <w:t>微企业</w:t>
      </w:r>
      <w:proofErr w:type="gramEnd"/>
      <w:r w:rsidRPr="00AF1FAF">
        <w:rPr>
          <w:rFonts w:ascii="仿宋" w:eastAsia="仿宋" w:hAnsi="仿宋"/>
          <w:sz w:val="30"/>
          <w:szCs w:val="30"/>
        </w:rPr>
        <w:t xml:space="preserve">发展的作用，现就有关事项规定如下： </w:t>
      </w:r>
    </w:p>
    <w:p w:rsidR="00ED3085" w:rsidRPr="00AF1FAF" w:rsidRDefault="00ED3085" w:rsidP="00ED3085">
      <w:pPr>
        <w:spacing w:line="52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AF1FAF">
        <w:rPr>
          <w:rFonts w:ascii="黑体" w:eastAsia="黑体" w:hAnsi="黑体"/>
          <w:b/>
          <w:sz w:val="30"/>
          <w:szCs w:val="30"/>
        </w:rPr>
        <w:t xml:space="preserve">一、对委贷银行的要求 </w:t>
      </w:r>
    </w:p>
    <w:p w:rsidR="00ED3085" w:rsidRPr="00AF1FAF" w:rsidRDefault="00ED3085" w:rsidP="00ED308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1FAF">
        <w:rPr>
          <w:rFonts w:ascii="仿宋" w:eastAsia="仿宋" w:hAnsi="仿宋"/>
          <w:sz w:val="30"/>
          <w:szCs w:val="30"/>
        </w:rPr>
        <w:t>小</w:t>
      </w:r>
      <w:proofErr w:type="gramStart"/>
      <w:r w:rsidRPr="00AF1FAF">
        <w:rPr>
          <w:rFonts w:ascii="仿宋" w:eastAsia="仿宋" w:hAnsi="仿宋"/>
          <w:sz w:val="30"/>
          <w:szCs w:val="30"/>
        </w:rPr>
        <w:t>微债募集资金委</w:t>
      </w:r>
      <w:proofErr w:type="gramEnd"/>
      <w:r w:rsidRPr="00AF1FAF">
        <w:rPr>
          <w:rFonts w:ascii="仿宋" w:eastAsia="仿宋" w:hAnsi="仿宋"/>
          <w:sz w:val="30"/>
          <w:szCs w:val="30"/>
        </w:rPr>
        <w:t xml:space="preserve">贷银行应同时满足以下条件： </w:t>
      </w:r>
    </w:p>
    <w:p w:rsidR="00ED3085" w:rsidRPr="00AF1FAF" w:rsidRDefault="00ED3085" w:rsidP="00ED308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1FAF">
        <w:rPr>
          <w:rFonts w:ascii="仿宋" w:eastAsia="仿宋" w:hAnsi="仿宋"/>
          <w:sz w:val="30"/>
          <w:szCs w:val="30"/>
        </w:rPr>
        <w:t xml:space="preserve">（一）为信贷经验丰富、风险防控措施有效的上市银行； </w:t>
      </w:r>
    </w:p>
    <w:p w:rsidR="00ED3085" w:rsidRPr="00AF1FAF" w:rsidRDefault="00ED3085" w:rsidP="00ED308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1FAF">
        <w:rPr>
          <w:rFonts w:ascii="仿宋" w:eastAsia="仿宋" w:hAnsi="仿宋"/>
          <w:sz w:val="30"/>
          <w:szCs w:val="30"/>
        </w:rPr>
        <w:t>（二）建立小</w:t>
      </w:r>
      <w:proofErr w:type="gramStart"/>
      <w:r w:rsidRPr="00AF1FAF">
        <w:rPr>
          <w:rFonts w:ascii="仿宋" w:eastAsia="仿宋" w:hAnsi="仿宋"/>
          <w:sz w:val="30"/>
          <w:szCs w:val="30"/>
        </w:rPr>
        <w:t>微债委</w:t>
      </w:r>
      <w:proofErr w:type="gramEnd"/>
      <w:r w:rsidRPr="00AF1FAF">
        <w:rPr>
          <w:rFonts w:ascii="仿宋" w:eastAsia="仿宋" w:hAnsi="仿宋"/>
          <w:sz w:val="30"/>
          <w:szCs w:val="30"/>
        </w:rPr>
        <w:t xml:space="preserve">贷资金及银行自营贷款资金间“防火墙”， 确保实现资金和业务“双隔离”； </w:t>
      </w:r>
    </w:p>
    <w:p w:rsidR="00ED3085" w:rsidRPr="00AF1FAF" w:rsidRDefault="00ED3085" w:rsidP="00ED308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1FAF">
        <w:rPr>
          <w:rFonts w:ascii="仿宋" w:eastAsia="仿宋" w:hAnsi="仿宋"/>
          <w:sz w:val="30"/>
          <w:szCs w:val="30"/>
        </w:rPr>
        <w:t xml:space="preserve">（三）按自营信贷业务标准，审慎提出委贷对象名单建议； </w:t>
      </w:r>
    </w:p>
    <w:p w:rsidR="00ED3085" w:rsidRPr="00AF1FAF" w:rsidRDefault="00ED3085" w:rsidP="00ED308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1FAF">
        <w:rPr>
          <w:rFonts w:ascii="仿宋" w:eastAsia="仿宋" w:hAnsi="仿宋"/>
          <w:sz w:val="30"/>
          <w:szCs w:val="30"/>
        </w:rPr>
        <w:t>（四）现阶段小</w:t>
      </w:r>
      <w:proofErr w:type="gramStart"/>
      <w:r w:rsidRPr="00AF1FAF">
        <w:rPr>
          <w:rFonts w:ascii="仿宋" w:eastAsia="仿宋" w:hAnsi="仿宋"/>
          <w:sz w:val="30"/>
          <w:szCs w:val="30"/>
        </w:rPr>
        <w:t>微债对委</w:t>
      </w:r>
      <w:proofErr w:type="gramEnd"/>
      <w:r w:rsidRPr="00AF1FAF">
        <w:rPr>
          <w:rFonts w:ascii="仿宋" w:eastAsia="仿宋" w:hAnsi="仿宋"/>
          <w:sz w:val="30"/>
          <w:szCs w:val="30"/>
        </w:rPr>
        <w:t xml:space="preserve">贷银行提出的其他窗口指导要求。 </w:t>
      </w:r>
    </w:p>
    <w:p w:rsidR="00ED3085" w:rsidRPr="00AF1FAF" w:rsidRDefault="00ED3085" w:rsidP="00ED3085">
      <w:pPr>
        <w:spacing w:line="52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AF1FAF">
        <w:rPr>
          <w:rFonts w:ascii="黑体" w:eastAsia="黑体" w:hAnsi="黑体"/>
          <w:b/>
          <w:sz w:val="30"/>
          <w:szCs w:val="30"/>
        </w:rPr>
        <w:t>二、对小</w:t>
      </w:r>
      <w:proofErr w:type="gramStart"/>
      <w:r w:rsidRPr="00AF1FAF">
        <w:rPr>
          <w:rFonts w:ascii="黑体" w:eastAsia="黑体" w:hAnsi="黑体"/>
          <w:b/>
          <w:sz w:val="30"/>
          <w:szCs w:val="30"/>
        </w:rPr>
        <w:t>微债募集资金委</w:t>
      </w:r>
      <w:proofErr w:type="gramEnd"/>
      <w:r w:rsidRPr="00AF1FAF">
        <w:rPr>
          <w:rFonts w:ascii="黑体" w:eastAsia="黑体" w:hAnsi="黑体"/>
          <w:b/>
          <w:sz w:val="30"/>
          <w:szCs w:val="30"/>
        </w:rPr>
        <w:t xml:space="preserve">贷对象的要求 </w:t>
      </w:r>
    </w:p>
    <w:p w:rsidR="00ED3085" w:rsidRPr="00AF1FAF" w:rsidRDefault="00ED3085" w:rsidP="00ED3085">
      <w:pPr>
        <w:spacing w:line="520" w:lineRule="exact"/>
        <w:rPr>
          <w:rFonts w:ascii="仿宋" w:eastAsia="仿宋" w:hAnsi="仿宋"/>
          <w:sz w:val="30"/>
          <w:szCs w:val="30"/>
        </w:rPr>
      </w:pPr>
      <w:r w:rsidRPr="00AF1FAF">
        <w:rPr>
          <w:rFonts w:ascii="仿宋" w:eastAsia="仿宋" w:hAnsi="仿宋"/>
          <w:sz w:val="30"/>
          <w:szCs w:val="30"/>
        </w:rPr>
        <w:t>小</w:t>
      </w:r>
      <w:proofErr w:type="gramStart"/>
      <w:r w:rsidRPr="00AF1FAF">
        <w:rPr>
          <w:rFonts w:ascii="仿宋" w:eastAsia="仿宋" w:hAnsi="仿宋"/>
          <w:sz w:val="30"/>
          <w:szCs w:val="30"/>
        </w:rPr>
        <w:t>微债募集资金委</w:t>
      </w:r>
      <w:proofErr w:type="gramEnd"/>
      <w:r w:rsidRPr="00AF1FAF">
        <w:rPr>
          <w:rFonts w:ascii="仿宋" w:eastAsia="仿宋" w:hAnsi="仿宋"/>
          <w:sz w:val="30"/>
          <w:szCs w:val="30"/>
        </w:rPr>
        <w:t xml:space="preserve">贷对象应同时满足以下条件： </w:t>
      </w:r>
    </w:p>
    <w:p w:rsidR="00ED3085" w:rsidRPr="00AF1FAF" w:rsidRDefault="00ED3085" w:rsidP="00ED308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1FAF">
        <w:rPr>
          <w:rFonts w:ascii="仿宋" w:eastAsia="仿宋" w:hAnsi="仿宋"/>
          <w:sz w:val="30"/>
          <w:szCs w:val="30"/>
        </w:rPr>
        <w:t xml:space="preserve">（一）符合《关于印发中小企业划型标准规定的通知》（工信部联企业〔2011〕300号）中的中型、小型、微型企业划型标准规定； </w:t>
      </w:r>
    </w:p>
    <w:p w:rsidR="00ED3085" w:rsidRPr="00AF1FAF" w:rsidRDefault="00ED3085" w:rsidP="00ED308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1FAF">
        <w:rPr>
          <w:rFonts w:ascii="仿宋" w:eastAsia="仿宋" w:hAnsi="仿宋"/>
          <w:sz w:val="30"/>
          <w:szCs w:val="30"/>
        </w:rPr>
        <w:t>（二）所在行业符合国家产业政策；</w:t>
      </w:r>
    </w:p>
    <w:p w:rsidR="00ED3085" w:rsidRPr="00AF1FAF" w:rsidRDefault="00ED3085" w:rsidP="00ED308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1FAF">
        <w:rPr>
          <w:rFonts w:ascii="仿宋" w:eastAsia="仿宋" w:hAnsi="仿宋"/>
          <w:sz w:val="30"/>
          <w:szCs w:val="30"/>
        </w:rPr>
        <w:t>（三）与</w:t>
      </w:r>
      <w:proofErr w:type="gramStart"/>
      <w:r w:rsidRPr="00AF1FAF">
        <w:rPr>
          <w:rFonts w:ascii="仿宋" w:eastAsia="仿宋" w:hAnsi="仿宋"/>
          <w:sz w:val="30"/>
          <w:szCs w:val="30"/>
        </w:rPr>
        <w:t>小微债发行人</w:t>
      </w:r>
      <w:proofErr w:type="gramEnd"/>
      <w:r w:rsidRPr="00AF1FAF">
        <w:rPr>
          <w:rFonts w:ascii="仿宋" w:eastAsia="仿宋" w:hAnsi="仿宋"/>
          <w:sz w:val="30"/>
          <w:szCs w:val="30"/>
        </w:rPr>
        <w:t xml:space="preserve">无隶属、代管或股权关系； </w:t>
      </w:r>
    </w:p>
    <w:p w:rsidR="00ED3085" w:rsidRPr="00AF1FAF" w:rsidRDefault="00ED3085" w:rsidP="00ED308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1FAF">
        <w:rPr>
          <w:rFonts w:ascii="仿宋" w:eastAsia="仿宋" w:hAnsi="仿宋"/>
          <w:sz w:val="30"/>
          <w:szCs w:val="30"/>
        </w:rPr>
        <w:t>（四）在小</w:t>
      </w:r>
      <w:proofErr w:type="gramStart"/>
      <w:r w:rsidRPr="00AF1FAF">
        <w:rPr>
          <w:rFonts w:ascii="仿宋" w:eastAsia="仿宋" w:hAnsi="仿宋"/>
          <w:sz w:val="30"/>
          <w:szCs w:val="30"/>
        </w:rPr>
        <w:t>微债募集资金委</w:t>
      </w:r>
      <w:proofErr w:type="gramEnd"/>
      <w:r w:rsidRPr="00AF1FAF">
        <w:rPr>
          <w:rFonts w:ascii="仿宋" w:eastAsia="仿宋" w:hAnsi="仿宋"/>
          <w:sz w:val="30"/>
          <w:szCs w:val="30"/>
        </w:rPr>
        <w:t xml:space="preserve">贷银行中无不良信用记录； </w:t>
      </w:r>
    </w:p>
    <w:p w:rsidR="00ED3085" w:rsidRPr="00AF1FAF" w:rsidRDefault="00ED3085" w:rsidP="00ED308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1FAF">
        <w:rPr>
          <w:rFonts w:ascii="仿宋" w:eastAsia="仿宋" w:hAnsi="仿宋"/>
          <w:sz w:val="30"/>
          <w:szCs w:val="30"/>
        </w:rPr>
        <w:t xml:space="preserve">（五）现阶段商业银行对信用贷款对象提出的其他条件。 </w:t>
      </w:r>
    </w:p>
    <w:p w:rsidR="00ED3085" w:rsidRPr="00AF1FAF" w:rsidRDefault="00ED3085" w:rsidP="00ED3085">
      <w:pPr>
        <w:spacing w:line="52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AF1FAF">
        <w:rPr>
          <w:rFonts w:ascii="黑体" w:eastAsia="黑体" w:hAnsi="黑体"/>
          <w:b/>
          <w:sz w:val="30"/>
          <w:szCs w:val="30"/>
        </w:rPr>
        <w:t>三、对</w:t>
      </w:r>
      <w:proofErr w:type="gramStart"/>
      <w:r w:rsidRPr="00AF1FAF">
        <w:rPr>
          <w:rFonts w:ascii="黑体" w:eastAsia="黑体" w:hAnsi="黑体"/>
          <w:b/>
          <w:sz w:val="30"/>
          <w:szCs w:val="30"/>
        </w:rPr>
        <w:t>小微债募集</w:t>
      </w:r>
      <w:proofErr w:type="gramEnd"/>
      <w:r w:rsidRPr="00AF1FAF">
        <w:rPr>
          <w:rFonts w:ascii="黑体" w:eastAsia="黑体" w:hAnsi="黑体"/>
          <w:b/>
          <w:sz w:val="30"/>
          <w:szCs w:val="30"/>
        </w:rPr>
        <w:t xml:space="preserve">资金委托贷款集中度的要求 </w:t>
      </w:r>
    </w:p>
    <w:p w:rsidR="00ED3085" w:rsidRPr="00AF1FAF" w:rsidRDefault="00ED3085" w:rsidP="00ED308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1FAF">
        <w:rPr>
          <w:rFonts w:ascii="仿宋" w:eastAsia="仿宋" w:hAnsi="仿宋"/>
          <w:sz w:val="30"/>
          <w:szCs w:val="30"/>
        </w:rPr>
        <w:t>对</w:t>
      </w:r>
      <w:proofErr w:type="gramStart"/>
      <w:r w:rsidRPr="00AF1FAF">
        <w:rPr>
          <w:rFonts w:ascii="仿宋" w:eastAsia="仿宋" w:hAnsi="仿宋"/>
          <w:sz w:val="30"/>
          <w:szCs w:val="30"/>
        </w:rPr>
        <w:t>单个委</w:t>
      </w:r>
      <w:proofErr w:type="gramEnd"/>
      <w:r w:rsidRPr="00AF1FAF">
        <w:rPr>
          <w:rFonts w:ascii="仿宋" w:eastAsia="仿宋" w:hAnsi="仿宋"/>
          <w:sz w:val="30"/>
          <w:szCs w:val="30"/>
        </w:rPr>
        <w:t>贷对象发放的委贷资金累计余额不得超过1000万元且不得超过</w:t>
      </w:r>
      <w:proofErr w:type="gramStart"/>
      <w:r w:rsidRPr="00AF1FAF">
        <w:rPr>
          <w:rFonts w:ascii="仿宋" w:eastAsia="仿宋" w:hAnsi="仿宋"/>
          <w:sz w:val="30"/>
          <w:szCs w:val="30"/>
        </w:rPr>
        <w:t>小微债募集</w:t>
      </w:r>
      <w:proofErr w:type="gramEnd"/>
      <w:r w:rsidRPr="00AF1FAF">
        <w:rPr>
          <w:rFonts w:ascii="仿宋" w:eastAsia="仿宋" w:hAnsi="仿宋"/>
          <w:sz w:val="30"/>
          <w:szCs w:val="30"/>
        </w:rPr>
        <w:t>资金规模的3%。同</w:t>
      </w:r>
      <w:proofErr w:type="gramStart"/>
      <w:r w:rsidRPr="00AF1FAF">
        <w:rPr>
          <w:rFonts w:ascii="仿宋" w:eastAsia="仿宋" w:hAnsi="仿宋"/>
          <w:sz w:val="30"/>
          <w:szCs w:val="30"/>
        </w:rPr>
        <w:t>一控制</w:t>
      </w:r>
      <w:proofErr w:type="gramEnd"/>
      <w:r w:rsidRPr="00AF1FAF">
        <w:rPr>
          <w:rFonts w:ascii="仿宋" w:eastAsia="仿宋" w:hAnsi="仿宋"/>
          <w:sz w:val="30"/>
          <w:szCs w:val="30"/>
        </w:rPr>
        <w:t xml:space="preserve">人下的企业，合计获得委贷资金不得超过上述规定数额和比例。 </w:t>
      </w:r>
    </w:p>
    <w:p w:rsidR="00ED3085" w:rsidRPr="00AF1FAF" w:rsidRDefault="00ED3085" w:rsidP="00ED3085">
      <w:pPr>
        <w:spacing w:line="52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AF1FAF">
        <w:rPr>
          <w:rFonts w:ascii="黑体" w:eastAsia="黑体" w:hAnsi="黑体"/>
          <w:b/>
          <w:sz w:val="30"/>
          <w:szCs w:val="30"/>
        </w:rPr>
        <w:lastRenderedPageBreak/>
        <w:t>四、做好小</w:t>
      </w:r>
      <w:proofErr w:type="gramStart"/>
      <w:r w:rsidRPr="00AF1FAF">
        <w:rPr>
          <w:rFonts w:ascii="黑体" w:eastAsia="黑体" w:hAnsi="黑体"/>
          <w:b/>
          <w:sz w:val="30"/>
          <w:szCs w:val="30"/>
        </w:rPr>
        <w:t>微债委</w:t>
      </w:r>
      <w:proofErr w:type="gramEnd"/>
      <w:r w:rsidRPr="00AF1FAF">
        <w:rPr>
          <w:rFonts w:ascii="黑体" w:eastAsia="黑体" w:hAnsi="黑体"/>
          <w:b/>
          <w:sz w:val="30"/>
          <w:szCs w:val="30"/>
        </w:rPr>
        <w:t>贷资金监管工作</w:t>
      </w:r>
    </w:p>
    <w:p w:rsidR="00ED3085" w:rsidRDefault="00ED3085" w:rsidP="00ED308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F1FAF">
        <w:rPr>
          <w:rFonts w:ascii="仿宋" w:eastAsia="仿宋" w:hAnsi="仿宋"/>
          <w:sz w:val="30"/>
          <w:szCs w:val="30"/>
        </w:rPr>
        <w:t>各级发展改革委要切实做好小</w:t>
      </w:r>
      <w:proofErr w:type="gramStart"/>
      <w:r w:rsidRPr="00AF1FAF">
        <w:rPr>
          <w:rFonts w:ascii="仿宋" w:eastAsia="仿宋" w:hAnsi="仿宋"/>
          <w:sz w:val="30"/>
          <w:szCs w:val="30"/>
        </w:rPr>
        <w:t>微债委</w:t>
      </w:r>
      <w:proofErr w:type="gramEnd"/>
      <w:r w:rsidRPr="00AF1FAF">
        <w:rPr>
          <w:rFonts w:ascii="仿宋" w:eastAsia="仿宋" w:hAnsi="仿宋"/>
          <w:sz w:val="30"/>
          <w:szCs w:val="30"/>
        </w:rPr>
        <w:t>贷资金监管工作，督促发行人和</w:t>
      </w:r>
      <w:proofErr w:type="gramStart"/>
      <w:r w:rsidRPr="00AF1FAF">
        <w:rPr>
          <w:rFonts w:ascii="仿宋" w:eastAsia="仿宋" w:hAnsi="仿宋"/>
          <w:sz w:val="30"/>
          <w:szCs w:val="30"/>
        </w:rPr>
        <w:t>委贷</w:t>
      </w:r>
      <w:proofErr w:type="gramEnd"/>
      <w:r w:rsidRPr="00AF1FAF">
        <w:rPr>
          <w:rFonts w:ascii="仿宋" w:eastAsia="仿宋" w:hAnsi="仿宋"/>
          <w:sz w:val="30"/>
          <w:szCs w:val="30"/>
        </w:rPr>
        <w:t>银行将小</w:t>
      </w:r>
      <w:proofErr w:type="gramStart"/>
      <w:r w:rsidRPr="00AF1FAF">
        <w:rPr>
          <w:rFonts w:ascii="仿宋" w:eastAsia="仿宋" w:hAnsi="仿宋"/>
          <w:sz w:val="30"/>
          <w:szCs w:val="30"/>
        </w:rPr>
        <w:t>微债委</w:t>
      </w:r>
      <w:proofErr w:type="gramEnd"/>
      <w:r w:rsidRPr="00AF1FAF">
        <w:rPr>
          <w:rFonts w:ascii="仿宋" w:eastAsia="仿宋" w:hAnsi="仿宋"/>
          <w:sz w:val="30"/>
          <w:szCs w:val="30"/>
        </w:rPr>
        <w:t>贷资金切实用于小</w:t>
      </w:r>
      <w:proofErr w:type="gramStart"/>
      <w:r w:rsidRPr="00AF1FAF">
        <w:rPr>
          <w:rFonts w:ascii="仿宋" w:eastAsia="仿宋" w:hAnsi="仿宋"/>
          <w:sz w:val="30"/>
          <w:szCs w:val="30"/>
        </w:rPr>
        <w:t>微企业</w:t>
      </w:r>
      <w:proofErr w:type="gramEnd"/>
      <w:r w:rsidRPr="00AF1FAF">
        <w:rPr>
          <w:rFonts w:ascii="仿宋" w:eastAsia="仿宋" w:hAnsi="仿宋"/>
          <w:sz w:val="30"/>
          <w:szCs w:val="30"/>
        </w:rPr>
        <w:t>生产经营活动。委贷银行、主承销商等中介机构应加强责任意识，切实防范风险。我委将组织开展不定期抽查，并对在小</w:t>
      </w:r>
      <w:proofErr w:type="gramStart"/>
      <w:r w:rsidRPr="00AF1FAF">
        <w:rPr>
          <w:rFonts w:ascii="仿宋" w:eastAsia="仿宋" w:hAnsi="仿宋"/>
          <w:sz w:val="30"/>
          <w:szCs w:val="30"/>
        </w:rPr>
        <w:t>微债委</w:t>
      </w:r>
      <w:proofErr w:type="gramEnd"/>
      <w:r w:rsidRPr="00AF1FAF">
        <w:rPr>
          <w:rFonts w:ascii="仿宋" w:eastAsia="仿宋" w:hAnsi="仿宋"/>
          <w:sz w:val="30"/>
          <w:szCs w:val="30"/>
        </w:rPr>
        <w:t>贷资金使用中发 现的问题，依法依规予以惩处。</w:t>
      </w:r>
    </w:p>
    <w:p w:rsidR="00B0104A" w:rsidRPr="00ED3085" w:rsidRDefault="00ED3085" w:rsidP="00ED3085">
      <w:pPr>
        <w:widowControl/>
        <w:jc w:val="left"/>
        <w:rPr>
          <w:rFonts w:ascii="仿宋" w:eastAsia="仿宋" w:hAnsi="仿宋" w:hint="eastAsia"/>
          <w:sz w:val="30"/>
          <w:szCs w:val="30"/>
        </w:rPr>
      </w:pPr>
    </w:p>
    <w:sectPr w:rsidR="00B0104A" w:rsidRPr="00ED3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85"/>
    <w:rsid w:val="00171C32"/>
    <w:rsid w:val="00232382"/>
    <w:rsid w:val="0078288A"/>
    <w:rsid w:val="007A29D9"/>
    <w:rsid w:val="00E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43887-C8D0-46DC-B3C1-C92C44D5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刘咏琪</dc:creator>
  <cp:keywords/>
  <dc:description/>
  <cp:lastModifiedBy>刘咏琪</cp:lastModifiedBy>
  <cp:revision>1</cp:revision>
  <dcterms:created xsi:type="dcterms:W3CDTF">2020-02-12T05:52:00Z</dcterms:created>
  <dcterms:modified xsi:type="dcterms:W3CDTF">2020-02-12T05:53:00Z</dcterms:modified>
</cp:coreProperties>
</file>