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rPr>
      </w:pPr>
    </w:p>
    <w:p>
      <w:pPr>
        <w:rPr>
          <w:rFonts w:ascii="Arial" w:hAnsi="Arial" w:cs="Arial"/>
        </w:rPr>
      </w:pPr>
    </w:p>
    <w:p>
      <w:pPr>
        <w:rPr>
          <w:rFonts w:ascii="Arial" w:hAnsi="Arial" w:cs="Arial"/>
        </w:rPr>
      </w:pPr>
    </w:p>
    <w:p>
      <w:pPr>
        <w:rPr>
          <w:rFonts w:ascii="Arial" w:hAnsi="Arial" w:cs="Arial"/>
        </w:rPr>
      </w:pPr>
    </w:p>
    <w:p>
      <w:pPr>
        <w:pStyle w:val="13"/>
        <w:widowControl w:val="0"/>
        <w:rPr>
          <w:rFonts w:ascii="Arial" w:hAnsi="Arial" w:eastAsia="宋体" w:cs="Arial"/>
          <w:kern w:val="0"/>
          <w:sz w:val="44"/>
          <w:szCs w:val="44"/>
        </w:rPr>
      </w:pPr>
      <w:r>
        <w:rPr>
          <w:rFonts w:ascii="Arial" w:hAnsi="Arial" w:eastAsia="宋体" w:cs="Arial"/>
          <w:kern w:val="0"/>
          <w:sz w:val="44"/>
          <w:szCs w:val="44"/>
        </w:rPr>
        <w:t>世界银行贷款预防、准备和应对新发传染病项目海南省项目</w:t>
      </w:r>
    </w:p>
    <w:p>
      <w:pPr>
        <w:pStyle w:val="13"/>
        <w:widowControl w:val="0"/>
        <w:rPr>
          <w:rFonts w:ascii="Arial" w:hAnsi="Arial" w:eastAsia="宋体" w:cs="Arial"/>
          <w:kern w:val="0"/>
          <w:sz w:val="28"/>
          <w:szCs w:val="28"/>
        </w:rPr>
      </w:pPr>
      <w:r>
        <w:rPr>
          <w:rFonts w:ascii="Arial" w:hAnsi="Arial" w:eastAsia="宋体" w:cs="Arial"/>
          <w:kern w:val="0"/>
          <w:sz w:val="44"/>
          <w:szCs w:val="44"/>
        </w:rPr>
        <w:t>（全球“全健康”海南示范项目）</w:t>
      </w:r>
    </w:p>
    <w:p>
      <w:pPr>
        <w:rPr>
          <w:rFonts w:ascii="Arial" w:hAnsi="Arial" w:cs="Arial"/>
        </w:rPr>
      </w:pPr>
    </w:p>
    <w:p>
      <w:pPr>
        <w:jc w:val="center"/>
        <w:rPr>
          <w:rFonts w:ascii="Arial" w:hAnsi="Arial" w:eastAsia="宋体" w:cs="Arial"/>
          <w:b/>
          <w:kern w:val="0"/>
          <w:sz w:val="36"/>
          <w:szCs w:val="36"/>
        </w:rPr>
      </w:pPr>
      <w:r>
        <w:rPr>
          <w:rFonts w:ascii="Arial" w:hAnsi="Arial" w:eastAsia="宋体" w:cs="Arial"/>
          <w:b/>
          <w:kern w:val="0"/>
          <w:sz w:val="36"/>
          <w:szCs w:val="36"/>
        </w:rPr>
        <w:t>利益相关者参与计划</w:t>
      </w:r>
    </w:p>
    <w:p>
      <w:pPr>
        <w:rPr>
          <w:rFonts w:ascii="Arial" w:hAnsi="Arial" w:eastAsia="宋体" w:cs="Arial"/>
          <w:sz w:val="36"/>
          <w:szCs w:val="36"/>
        </w:rPr>
      </w:pPr>
    </w:p>
    <w:p>
      <w:pPr>
        <w:rPr>
          <w:rFonts w:ascii="Arial" w:hAnsi="Arial" w:eastAsia="宋体" w:cs="Arial"/>
          <w:sz w:val="36"/>
          <w:szCs w:val="36"/>
        </w:rPr>
      </w:pPr>
    </w:p>
    <w:p>
      <w:pPr>
        <w:rPr>
          <w:rFonts w:ascii="Arial" w:hAnsi="Arial" w:eastAsia="宋体" w:cs="Arial"/>
          <w:sz w:val="36"/>
          <w:szCs w:val="36"/>
        </w:rPr>
      </w:pPr>
    </w:p>
    <w:p>
      <w:pPr>
        <w:rPr>
          <w:rFonts w:ascii="Arial" w:hAnsi="Arial" w:eastAsia="宋体" w:cs="Arial"/>
          <w:sz w:val="36"/>
          <w:szCs w:val="36"/>
        </w:rPr>
      </w:pPr>
    </w:p>
    <w:p>
      <w:pPr>
        <w:rPr>
          <w:rFonts w:ascii="Arial" w:hAnsi="Arial" w:eastAsia="宋体" w:cs="Arial"/>
          <w:sz w:val="36"/>
          <w:szCs w:val="36"/>
        </w:rPr>
      </w:pPr>
    </w:p>
    <w:p>
      <w:pPr>
        <w:rPr>
          <w:rFonts w:ascii="Arial" w:hAnsi="Arial" w:eastAsia="宋体" w:cs="Arial"/>
          <w:sz w:val="36"/>
          <w:szCs w:val="36"/>
        </w:rPr>
      </w:pPr>
    </w:p>
    <w:p>
      <w:pPr>
        <w:rPr>
          <w:rFonts w:ascii="Arial" w:hAnsi="Arial" w:eastAsia="宋体" w:cs="Arial"/>
          <w:sz w:val="36"/>
          <w:szCs w:val="36"/>
        </w:rPr>
      </w:pPr>
    </w:p>
    <w:p>
      <w:pPr>
        <w:rPr>
          <w:rFonts w:ascii="Arial" w:hAnsi="Arial" w:eastAsia="宋体" w:cs="Arial"/>
          <w:sz w:val="36"/>
          <w:szCs w:val="36"/>
        </w:rPr>
      </w:pPr>
    </w:p>
    <w:p>
      <w:pPr>
        <w:widowControl/>
        <w:jc w:val="center"/>
        <w:rPr>
          <w:rFonts w:ascii="Arial" w:hAnsi="Arial" w:eastAsia="黑体" w:cs="Arial"/>
          <w:b/>
          <w:kern w:val="0"/>
          <w:sz w:val="28"/>
          <w:szCs w:val="28"/>
        </w:rPr>
      </w:pPr>
      <w:r>
        <w:rPr>
          <w:rFonts w:ascii="Arial" w:hAnsi="Arial" w:eastAsia="宋体" w:cs="Arial"/>
          <w:sz w:val="36"/>
          <w:szCs w:val="36"/>
        </w:rPr>
        <w:tab/>
      </w:r>
      <w:r>
        <w:rPr>
          <w:rFonts w:ascii="Arial" w:hAnsi="Arial" w:eastAsia="黑体" w:cs="Arial"/>
          <w:b/>
          <w:kern w:val="0"/>
          <w:sz w:val="28"/>
          <w:szCs w:val="28"/>
        </w:rPr>
        <w:t>海南省</w:t>
      </w:r>
      <w:r>
        <w:rPr>
          <w:rFonts w:hint="eastAsia" w:ascii="Arial" w:hAnsi="Arial" w:eastAsia="黑体" w:cs="Arial"/>
          <w:b/>
          <w:kern w:val="0"/>
          <w:sz w:val="28"/>
          <w:szCs w:val="28"/>
        </w:rPr>
        <w:t>项目管理办公室</w:t>
      </w:r>
    </w:p>
    <w:p>
      <w:pPr>
        <w:widowControl/>
        <w:jc w:val="center"/>
        <w:rPr>
          <w:rFonts w:ascii="Arial" w:hAnsi="Arial" w:eastAsia="黑体" w:cs="Arial"/>
          <w:b/>
          <w:kern w:val="0"/>
          <w:sz w:val="28"/>
          <w:szCs w:val="28"/>
        </w:rPr>
      </w:pPr>
      <w:r>
        <w:rPr>
          <w:rFonts w:ascii="Arial" w:hAnsi="Arial" w:eastAsia="黑体" w:cs="Arial"/>
          <w:b/>
          <w:kern w:val="0"/>
          <w:sz w:val="28"/>
          <w:szCs w:val="28"/>
        </w:rPr>
        <w:t>202</w:t>
      </w:r>
      <w:r>
        <w:rPr>
          <w:rFonts w:hint="eastAsia" w:ascii="Arial" w:hAnsi="Arial" w:eastAsia="黑体" w:cs="Arial"/>
          <w:b/>
          <w:kern w:val="0"/>
          <w:sz w:val="28"/>
          <w:szCs w:val="28"/>
        </w:rPr>
        <w:t>3</w:t>
      </w:r>
      <w:r>
        <w:rPr>
          <w:rFonts w:ascii="Arial" w:hAnsi="Arial" w:eastAsia="黑体" w:cs="Arial"/>
          <w:b/>
          <w:kern w:val="0"/>
          <w:sz w:val="28"/>
          <w:szCs w:val="28"/>
        </w:rPr>
        <w:t>年</w:t>
      </w:r>
      <w:r>
        <w:rPr>
          <w:rFonts w:hint="eastAsia" w:ascii="Arial" w:hAnsi="Arial" w:eastAsia="黑体" w:cs="Arial"/>
          <w:b/>
          <w:kern w:val="0"/>
          <w:sz w:val="28"/>
          <w:szCs w:val="28"/>
          <w:lang w:val="en-US" w:eastAsia="zh-CN"/>
        </w:rPr>
        <w:t>8</w:t>
      </w:r>
      <w:bookmarkStart w:id="98" w:name="_GoBack"/>
      <w:bookmarkEnd w:id="98"/>
      <w:r>
        <w:rPr>
          <w:rFonts w:ascii="Arial" w:hAnsi="Arial" w:eastAsia="黑体" w:cs="Arial"/>
          <w:b/>
          <w:kern w:val="0"/>
          <w:sz w:val="28"/>
          <w:szCs w:val="28"/>
        </w:rPr>
        <w:t>月</w:t>
      </w:r>
    </w:p>
    <w:p>
      <w:pPr>
        <w:widowControl/>
        <w:jc w:val="left"/>
        <w:rPr>
          <w:rFonts w:ascii="Arial" w:hAnsi="Arial" w:cs="Arial" w:eastAsiaTheme="majorEastAsia"/>
          <w:kern w:val="0"/>
          <w:sz w:val="32"/>
          <w:szCs w:val="32"/>
          <w:lang w:val="zh-CN"/>
        </w:rPr>
      </w:pPr>
      <w:r>
        <w:rPr>
          <w:rFonts w:ascii="Arial" w:hAnsi="Arial" w:cs="Arial"/>
          <w:lang w:val="zh-CN"/>
        </w:rPr>
        <w:br w:type="page"/>
      </w:r>
    </w:p>
    <w:p>
      <w:pPr>
        <w:pStyle w:val="48"/>
        <w:jc w:val="center"/>
        <w:rPr>
          <w:rFonts w:ascii="Arial" w:hAnsi="Arial" w:cs="Arial"/>
          <w:color w:val="auto"/>
          <w:lang w:val="zh-CN"/>
        </w:rPr>
        <w:sectPr>
          <w:headerReference r:id="rId5" w:type="default"/>
          <w:pgSz w:w="11906" w:h="16838"/>
          <w:pgMar w:top="1440" w:right="1800" w:bottom="1440" w:left="1800" w:header="851" w:footer="992" w:gutter="0"/>
          <w:cols w:space="425" w:num="1"/>
          <w:docGrid w:type="lines" w:linePitch="312" w:charSpace="0"/>
        </w:sectPr>
      </w:pPr>
    </w:p>
    <w:sdt>
      <w:sdtPr>
        <w:rPr>
          <w:rFonts w:ascii="等线" w:hAnsi="等线" w:eastAsia="等线" w:cs="Times New Roman"/>
          <w:color w:val="auto"/>
          <w:kern w:val="2"/>
          <w:sz w:val="21"/>
          <w:szCs w:val="21"/>
          <w:lang w:val="zh-CN"/>
        </w:rPr>
        <w:id w:val="1629976593"/>
        <w:docPartObj>
          <w:docPartGallery w:val="Table of Contents"/>
          <w:docPartUnique/>
        </w:docPartObj>
      </w:sdtPr>
      <w:sdtEndPr>
        <w:rPr>
          <w:rFonts w:ascii="等线" w:hAnsi="等线" w:eastAsia="等线" w:cs="Times New Roman"/>
          <w:color w:val="auto"/>
          <w:kern w:val="2"/>
          <w:sz w:val="21"/>
          <w:szCs w:val="21"/>
          <w:lang w:val="zh-CN"/>
        </w:rPr>
      </w:sdtEndPr>
      <w:sdtContent>
        <w:p>
          <w:pPr>
            <w:pStyle w:val="55"/>
            <w:jc w:val="center"/>
          </w:pPr>
          <w:r>
            <w:rPr>
              <w:lang w:val="zh-CN"/>
            </w:rPr>
            <w:t>目</w:t>
          </w:r>
          <w:r>
            <w:rPr>
              <w:rFonts w:hint="eastAsia"/>
              <w:lang w:val="zh-CN"/>
            </w:rPr>
            <w:t xml:space="preserve"> </w:t>
          </w:r>
          <w:r>
            <w:rPr>
              <w:lang w:val="zh-CN"/>
            </w:rPr>
            <w:t>录</w:t>
          </w:r>
        </w:p>
        <w:p>
          <w:pPr>
            <w:pStyle w:val="18"/>
            <w:tabs>
              <w:tab w:val="left" w:pos="420"/>
              <w:tab w:val="right" w:leader="dot" w:pos="8296"/>
            </w:tabs>
            <w:spacing w:before="120" w:after="120"/>
            <w:rPr>
              <w:rFonts w:asciiTheme="minorHAnsi" w:hAnsiTheme="minorHAnsi" w:eastAsiaTheme="minorEastAsia" w:cstheme="minorBidi"/>
              <w:szCs w:val="22"/>
            </w:rPr>
          </w:pPr>
          <w:r>
            <w:fldChar w:fldCharType="begin"/>
          </w:r>
          <w:r>
            <w:instrText xml:space="preserve"> TOC \o "1-3" \h \z \u </w:instrText>
          </w:r>
          <w:r>
            <w:fldChar w:fldCharType="separate"/>
          </w:r>
          <w:r>
            <w:fldChar w:fldCharType="begin"/>
          </w:r>
          <w:r>
            <w:instrText xml:space="preserve"> HYPERLINK \l "_Toc70604203" </w:instrText>
          </w:r>
          <w:r>
            <w:fldChar w:fldCharType="separate"/>
          </w:r>
          <w:r>
            <w:rPr>
              <w:rStyle w:val="28"/>
              <w:rFonts w:ascii="Arial" w:hAnsi="Arial" w:cs="Arial"/>
            </w:rPr>
            <w:t>1</w:t>
          </w:r>
          <w:r>
            <w:rPr>
              <w:rFonts w:asciiTheme="minorHAnsi" w:hAnsiTheme="minorHAnsi" w:eastAsiaTheme="minorEastAsia" w:cstheme="minorBidi"/>
              <w:szCs w:val="22"/>
            </w:rPr>
            <w:tab/>
          </w:r>
          <w:r>
            <w:rPr>
              <w:rStyle w:val="28"/>
              <w:rFonts w:ascii="Arial" w:hAnsi="Arial" w:cs="Arial"/>
              <w:b/>
              <w:bCs/>
              <w:caps/>
              <w:color w:val="auto"/>
              <w:kern w:val="0"/>
              <w:sz w:val="20"/>
              <w:szCs w:val="20"/>
            </w:rPr>
            <w:t>项目简介</w:t>
          </w:r>
          <w:r>
            <w:tab/>
          </w:r>
          <w:r>
            <w:fldChar w:fldCharType="begin"/>
          </w:r>
          <w:r>
            <w:instrText xml:space="preserve"> PAGEREF _Toc70604203 \h </w:instrText>
          </w:r>
          <w:r>
            <w:fldChar w:fldCharType="separate"/>
          </w:r>
          <w:r>
            <w:t>1</w:t>
          </w:r>
          <w:r>
            <w:fldChar w:fldCharType="end"/>
          </w:r>
          <w:r>
            <w:fldChar w:fldCharType="end"/>
          </w:r>
        </w:p>
        <w:p>
          <w:pPr>
            <w:pStyle w:val="21"/>
            <w:tabs>
              <w:tab w:val="left" w:pos="1050"/>
              <w:tab w:val="right" w:leader="dot" w:pos="8296"/>
            </w:tabs>
            <w:rPr>
              <w:rStyle w:val="28"/>
              <w:rFonts w:ascii="Arial" w:hAnsi="Arial" w:eastAsia="黑体" w:cs="Arial"/>
              <w:smallCaps/>
              <w:color w:val="auto"/>
              <w:kern w:val="0"/>
              <w:sz w:val="20"/>
              <w:szCs w:val="20"/>
            </w:rPr>
          </w:pPr>
          <w:r>
            <w:fldChar w:fldCharType="begin"/>
          </w:r>
          <w:r>
            <w:instrText xml:space="preserve"> HYPERLINK \l "_Toc70604204" </w:instrText>
          </w:r>
          <w:r>
            <w:fldChar w:fldCharType="separate"/>
          </w:r>
          <w:r>
            <w:rPr>
              <w:rStyle w:val="28"/>
              <w:rFonts w:ascii="Arial" w:hAnsi="Arial" w:eastAsia="黑体" w:cs="Arial"/>
              <w:smallCaps/>
              <w:color w:val="auto"/>
              <w:kern w:val="0"/>
              <w:sz w:val="20"/>
              <w:szCs w:val="20"/>
            </w:rPr>
            <w:t>1.1</w:t>
          </w:r>
          <w:r>
            <w:rPr>
              <w:rStyle w:val="28"/>
              <w:rFonts w:ascii="Arial" w:hAnsi="Arial" w:eastAsia="黑体" w:cs="Arial"/>
              <w:smallCaps/>
              <w:color w:val="auto"/>
              <w:kern w:val="0"/>
              <w:sz w:val="20"/>
              <w:szCs w:val="20"/>
            </w:rPr>
            <w:tab/>
          </w:r>
          <w:r>
            <w:rPr>
              <w:rStyle w:val="28"/>
              <w:rFonts w:ascii="Arial" w:hAnsi="Arial" w:eastAsia="黑体" w:cs="Arial"/>
              <w:smallCaps/>
              <w:color w:val="auto"/>
              <w:kern w:val="0"/>
              <w:sz w:val="20"/>
              <w:szCs w:val="20"/>
            </w:rPr>
            <w:t>项目介绍</w:t>
          </w:r>
          <w:r>
            <w:rPr>
              <w:rStyle w:val="28"/>
              <w:rFonts w:ascii="Arial" w:hAnsi="Arial" w:eastAsia="黑体" w:cs="Arial"/>
              <w:smallCaps/>
              <w:color w:val="auto"/>
              <w:kern w:val="0"/>
              <w:sz w:val="20"/>
              <w:szCs w:val="20"/>
            </w:rPr>
            <w:tab/>
          </w:r>
          <w:r>
            <w:rPr>
              <w:rStyle w:val="28"/>
              <w:rFonts w:ascii="Arial" w:hAnsi="Arial" w:eastAsia="黑体" w:cs="Arial"/>
              <w:smallCaps/>
              <w:color w:val="auto"/>
              <w:kern w:val="0"/>
              <w:sz w:val="20"/>
              <w:szCs w:val="20"/>
            </w:rPr>
            <w:fldChar w:fldCharType="begin"/>
          </w:r>
          <w:r>
            <w:rPr>
              <w:rStyle w:val="28"/>
              <w:rFonts w:ascii="Arial" w:hAnsi="Arial" w:eastAsia="黑体" w:cs="Arial"/>
              <w:smallCaps/>
              <w:color w:val="auto"/>
              <w:kern w:val="0"/>
              <w:sz w:val="20"/>
              <w:szCs w:val="20"/>
            </w:rPr>
            <w:instrText xml:space="preserve"> PAGEREF _Toc70604204 \h </w:instrText>
          </w:r>
          <w:r>
            <w:rPr>
              <w:rStyle w:val="28"/>
              <w:rFonts w:ascii="Arial" w:hAnsi="Arial" w:eastAsia="黑体" w:cs="Arial"/>
              <w:smallCaps/>
              <w:color w:val="auto"/>
              <w:kern w:val="0"/>
              <w:sz w:val="20"/>
              <w:szCs w:val="20"/>
            </w:rPr>
            <w:fldChar w:fldCharType="separate"/>
          </w:r>
          <w:r>
            <w:rPr>
              <w:rStyle w:val="28"/>
              <w:rFonts w:ascii="Arial" w:hAnsi="Arial" w:eastAsia="黑体" w:cs="Arial"/>
              <w:smallCaps/>
              <w:color w:val="auto"/>
              <w:kern w:val="0"/>
              <w:sz w:val="20"/>
              <w:szCs w:val="20"/>
            </w:rPr>
            <w:t>1</w:t>
          </w:r>
          <w:r>
            <w:rPr>
              <w:rStyle w:val="28"/>
              <w:rFonts w:ascii="Arial" w:hAnsi="Arial" w:eastAsia="黑体" w:cs="Arial"/>
              <w:smallCaps/>
              <w:color w:val="auto"/>
              <w:kern w:val="0"/>
              <w:sz w:val="20"/>
              <w:szCs w:val="20"/>
            </w:rPr>
            <w:fldChar w:fldCharType="end"/>
          </w:r>
          <w:r>
            <w:rPr>
              <w:rStyle w:val="28"/>
              <w:rFonts w:ascii="Arial" w:hAnsi="Arial" w:eastAsia="黑体" w:cs="Arial"/>
              <w:smallCaps/>
              <w:color w:val="auto"/>
              <w:kern w:val="0"/>
              <w:sz w:val="20"/>
              <w:szCs w:val="20"/>
            </w:rPr>
            <w:fldChar w:fldCharType="end"/>
          </w:r>
        </w:p>
        <w:p>
          <w:pPr>
            <w:pStyle w:val="21"/>
            <w:tabs>
              <w:tab w:val="left" w:pos="1050"/>
              <w:tab w:val="right" w:leader="dot" w:pos="8296"/>
            </w:tabs>
            <w:rPr>
              <w:rStyle w:val="28"/>
              <w:rFonts w:ascii="Arial" w:hAnsi="Arial" w:eastAsia="黑体" w:cs="Arial"/>
              <w:smallCaps/>
              <w:color w:val="auto"/>
              <w:kern w:val="0"/>
              <w:sz w:val="20"/>
              <w:szCs w:val="20"/>
            </w:rPr>
          </w:pPr>
          <w:r>
            <w:fldChar w:fldCharType="begin"/>
          </w:r>
          <w:r>
            <w:instrText xml:space="preserve"> HYPERLINK \l "_Toc70604205" </w:instrText>
          </w:r>
          <w:r>
            <w:fldChar w:fldCharType="separate"/>
          </w:r>
          <w:r>
            <w:rPr>
              <w:rStyle w:val="28"/>
              <w:rFonts w:ascii="Arial" w:hAnsi="Arial" w:eastAsia="黑体" w:cs="Arial"/>
              <w:smallCaps/>
              <w:color w:val="auto"/>
              <w:kern w:val="0"/>
              <w:sz w:val="20"/>
              <w:szCs w:val="20"/>
            </w:rPr>
            <w:t>1.2</w:t>
          </w:r>
          <w:r>
            <w:rPr>
              <w:rStyle w:val="28"/>
              <w:rFonts w:ascii="Arial" w:hAnsi="Arial" w:eastAsia="黑体" w:cs="Arial"/>
              <w:smallCaps/>
              <w:color w:val="auto"/>
              <w:kern w:val="0"/>
              <w:sz w:val="20"/>
              <w:szCs w:val="20"/>
            </w:rPr>
            <w:tab/>
          </w:r>
          <w:r>
            <w:rPr>
              <w:rStyle w:val="28"/>
              <w:rFonts w:ascii="Arial" w:hAnsi="Arial" w:eastAsia="黑体" w:cs="Arial"/>
              <w:smallCaps/>
              <w:color w:val="auto"/>
              <w:kern w:val="0"/>
              <w:sz w:val="20"/>
              <w:szCs w:val="20"/>
            </w:rPr>
            <w:t>利益相关方参与计划的目标</w:t>
          </w:r>
          <w:r>
            <w:rPr>
              <w:rStyle w:val="28"/>
              <w:rFonts w:ascii="Arial" w:hAnsi="Arial" w:eastAsia="黑体" w:cs="Arial"/>
              <w:smallCaps/>
              <w:color w:val="auto"/>
              <w:kern w:val="0"/>
              <w:sz w:val="20"/>
              <w:szCs w:val="20"/>
            </w:rPr>
            <w:tab/>
          </w:r>
          <w:r>
            <w:rPr>
              <w:rStyle w:val="28"/>
              <w:rFonts w:ascii="Arial" w:hAnsi="Arial" w:eastAsia="黑体" w:cs="Arial"/>
              <w:smallCaps/>
              <w:color w:val="auto"/>
              <w:kern w:val="0"/>
              <w:sz w:val="20"/>
              <w:szCs w:val="20"/>
            </w:rPr>
            <w:fldChar w:fldCharType="begin"/>
          </w:r>
          <w:r>
            <w:rPr>
              <w:rStyle w:val="28"/>
              <w:rFonts w:ascii="Arial" w:hAnsi="Arial" w:eastAsia="黑体" w:cs="Arial"/>
              <w:smallCaps/>
              <w:color w:val="auto"/>
              <w:kern w:val="0"/>
              <w:sz w:val="20"/>
              <w:szCs w:val="20"/>
            </w:rPr>
            <w:instrText xml:space="preserve"> PAGEREF _Toc70604205 \h </w:instrText>
          </w:r>
          <w:r>
            <w:rPr>
              <w:rStyle w:val="28"/>
              <w:rFonts w:ascii="Arial" w:hAnsi="Arial" w:eastAsia="黑体" w:cs="Arial"/>
              <w:smallCaps/>
              <w:color w:val="auto"/>
              <w:kern w:val="0"/>
              <w:sz w:val="20"/>
              <w:szCs w:val="20"/>
            </w:rPr>
            <w:fldChar w:fldCharType="separate"/>
          </w:r>
          <w:r>
            <w:rPr>
              <w:rStyle w:val="28"/>
              <w:rFonts w:ascii="Arial" w:hAnsi="Arial" w:eastAsia="黑体" w:cs="Arial"/>
              <w:smallCaps/>
              <w:color w:val="auto"/>
              <w:kern w:val="0"/>
              <w:sz w:val="20"/>
              <w:szCs w:val="20"/>
            </w:rPr>
            <w:t>2</w:t>
          </w:r>
          <w:r>
            <w:rPr>
              <w:rStyle w:val="28"/>
              <w:rFonts w:ascii="Arial" w:hAnsi="Arial" w:eastAsia="黑体" w:cs="Arial"/>
              <w:smallCaps/>
              <w:color w:val="auto"/>
              <w:kern w:val="0"/>
              <w:sz w:val="20"/>
              <w:szCs w:val="20"/>
            </w:rPr>
            <w:fldChar w:fldCharType="end"/>
          </w:r>
          <w:r>
            <w:rPr>
              <w:rStyle w:val="28"/>
              <w:rFonts w:ascii="Arial" w:hAnsi="Arial" w:eastAsia="黑体" w:cs="Arial"/>
              <w:smallCaps/>
              <w:color w:val="auto"/>
              <w:kern w:val="0"/>
              <w:sz w:val="20"/>
              <w:szCs w:val="20"/>
            </w:rPr>
            <w:fldChar w:fldCharType="end"/>
          </w:r>
        </w:p>
        <w:p>
          <w:pPr>
            <w:pStyle w:val="18"/>
            <w:tabs>
              <w:tab w:val="left" w:pos="420"/>
              <w:tab w:val="right" w:leader="dot" w:pos="8296"/>
            </w:tabs>
            <w:spacing w:before="120" w:after="120"/>
            <w:rPr>
              <w:rStyle w:val="28"/>
              <w:rFonts w:ascii="Arial" w:hAnsi="Arial" w:cs="Arial"/>
              <w:b/>
              <w:bCs/>
              <w:caps/>
              <w:color w:val="auto"/>
              <w:kern w:val="0"/>
              <w:sz w:val="20"/>
              <w:szCs w:val="20"/>
            </w:rPr>
          </w:pPr>
          <w:r>
            <w:fldChar w:fldCharType="begin"/>
          </w:r>
          <w:r>
            <w:instrText xml:space="preserve"> HYPERLINK \l "_Toc70604206" </w:instrText>
          </w:r>
          <w:r>
            <w:fldChar w:fldCharType="separate"/>
          </w:r>
          <w:r>
            <w:rPr>
              <w:rStyle w:val="28"/>
              <w:rFonts w:ascii="Arial" w:hAnsi="Arial" w:cs="Arial"/>
              <w:b/>
              <w:bCs/>
              <w:caps/>
              <w:color w:val="auto"/>
              <w:kern w:val="0"/>
              <w:sz w:val="20"/>
              <w:szCs w:val="20"/>
            </w:rPr>
            <w:t>2</w:t>
          </w:r>
          <w:r>
            <w:rPr>
              <w:rStyle w:val="28"/>
              <w:rFonts w:ascii="Arial" w:hAnsi="Arial" w:cs="Arial"/>
              <w:b/>
              <w:bCs/>
              <w:caps/>
              <w:color w:val="auto"/>
              <w:kern w:val="0"/>
              <w:sz w:val="20"/>
              <w:szCs w:val="20"/>
            </w:rPr>
            <w:tab/>
          </w:r>
          <w:r>
            <w:rPr>
              <w:rStyle w:val="28"/>
              <w:rFonts w:ascii="Arial" w:hAnsi="Arial" w:cs="Arial"/>
              <w:b/>
              <w:bCs/>
              <w:caps/>
              <w:color w:val="auto"/>
              <w:kern w:val="0"/>
              <w:sz w:val="20"/>
              <w:szCs w:val="20"/>
            </w:rPr>
            <w:t>以前利益相关方参与活动的摘要</w:t>
          </w:r>
          <w:r>
            <w:rPr>
              <w:rStyle w:val="28"/>
              <w:rFonts w:ascii="Arial" w:hAnsi="Arial" w:cs="Arial"/>
              <w:b/>
              <w:bCs/>
              <w:caps/>
              <w:color w:val="auto"/>
              <w:kern w:val="0"/>
              <w:sz w:val="20"/>
              <w:szCs w:val="20"/>
            </w:rPr>
            <w:tab/>
          </w:r>
          <w:r>
            <w:rPr>
              <w:rStyle w:val="28"/>
              <w:rFonts w:ascii="Arial" w:hAnsi="Arial" w:cs="Arial"/>
              <w:b/>
              <w:bCs/>
              <w:caps/>
              <w:color w:val="auto"/>
              <w:kern w:val="0"/>
              <w:sz w:val="20"/>
              <w:szCs w:val="20"/>
            </w:rPr>
            <w:fldChar w:fldCharType="begin"/>
          </w:r>
          <w:r>
            <w:rPr>
              <w:rStyle w:val="28"/>
              <w:rFonts w:ascii="Arial" w:hAnsi="Arial" w:cs="Arial"/>
              <w:b/>
              <w:bCs/>
              <w:caps/>
              <w:color w:val="auto"/>
              <w:kern w:val="0"/>
              <w:sz w:val="20"/>
              <w:szCs w:val="20"/>
            </w:rPr>
            <w:instrText xml:space="preserve"> PAGEREF _Toc70604206 \h </w:instrText>
          </w:r>
          <w:r>
            <w:rPr>
              <w:rStyle w:val="28"/>
              <w:rFonts w:ascii="Arial" w:hAnsi="Arial" w:cs="Arial"/>
              <w:b/>
              <w:bCs/>
              <w:caps/>
              <w:color w:val="auto"/>
              <w:kern w:val="0"/>
              <w:sz w:val="20"/>
              <w:szCs w:val="20"/>
            </w:rPr>
            <w:fldChar w:fldCharType="separate"/>
          </w:r>
          <w:r>
            <w:rPr>
              <w:rStyle w:val="28"/>
              <w:rFonts w:ascii="Arial" w:hAnsi="Arial" w:cs="Arial"/>
              <w:b/>
              <w:bCs/>
              <w:caps/>
              <w:color w:val="auto"/>
              <w:kern w:val="0"/>
              <w:sz w:val="20"/>
              <w:szCs w:val="20"/>
            </w:rPr>
            <w:t>12</w:t>
          </w:r>
          <w:r>
            <w:rPr>
              <w:rStyle w:val="28"/>
              <w:rFonts w:ascii="Arial" w:hAnsi="Arial" w:cs="Arial"/>
              <w:b/>
              <w:bCs/>
              <w:caps/>
              <w:color w:val="auto"/>
              <w:kern w:val="0"/>
              <w:sz w:val="20"/>
              <w:szCs w:val="20"/>
            </w:rPr>
            <w:fldChar w:fldCharType="end"/>
          </w:r>
          <w:r>
            <w:rPr>
              <w:rStyle w:val="28"/>
              <w:rFonts w:ascii="Arial" w:hAnsi="Arial" w:cs="Arial"/>
              <w:b/>
              <w:bCs/>
              <w:caps/>
              <w:color w:val="auto"/>
              <w:kern w:val="0"/>
              <w:sz w:val="20"/>
              <w:szCs w:val="20"/>
            </w:rPr>
            <w:fldChar w:fldCharType="end"/>
          </w:r>
        </w:p>
        <w:p>
          <w:pPr>
            <w:pStyle w:val="21"/>
            <w:tabs>
              <w:tab w:val="left" w:pos="1050"/>
              <w:tab w:val="right" w:leader="dot" w:pos="8296"/>
            </w:tabs>
            <w:rPr>
              <w:rStyle w:val="28"/>
              <w:rFonts w:ascii="Arial" w:hAnsi="Arial" w:eastAsia="黑体" w:cs="Arial"/>
              <w:smallCaps/>
              <w:color w:val="auto"/>
              <w:kern w:val="0"/>
              <w:sz w:val="20"/>
              <w:szCs w:val="20"/>
            </w:rPr>
          </w:pPr>
          <w:r>
            <w:fldChar w:fldCharType="begin"/>
          </w:r>
          <w:r>
            <w:instrText xml:space="preserve"> HYPERLINK \l "_Toc70604207" </w:instrText>
          </w:r>
          <w:r>
            <w:fldChar w:fldCharType="separate"/>
          </w:r>
          <w:r>
            <w:rPr>
              <w:rStyle w:val="28"/>
              <w:rFonts w:ascii="Arial" w:hAnsi="Arial" w:eastAsia="黑体" w:cs="Arial"/>
              <w:smallCaps/>
              <w:color w:val="auto"/>
              <w:kern w:val="0"/>
              <w:sz w:val="20"/>
              <w:szCs w:val="20"/>
            </w:rPr>
            <w:t>2.1</w:t>
          </w:r>
          <w:r>
            <w:rPr>
              <w:rStyle w:val="28"/>
              <w:rFonts w:ascii="Arial" w:hAnsi="Arial" w:eastAsia="黑体" w:cs="Arial"/>
              <w:smallCaps/>
              <w:color w:val="auto"/>
              <w:kern w:val="0"/>
              <w:sz w:val="20"/>
              <w:szCs w:val="20"/>
            </w:rPr>
            <w:tab/>
          </w:r>
          <w:r>
            <w:rPr>
              <w:rStyle w:val="28"/>
              <w:rFonts w:ascii="Arial" w:hAnsi="Arial" w:eastAsia="黑体" w:cs="Arial"/>
              <w:smallCaps/>
              <w:color w:val="auto"/>
              <w:kern w:val="0"/>
              <w:sz w:val="20"/>
              <w:szCs w:val="20"/>
            </w:rPr>
            <w:t>准备期已经完成的信息披露活动</w:t>
          </w:r>
          <w:r>
            <w:rPr>
              <w:rStyle w:val="28"/>
              <w:rFonts w:ascii="Arial" w:hAnsi="Arial" w:eastAsia="黑体" w:cs="Arial"/>
              <w:smallCaps/>
              <w:color w:val="auto"/>
              <w:kern w:val="0"/>
              <w:sz w:val="20"/>
              <w:szCs w:val="20"/>
            </w:rPr>
            <w:tab/>
          </w:r>
          <w:r>
            <w:rPr>
              <w:rStyle w:val="28"/>
              <w:rFonts w:ascii="Arial" w:hAnsi="Arial" w:eastAsia="黑体" w:cs="Arial"/>
              <w:smallCaps/>
              <w:color w:val="auto"/>
              <w:kern w:val="0"/>
              <w:sz w:val="20"/>
              <w:szCs w:val="20"/>
            </w:rPr>
            <w:fldChar w:fldCharType="begin"/>
          </w:r>
          <w:r>
            <w:rPr>
              <w:rStyle w:val="28"/>
              <w:rFonts w:ascii="Arial" w:hAnsi="Arial" w:eastAsia="黑体" w:cs="Arial"/>
              <w:smallCaps/>
              <w:color w:val="auto"/>
              <w:kern w:val="0"/>
              <w:sz w:val="20"/>
              <w:szCs w:val="20"/>
            </w:rPr>
            <w:instrText xml:space="preserve"> PAGEREF _Toc70604207 \h </w:instrText>
          </w:r>
          <w:r>
            <w:rPr>
              <w:rStyle w:val="28"/>
              <w:rFonts w:ascii="Arial" w:hAnsi="Arial" w:eastAsia="黑体" w:cs="Arial"/>
              <w:smallCaps/>
              <w:color w:val="auto"/>
              <w:kern w:val="0"/>
              <w:sz w:val="20"/>
              <w:szCs w:val="20"/>
            </w:rPr>
            <w:fldChar w:fldCharType="separate"/>
          </w:r>
          <w:r>
            <w:rPr>
              <w:rStyle w:val="28"/>
              <w:rFonts w:ascii="Arial" w:hAnsi="Arial" w:eastAsia="黑体" w:cs="Arial"/>
              <w:smallCaps/>
              <w:color w:val="auto"/>
              <w:kern w:val="0"/>
              <w:sz w:val="20"/>
              <w:szCs w:val="20"/>
            </w:rPr>
            <w:t>12</w:t>
          </w:r>
          <w:r>
            <w:rPr>
              <w:rStyle w:val="28"/>
              <w:rFonts w:ascii="Arial" w:hAnsi="Arial" w:eastAsia="黑体" w:cs="Arial"/>
              <w:smallCaps/>
              <w:color w:val="auto"/>
              <w:kern w:val="0"/>
              <w:sz w:val="20"/>
              <w:szCs w:val="20"/>
            </w:rPr>
            <w:fldChar w:fldCharType="end"/>
          </w:r>
          <w:r>
            <w:rPr>
              <w:rStyle w:val="28"/>
              <w:rFonts w:ascii="Arial" w:hAnsi="Arial" w:eastAsia="黑体" w:cs="Arial"/>
              <w:smallCaps/>
              <w:color w:val="auto"/>
              <w:kern w:val="0"/>
              <w:sz w:val="20"/>
              <w:szCs w:val="20"/>
            </w:rPr>
            <w:fldChar w:fldCharType="end"/>
          </w:r>
        </w:p>
        <w:p>
          <w:pPr>
            <w:pStyle w:val="21"/>
            <w:tabs>
              <w:tab w:val="left" w:pos="1050"/>
              <w:tab w:val="right" w:leader="dot" w:pos="8296"/>
            </w:tabs>
            <w:rPr>
              <w:rStyle w:val="28"/>
              <w:rFonts w:ascii="Arial" w:hAnsi="Arial" w:eastAsia="黑体" w:cs="Arial"/>
              <w:smallCaps/>
              <w:color w:val="auto"/>
              <w:kern w:val="0"/>
              <w:sz w:val="20"/>
              <w:szCs w:val="20"/>
            </w:rPr>
          </w:pPr>
          <w:r>
            <w:fldChar w:fldCharType="begin"/>
          </w:r>
          <w:r>
            <w:instrText xml:space="preserve"> HYPERLINK \l "_Toc70604208" </w:instrText>
          </w:r>
          <w:r>
            <w:fldChar w:fldCharType="separate"/>
          </w:r>
          <w:r>
            <w:rPr>
              <w:rStyle w:val="28"/>
              <w:rFonts w:ascii="Arial" w:hAnsi="Arial" w:eastAsia="黑体" w:cs="Arial"/>
              <w:smallCaps/>
              <w:color w:val="auto"/>
              <w:kern w:val="0"/>
              <w:sz w:val="20"/>
              <w:szCs w:val="20"/>
            </w:rPr>
            <w:t>2.2</w:t>
          </w:r>
          <w:r>
            <w:rPr>
              <w:rStyle w:val="28"/>
              <w:rFonts w:ascii="Arial" w:hAnsi="Arial" w:eastAsia="黑体" w:cs="Arial"/>
              <w:smallCaps/>
              <w:color w:val="auto"/>
              <w:kern w:val="0"/>
              <w:sz w:val="20"/>
              <w:szCs w:val="20"/>
            </w:rPr>
            <w:tab/>
          </w:r>
          <w:r>
            <w:rPr>
              <w:rStyle w:val="28"/>
              <w:rFonts w:ascii="Arial" w:hAnsi="Arial" w:eastAsia="黑体" w:cs="Arial"/>
              <w:smallCaps/>
              <w:color w:val="auto"/>
              <w:kern w:val="0"/>
              <w:sz w:val="20"/>
              <w:szCs w:val="20"/>
            </w:rPr>
            <w:t>准备期已完成的磋商活动</w:t>
          </w:r>
          <w:r>
            <w:rPr>
              <w:rStyle w:val="28"/>
              <w:rFonts w:ascii="Arial" w:hAnsi="Arial" w:eastAsia="黑体" w:cs="Arial"/>
              <w:smallCaps/>
              <w:color w:val="auto"/>
              <w:kern w:val="0"/>
              <w:sz w:val="20"/>
              <w:szCs w:val="20"/>
            </w:rPr>
            <w:tab/>
          </w:r>
          <w:r>
            <w:rPr>
              <w:rStyle w:val="28"/>
              <w:rFonts w:ascii="Arial" w:hAnsi="Arial" w:eastAsia="黑体" w:cs="Arial"/>
              <w:smallCaps/>
              <w:color w:val="auto"/>
              <w:kern w:val="0"/>
              <w:sz w:val="20"/>
              <w:szCs w:val="20"/>
            </w:rPr>
            <w:fldChar w:fldCharType="begin"/>
          </w:r>
          <w:r>
            <w:rPr>
              <w:rStyle w:val="28"/>
              <w:rFonts w:ascii="Arial" w:hAnsi="Arial" w:eastAsia="黑体" w:cs="Arial"/>
              <w:smallCaps/>
              <w:color w:val="auto"/>
              <w:kern w:val="0"/>
              <w:sz w:val="20"/>
              <w:szCs w:val="20"/>
            </w:rPr>
            <w:instrText xml:space="preserve"> PAGEREF _Toc70604208 \h </w:instrText>
          </w:r>
          <w:r>
            <w:rPr>
              <w:rStyle w:val="28"/>
              <w:rFonts w:ascii="Arial" w:hAnsi="Arial" w:eastAsia="黑体" w:cs="Arial"/>
              <w:smallCaps/>
              <w:color w:val="auto"/>
              <w:kern w:val="0"/>
              <w:sz w:val="20"/>
              <w:szCs w:val="20"/>
            </w:rPr>
            <w:fldChar w:fldCharType="separate"/>
          </w:r>
          <w:r>
            <w:rPr>
              <w:rStyle w:val="28"/>
              <w:rFonts w:ascii="Arial" w:hAnsi="Arial" w:eastAsia="黑体" w:cs="Arial"/>
              <w:smallCaps/>
              <w:color w:val="auto"/>
              <w:kern w:val="0"/>
              <w:sz w:val="20"/>
              <w:szCs w:val="20"/>
            </w:rPr>
            <w:t>16</w:t>
          </w:r>
          <w:r>
            <w:rPr>
              <w:rStyle w:val="28"/>
              <w:rFonts w:ascii="Arial" w:hAnsi="Arial" w:eastAsia="黑体" w:cs="Arial"/>
              <w:smallCaps/>
              <w:color w:val="auto"/>
              <w:kern w:val="0"/>
              <w:sz w:val="20"/>
              <w:szCs w:val="20"/>
            </w:rPr>
            <w:fldChar w:fldCharType="end"/>
          </w:r>
          <w:r>
            <w:rPr>
              <w:rStyle w:val="28"/>
              <w:rFonts w:ascii="Arial" w:hAnsi="Arial" w:eastAsia="黑体" w:cs="Arial"/>
              <w:smallCaps/>
              <w:color w:val="auto"/>
              <w:kern w:val="0"/>
              <w:sz w:val="20"/>
              <w:szCs w:val="20"/>
            </w:rPr>
            <w:fldChar w:fldCharType="end"/>
          </w:r>
        </w:p>
        <w:p>
          <w:pPr>
            <w:pStyle w:val="18"/>
            <w:tabs>
              <w:tab w:val="left" w:pos="420"/>
              <w:tab w:val="right" w:leader="dot" w:pos="8296"/>
            </w:tabs>
            <w:spacing w:before="120" w:after="120"/>
            <w:rPr>
              <w:rStyle w:val="28"/>
              <w:rFonts w:ascii="Arial" w:hAnsi="Arial" w:cs="Arial"/>
              <w:b/>
              <w:bCs/>
              <w:caps/>
              <w:color w:val="auto"/>
              <w:kern w:val="0"/>
              <w:sz w:val="20"/>
              <w:szCs w:val="20"/>
            </w:rPr>
          </w:pPr>
          <w:r>
            <w:fldChar w:fldCharType="begin"/>
          </w:r>
          <w:r>
            <w:instrText xml:space="preserve"> HYPERLINK \l "_Toc70604209" </w:instrText>
          </w:r>
          <w:r>
            <w:fldChar w:fldCharType="separate"/>
          </w:r>
          <w:r>
            <w:rPr>
              <w:rStyle w:val="28"/>
              <w:rFonts w:ascii="Arial" w:hAnsi="Arial" w:cs="Arial"/>
              <w:b/>
              <w:bCs/>
              <w:caps/>
              <w:color w:val="auto"/>
              <w:kern w:val="0"/>
              <w:sz w:val="20"/>
              <w:szCs w:val="20"/>
            </w:rPr>
            <w:t>3</w:t>
          </w:r>
          <w:r>
            <w:rPr>
              <w:rStyle w:val="28"/>
              <w:rFonts w:ascii="Arial" w:hAnsi="Arial" w:cs="Arial"/>
              <w:b/>
              <w:bCs/>
              <w:caps/>
              <w:color w:val="auto"/>
              <w:kern w:val="0"/>
              <w:sz w:val="20"/>
              <w:szCs w:val="20"/>
            </w:rPr>
            <w:tab/>
          </w:r>
          <w:r>
            <w:rPr>
              <w:rStyle w:val="28"/>
              <w:rFonts w:ascii="Arial" w:hAnsi="Arial" w:cs="Arial"/>
              <w:b/>
              <w:bCs/>
              <w:caps/>
              <w:color w:val="auto"/>
              <w:kern w:val="0"/>
              <w:sz w:val="20"/>
              <w:szCs w:val="20"/>
            </w:rPr>
            <w:t>利益相关方的确定与分析</w:t>
          </w:r>
          <w:r>
            <w:rPr>
              <w:rStyle w:val="28"/>
              <w:rFonts w:ascii="Arial" w:hAnsi="Arial" w:cs="Arial"/>
              <w:b/>
              <w:bCs/>
              <w:caps/>
              <w:color w:val="auto"/>
              <w:kern w:val="0"/>
              <w:sz w:val="20"/>
              <w:szCs w:val="20"/>
            </w:rPr>
            <w:tab/>
          </w:r>
          <w:r>
            <w:rPr>
              <w:rStyle w:val="28"/>
              <w:rFonts w:ascii="Arial" w:hAnsi="Arial" w:cs="Arial"/>
              <w:b/>
              <w:bCs/>
              <w:caps/>
              <w:color w:val="auto"/>
              <w:kern w:val="0"/>
              <w:sz w:val="20"/>
              <w:szCs w:val="20"/>
            </w:rPr>
            <w:fldChar w:fldCharType="begin"/>
          </w:r>
          <w:r>
            <w:rPr>
              <w:rStyle w:val="28"/>
              <w:rFonts w:ascii="Arial" w:hAnsi="Arial" w:cs="Arial"/>
              <w:b/>
              <w:bCs/>
              <w:caps/>
              <w:color w:val="auto"/>
              <w:kern w:val="0"/>
              <w:sz w:val="20"/>
              <w:szCs w:val="20"/>
            </w:rPr>
            <w:instrText xml:space="preserve"> PAGEREF _Toc70604209 \h </w:instrText>
          </w:r>
          <w:r>
            <w:rPr>
              <w:rStyle w:val="28"/>
              <w:rFonts w:ascii="Arial" w:hAnsi="Arial" w:cs="Arial"/>
              <w:b/>
              <w:bCs/>
              <w:caps/>
              <w:color w:val="auto"/>
              <w:kern w:val="0"/>
              <w:sz w:val="20"/>
              <w:szCs w:val="20"/>
            </w:rPr>
            <w:fldChar w:fldCharType="separate"/>
          </w:r>
          <w:r>
            <w:rPr>
              <w:rStyle w:val="28"/>
              <w:rFonts w:ascii="Arial" w:hAnsi="Arial" w:cs="Arial"/>
              <w:b/>
              <w:bCs/>
              <w:caps/>
              <w:color w:val="auto"/>
              <w:kern w:val="0"/>
              <w:sz w:val="20"/>
              <w:szCs w:val="20"/>
            </w:rPr>
            <w:t>25</w:t>
          </w:r>
          <w:r>
            <w:rPr>
              <w:rStyle w:val="28"/>
              <w:rFonts w:ascii="Arial" w:hAnsi="Arial" w:cs="Arial"/>
              <w:b/>
              <w:bCs/>
              <w:caps/>
              <w:color w:val="auto"/>
              <w:kern w:val="0"/>
              <w:sz w:val="20"/>
              <w:szCs w:val="20"/>
            </w:rPr>
            <w:fldChar w:fldCharType="end"/>
          </w:r>
          <w:r>
            <w:rPr>
              <w:rStyle w:val="28"/>
              <w:rFonts w:ascii="Arial" w:hAnsi="Arial" w:cs="Arial"/>
              <w:b/>
              <w:bCs/>
              <w:caps/>
              <w:color w:val="auto"/>
              <w:kern w:val="0"/>
              <w:sz w:val="20"/>
              <w:szCs w:val="20"/>
            </w:rPr>
            <w:fldChar w:fldCharType="end"/>
          </w:r>
        </w:p>
        <w:p>
          <w:pPr>
            <w:pStyle w:val="21"/>
            <w:tabs>
              <w:tab w:val="left" w:pos="1050"/>
              <w:tab w:val="right" w:leader="dot" w:pos="8296"/>
            </w:tabs>
            <w:rPr>
              <w:rStyle w:val="28"/>
              <w:rFonts w:ascii="Arial" w:hAnsi="Arial" w:eastAsia="黑体" w:cs="Arial"/>
              <w:smallCaps/>
              <w:color w:val="auto"/>
              <w:kern w:val="0"/>
              <w:sz w:val="20"/>
              <w:szCs w:val="20"/>
            </w:rPr>
          </w:pPr>
          <w:r>
            <w:fldChar w:fldCharType="begin"/>
          </w:r>
          <w:r>
            <w:instrText xml:space="preserve"> HYPERLINK \l "_Toc70604210" </w:instrText>
          </w:r>
          <w:r>
            <w:fldChar w:fldCharType="separate"/>
          </w:r>
          <w:r>
            <w:rPr>
              <w:rStyle w:val="28"/>
              <w:rFonts w:ascii="Arial" w:hAnsi="Arial" w:eastAsia="黑体" w:cs="Arial"/>
              <w:smallCaps/>
              <w:color w:val="auto"/>
              <w:kern w:val="0"/>
              <w:sz w:val="20"/>
              <w:szCs w:val="20"/>
            </w:rPr>
            <w:t>3.1</w:t>
          </w:r>
          <w:r>
            <w:rPr>
              <w:rStyle w:val="28"/>
              <w:rFonts w:ascii="Arial" w:hAnsi="Arial" w:eastAsia="黑体" w:cs="Arial"/>
              <w:smallCaps/>
              <w:color w:val="auto"/>
              <w:kern w:val="0"/>
              <w:sz w:val="20"/>
              <w:szCs w:val="20"/>
            </w:rPr>
            <w:tab/>
          </w:r>
          <w:r>
            <w:rPr>
              <w:rStyle w:val="28"/>
              <w:rFonts w:ascii="Arial" w:hAnsi="Arial" w:eastAsia="黑体" w:cs="Arial"/>
              <w:smallCaps/>
              <w:color w:val="auto"/>
              <w:kern w:val="0"/>
              <w:sz w:val="20"/>
              <w:szCs w:val="20"/>
            </w:rPr>
            <w:t>受项目影响各方</w:t>
          </w:r>
          <w:r>
            <w:rPr>
              <w:rStyle w:val="28"/>
              <w:rFonts w:ascii="Arial" w:hAnsi="Arial" w:eastAsia="黑体" w:cs="Arial"/>
              <w:smallCaps/>
              <w:color w:val="auto"/>
              <w:kern w:val="0"/>
              <w:sz w:val="20"/>
              <w:szCs w:val="20"/>
            </w:rPr>
            <w:tab/>
          </w:r>
          <w:r>
            <w:rPr>
              <w:rStyle w:val="28"/>
              <w:rFonts w:ascii="Arial" w:hAnsi="Arial" w:eastAsia="黑体" w:cs="Arial"/>
              <w:smallCaps/>
              <w:color w:val="auto"/>
              <w:kern w:val="0"/>
              <w:sz w:val="20"/>
              <w:szCs w:val="20"/>
            </w:rPr>
            <w:fldChar w:fldCharType="begin"/>
          </w:r>
          <w:r>
            <w:rPr>
              <w:rStyle w:val="28"/>
              <w:rFonts w:ascii="Arial" w:hAnsi="Arial" w:eastAsia="黑体" w:cs="Arial"/>
              <w:smallCaps/>
              <w:color w:val="auto"/>
              <w:kern w:val="0"/>
              <w:sz w:val="20"/>
              <w:szCs w:val="20"/>
            </w:rPr>
            <w:instrText xml:space="preserve"> PAGEREF _Toc70604210 \h </w:instrText>
          </w:r>
          <w:r>
            <w:rPr>
              <w:rStyle w:val="28"/>
              <w:rFonts w:ascii="Arial" w:hAnsi="Arial" w:eastAsia="黑体" w:cs="Arial"/>
              <w:smallCaps/>
              <w:color w:val="auto"/>
              <w:kern w:val="0"/>
              <w:sz w:val="20"/>
              <w:szCs w:val="20"/>
            </w:rPr>
            <w:fldChar w:fldCharType="separate"/>
          </w:r>
          <w:r>
            <w:rPr>
              <w:rStyle w:val="28"/>
              <w:rFonts w:ascii="Arial" w:hAnsi="Arial" w:eastAsia="黑体" w:cs="Arial"/>
              <w:smallCaps/>
              <w:color w:val="auto"/>
              <w:kern w:val="0"/>
              <w:sz w:val="20"/>
              <w:szCs w:val="20"/>
            </w:rPr>
            <w:t>25</w:t>
          </w:r>
          <w:r>
            <w:rPr>
              <w:rStyle w:val="28"/>
              <w:rFonts w:ascii="Arial" w:hAnsi="Arial" w:eastAsia="黑体" w:cs="Arial"/>
              <w:smallCaps/>
              <w:color w:val="auto"/>
              <w:kern w:val="0"/>
              <w:sz w:val="20"/>
              <w:szCs w:val="20"/>
            </w:rPr>
            <w:fldChar w:fldCharType="end"/>
          </w:r>
          <w:r>
            <w:rPr>
              <w:rStyle w:val="28"/>
              <w:rFonts w:ascii="Arial" w:hAnsi="Arial" w:eastAsia="黑体" w:cs="Arial"/>
              <w:smallCaps/>
              <w:color w:val="auto"/>
              <w:kern w:val="0"/>
              <w:sz w:val="20"/>
              <w:szCs w:val="20"/>
            </w:rPr>
            <w:fldChar w:fldCharType="end"/>
          </w:r>
        </w:p>
        <w:p>
          <w:pPr>
            <w:pStyle w:val="21"/>
            <w:tabs>
              <w:tab w:val="left" w:pos="1050"/>
              <w:tab w:val="right" w:leader="dot" w:pos="8296"/>
            </w:tabs>
            <w:rPr>
              <w:rStyle w:val="28"/>
              <w:rFonts w:ascii="Arial" w:hAnsi="Arial" w:eastAsia="黑体" w:cs="Arial"/>
              <w:smallCaps/>
              <w:color w:val="auto"/>
              <w:kern w:val="0"/>
              <w:sz w:val="20"/>
              <w:szCs w:val="20"/>
            </w:rPr>
          </w:pPr>
          <w:r>
            <w:fldChar w:fldCharType="begin"/>
          </w:r>
          <w:r>
            <w:instrText xml:space="preserve"> HYPERLINK \l "_Toc70604211" </w:instrText>
          </w:r>
          <w:r>
            <w:fldChar w:fldCharType="separate"/>
          </w:r>
          <w:r>
            <w:rPr>
              <w:rStyle w:val="28"/>
              <w:rFonts w:ascii="Arial" w:hAnsi="Arial" w:eastAsia="黑体" w:cs="Arial"/>
              <w:smallCaps/>
              <w:color w:val="auto"/>
              <w:kern w:val="0"/>
              <w:sz w:val="20"/>
              <w:szCs w:val="20"/>
            </w:rPr>
            <w:t>3.2</w:t>
          </w:r>
          <w:r>
            <w:rPr>
              <w:rStyle w:val="28"/>
              <w:rFonts w:ascii="Arial" w:hAnsi="Arial" w:eastAsia="黑体" w:cs="Arial"/>
              <w:smallCaps/>
              <w:color w:val="auto"/>
              <w:kern w:val="0"/>
              <w:sz w:val="20"/>
              <w:szCs w:val="20"/>
            </w:rPr>
            <w:tab/>
          </w:r>
          <w:r>
            <w:rPr>
              <w:rStyle w:val="28"/>
              <w:rFonts w:ascii="Arial" w:hAnsi="Arial" w:eastAsia="黑体" w:cs="Arial"/>
              <w:smallCaps/>
              <w:color w:val="auto"/>
              <w:kern w:val="0"/>
              <w:sz w:val="20"/>
              <w:szCs w:val="20"/>
            </w:rPr>
            <w:t>其他利益各方</w:t>
          </w:r>
          <w:r>
            <w:rPr>
              <w:rStyle w:val="28"/>
              <w:rFonts w:ascii="Arial" w:hAnsi="Arial" w:eastAsia="黑体" w:cs="Arial"/>
              <w:smallCaps/>
              <w:color w:val="auto"/>
              <w:kern w:val="0"/>
              <w:sz w:val="20"/>
              <w:szCs w:val="20"/>
            </w:rPr>
            <w:tab/>
          </w:r>
          <w:r>
            <w:rPr>
              <w:rStyle w:val="28"/>
              <w:rFonts w:ascii="Arial" w:hAnsi="Arial" w:eastAsia="黑体" w:cs="Arial"/>
              <w:smallCaps/>
              <w:color w:val="auto"/>
              <w:kern w:val="0"/>
              <w:sz w:val="20"/>
              <w:szCs w:val="20"/>
            </w:rPr>
            <w:fldChar w:fldCharType="begin"/>
          </w:r>
          <w:r>
            <w:rPr>
              <w:rStyle w:val="28"/>
              <w:rFonts w:ascii="Arial" w:hAnsi="Arial" w:eastAsia="黑体" w:cs="Arial"/>
              <w:smallCaps/>
              <w:color w:val="auto"/>
              <w:kern w:val="0"/>
              <w:sz w:val="20"/>
              <w:szCs w:val="20"/>
            </w:rPr>
            <w:instrText xml:space="preserve"> PAGEREF _Toc70604211 \h </w:instrText>
          </w:r>
          <w:r>
            <w:rPr>
              <w:rStyle w:val="28"/>
              <w:rFonts w:ascii="Arial" w:hAnsi="Arial" w:eastAsia="黑体" w:cs="Arial"/>
              <w:smallCaps/>
              <w:color w:val="auto"/>
              <w:kern w:val="0"/>
              <w:sz w:val="20"/>
              <w:szCs w:val="20"/>
            </w:rPr>
            <w:fldChar w:fldCharType="separate"/>
          </w:r>
          <w:r>
            <w:rPr>
              <w:rStyle w:val="28"/>
              <w:rFonts w:ascii="Arial" w:hAnsi="Arial" w:eastAsia="黑体" w:cs="Arial"/>
              <w:smallCaps/>
              <w:color w:val="auto"/>
              <w:kern w:val="0"/>
              <w:sz w:val="20"/>
              <w:szCs w:val="20"/>
            </w:rPr>
            <w:t>27</w:t>
          </w:r>
          <w:r>
            <w:rPr>
              <w:rStyle w:val="28"/>
              <w:rFonts w:ascii="Arial" w:hAnsi="Arial" w:eastAsia="黑体" w:cs="Arial"/>
              <w:smallCaps/>
              <w:color w:val="auto"/>
              <w:kern w:val="0"/>
              <w:sz w:val="20"/>
              <w:szCs w:val="20"/>
            </w:rPr>
            <w:fldChar w:fldCharType="end"/>
          </w:r>
          <w:r>
            <w:rPr>
              <w:rStyle w:val="28"/>
              <w:rFonts w:ascii="Arial" w:hAnsi="Arial" w:eastAsia="黑体" w:cs="Arial"/>
              <w:smallCaps/>
              <w:color w:val="auto"/>
              <w:kern w:val="0"/>
              <w:sz w:val="20"/>
              <w:szCs w:val="20"/>
            </w:rPr>
            <w:fldChar w:fldCharType="end"/>
          </w:r>
        </w:p>
        <w:p>
          <w:pPr>
            <w:pStyle w:val="21"/>
            <w:tabs>
              <w:tab w:val="left" w:pos="1050"/>
              <w:tab w:val="right" w:leader="dot" w:pos="8296"/>
            </w:tabs>
            <w:rPr>
              <w:rStyle w:val="28"/>
              <w:rFonts w:ascii="Arial" w:hAnsi="Arial" w:eastAsia="黑体" w:cs="Arial"/>
              <w:smallCaps/>
              <w:color w:val="auto"/>
              <w:kern w:val="0"/>
              <w:sz w:val="20"/>
              <w:szCs w:val="20"/>
            </w:rPr>
          </w:pPr>
          <w:r>
            <w:fldChar w:fldCharType="begin"/>
          </w:r>
          <w:r>
            <w:instrText xml:space="preserve"> HYPERLINK \l "_Toc70604212" </w:instrText>
          </w:r>
          <w:r>
            <w:fldChar w:fldCharType="separate"/>
          </w:r>
          <w:r>
            <w:rPr>
              <w:rStyle w:val="28"/>
              <w:rFonts w:ascii="Arial" w:hAnsi="Arial" w:eastAsia="黑体" w:cs="Arial"/>
              <w:smallCaps/>
              <w:color w:val="auto"/>
              <w:kern w:val="0"/>
              <w:sz w:val="20"/>
              <w:szCs w:val="20"/>
            </w:rPr>
            <w:t>3.3</w:t>
          </w:r>
          <w:r>
            <w:rPr>
              <w:rStyle w:val="28"/>
              <w:rFonts w:ascii="Arial" w:hAnsi="Arial" w:eastAsia="黑体" w:cs="Arial"/>
              <w:smallCaps/>
              <w:color w:val="auto"/>
              <w:kern w:val="0"/>
              <w:sz w:val="20"/>
              <w:szCs w:val="20"/>
            </w:rPr>
            <w:tab/>
          </w:r>
          <w:r>
            <w:rPr>
              <w:rStyle w:val="28"/>
              <w:rFonts w:ascii="Arial" w:hAnsi="Arial" w:eastAsia="黑体" w:cs="Arial"/>
              <w:smallCaps/>
              <w:color w:val="auto"/>
              <w:kern w:val="0"/>
              <w:sz w:val="20"/>
              <w:szCs w:val="20"/>
            </w:rPr>
            <w:t>弱势/脆弱个人或群体</w:t>
          </w:r>
          <w:r>
            <w:rPr>
              <w:rStyle w:val="28"/>
              <w:rFonts w:ascii="Arial" w:hAnsi="Arial" w:eastAsia="黑体" w:cs="Arial"/>
              <w:smallCaps/>
              <w:color w:val="auto"/>
              <w:kern w:val="0"/>
              <w:sz w:val="20"/>
              <w:szCs w:val="20"/>
            </w:rPr>
            <w:tab/>
          </w:r>
          <w:r>
            <w:rPr>
              <w:rStyle w:val="28"/>
              <w:rFonts w:ascii="Arial" w:hAnsi="Arial" w:eastAsia="黑体" w:cs="Arial"/>
              <w:smallCaps/>
              <w:color w:val="auto"/>
              <w:kern w:val="0"/>
              <w:sz w:val="20"/>
              <w:szCs w:val="20"/>
            </w:rPr>
            <w:fldChar w:fldCharType="begin"/>
          </w:r>
          <w:r>
            <w:rPr>
              <w:rStyle w:val="28"/>
              <w:rFonts w:ascii="Arial" w:hAnsi="Arial" w:eastAsia="黑体" w:cs="Arial"/>
              <w:smallCaps/>
              <w:color w:val="auto"/>
              <w:kern w:val="0"/>
              <w:sz w:val="20"/>
              <w:szCs w:val="20"/>
            </w:rPr>
            <w:instrText xml:space="preserve"> PAGEREF _Toc70604212 \h </w:instrText>
          </w:r>
          <w:r>
            <w:rPr>
              <w:rStyle w:val="28"/>
              <w:rFonts w:ascii="Arial" w:hAnsi="Arial" w:eastAsia="黑体" w:cs="Arial"/>
              <w:smallCaps/>
              <w:color w:val="auto"/>
              <w:kern w:val="0"/>
              <w:sz w:val="20"/>
              <w:szCs w:val="20"/>
            </w:rPr>
            <w:fldChar w:fldCharType="separate"/>
          </w:r>
          <w:r>
            <w:rPr>
              <w:rStyle w:val="28"/>
              <w:rFonts w:ascii="Arial" w:hAnsi="Arial" w:eastAsia="黑体" w:cs="Arial"/>
              <w:smallCaps/>
              <w:color w:val="auto"/>
              <w:kern w:val="0"/>
              <w:sz w:val="20"/>
              <w:szCs w:val="20"/>
            </w:rPr>
            <w:t>29</w:t>
          </w:r>
          <w:r>
            <w:rPr>
              <w:rStyle w:val="28"/>
              <w:rFonts w:ascii="Arial" w:hAnsi="Arial" w:eastAsia="黑体" w:cs="Arial"/>
              <w:smallCaps/>
              <w:color w:val="auto"/>
              <w:kern w:val="0"/>
              <w:sz w:val="20"/>
              <w:szCs w:val="20"/>
            </w:rPr>
            <w:fldChar w:fldCharType="end"/>
          </w:r>
          <w:r>
            <w:rPr>
              <w:rStyle w:val="28"/>
              <w:rFonts w:ascii="Arial" w:hAnsi="Arial" w:eastAsia="黑体" w:cs="Arial"/>
              <w:smallCaps/>
              <w:color w:val="auto"/>
              <w:kern w:val="0"/>
              <w:sz w:val="20"/>
              <w:szCs w:val="20"/>
            </w:rPr>
            <w:fldChar w:fldCharType="end"/>
          </w:r>
        </w:p>
        <w:p>
          <w:pPr>
            <w:pStyle w:val="21"/>
            <w:tabs>
              <w:tab w:val="left" w:pos="1050"/>
              <w:tab w:val="right" w:leader="dot" w:pos="8296"/>
            </w:tabs>
            <w:rPr>
              <w:rStyle w:val="28"/>
              <w:rFonts w:ascii="Arial" w:hAnsi="Arial" w:eastAsia="黑体" w:cs="Arial"/>
              <w:smallCaps/>
              <w:color w:val="auto"/>
              <w:kern w:val="0"/>
              <w:sz w:val="20"/>
              <w:szCs w:val="20"/>
            </w:rPr>
          </w:pPr>
          <w:r>
            <w:fldChar w:fldCharType="begin"/>
          </w:r>
          <w:r>
            <w:instrText xml:space="preserve"> HYPERLINK \l "_Toc70604213" </w:instrText>
          </w:r>
          <w:r>
            <w:fldChar w:fldCharType="separate"/>
          </w:r>
          <w:r>
            <w:rPr>
              <w:rStyle w:val="28"/>
              <w:rFonts w:ascii="Arial" w:hAnsi="Arial" w:eastAsia="黑体" w:cs="Arial"/>
              <w:smallCaps/>
              <w:color w:val="auto"/>
              <w:kern w:val="0"/>
              <w:sz w:val="20"/>
              <w:szCs w:val="20"/>
            </w:rPr>
            <w:t>3.4</w:t>
          </w:r>
          <w:r>
            <w:rPr>
              <w:rStyle w:val="28"/>
              <w:rFonts w:ascii="Arial" w:hAnsi="Arial" w:eastAsia="黑体" w:cs="Arial"/>
              <w:smallCaps/>
              <w:color w:val="auto"/>
              <w:kern w:val="0"/>
              <w:sz w:val="20"/>
              <w:szCs w:val="20"/>
            </w:rPr>
            <w:tab/>
          </w:r>
          <w:r>
            <w:rPr>
              <w:rStyle w:val="28"/>
              <w:rFonts w:ascii="Arial" w:hAnsi="Arial" w:eastAsia="黑体" w:cs="Arial"/>
              <w:smallCaps/>
              <w:color w:val="auto"/>
              <w:kern w:val="0"/>
              <w:sz w:val="20"/>
              <w:szCs w:val="20"/>
            </w:rPr>
            <w:t>项目利益相关方需求摘要</w:t>
          </w:r>
          <w:r>
            <w:rPr>
              <w:rStyle w:val="28"/>
              <w:rFonts w:ascii="Arial" w:hAnsi="Arial" w:eastAsia="黑体" w:cs="Arial"/>
              <w:smallCaps/>
              <w:color w:val="auto"/>
              <w:kern w:val="0"/>
              <w:sz w:val="20"/>
              <w:szCs w:val="20"/>
            </w:rPr>
            <w:tab/>
          </w:r>
          <w:r>
            <w:rPr>
              <w:rStyle w:val="28"/>
              <w:rFonts w:ascii="Arial" w:hAnsi="Arial" w:eastAsia="黑体" w:cs="Arial"/>
              <w:smallCaps/>
              <w:color w:val="auto"/>
              <w:kern w:val="0"/>
              <w:sz w:val="20"/>
              <w:szCs w:val="20"/>
            </w:rPr>
            <w:fldChar w:fldCharType="begin"/>
          </w:r>
          <w:r>
            <w:rPr>
              <w:rStyle w:val="28"/>
              <w:rFonts w:ascii="Arial" w:hAnsi="Arial" w:eastAsia="黑体" w:cs="Arial"/>
              <w:smallCaps/>
              <w:color w:val="auto"/>
              <w:kern w:val="0"/>
              <w:sz w:val="20"/>
              <w:szCs w:val="20"/>
            </w:rPr>
            <w:instrText xml:space="preserve"> PAGEREF _Toc70604213 \h </w:instrText>
          </w:r>
          <w:r>
            <w:rPr>
              <w:rStyle w:val="28"/>
              <w:rFonts w:ascii="Arial" w:hAnsi="Arial" w:eastAsia="黑体" w:cs="Arial"/>
              <w:smallCaps/>
              <w:color w:val="auto"/>
              <w:kern w:val="0"/>
              <w:sz w:val="20"/>
              <w:szCs w:val="20"/>
            </w:rPr>
            <w:fldChar w:fldCharType="separate"/>
          </w:r>
          <w:r>
            <w:rPr>
              <w:rStyle w:val="28"/>
              <w:rFonts w:ascii="Arial" w:hAnsi="Arial" w:eastAsia="黑体" w:cs="Arial"/>
              <w:smallCaps/>
              <w:color w:val="auto"/>
              <w:kern w:val="0"/>
              <w:sz w:val="20"/>
              <w:szCs w:val="20"/>
            </w:rPr>
            <w:t>30</w:t>
          </w:r>
          <w:r>
            <w:rPr>
              <w:rStyle w:val="28"/>
              <w:rFonts w:ascii="Arial" w:hAnsi="Arial" w:eastAsia="黑体" w:cs="Arial"/>
              <w:smallCaps/>
              <w:color w:val="auto"/>
              <w:kern w:val="0"/>
              <w:sz w:val="20"/>
              <w:szCs w:val="20"/>
            </w:rPr>
            <w:fldChar w:fldCharType="end"/>
          </w:r>
          <w:r>
            <w:rPr>
              <w:rStyle w:val="28"/>
              <w:rFonts w:ascii="Arial" w:hAnsi="Arial" w:eastAsia="黑体" w:cs="Arial"/>
              <w:smallCaps/>
              <w:color w:val="auto"/>
              <w:kern w:val="0"/>
              <w:sz w:val="20"/>
              <w:szCs w:val="20"/>
            </w:rPr>
            <w:fldChar w:fldCharType="end"/>
          </w:r>
        </w:p>
        <w:p>
          <w:pPr>
            <w:pStyle w:val="18"/>
            <w:tabs>
              <w:tab w:val="left" w:pos="420"/>
              <w:tab w:val="right" w:leader="dot" w:pos="8296"/>
            </w:tabs>
            <w:spacing w:before="120" w:after="120"/>
            <w:rPr>
              <w:rStyle w:val="28"/>
              <w:rFonts w:ascii="Arial" w:hAnsi="Arial" w:cs="Arial"/>
              <w:b/>
              <w:bCs/>
              <w:caps/>
              <w:color w:val="auto"/>
              <w:kern w:val="0"/>
              <w:sz w:val="20"/>
              <w:szCs w:val="20"/>
            </w:rPr>
          </w:pPr>
          <w:r>
            <w:fldChar w:fldCharType="begin"/>
          </w:r>
          <w:r>
            <w:instrText xml:space="preserve"> HYPERLINK \l "_Toc70604214" </w:instrText>
          </w:r>
          <w:r>
            <w:fldChar w:fldCharType="separate"/>
          </w:r>
          <w:r>
            <w:rPr>
              <w:rStyle w:val="28"/>
              <w:rFonts w:ascii="Arial" w:hAnsi="Arial" w:cs="Arial"/>
              <w:b/>
              <w:bCs/>
              <w:caps/>
              <w:color w:val="auto"/>
              <w:kern w:val="0"/>
              <w:sz w:val="20"/>
              <w:szCs w:val="20"/>
            </w:rPr>
            <w:t>4</w:t>
          </w:r>
          <w:r>
            <w:rPr>
              <w:rStyle w:val="28"/>
              <w:rFonts w:ascii="Arial" w:hAnsi="Arial" w:cs="Arial"/>
              <w:b/>
              <w:bCs/>
              <w:caps/>
              <w:color w:val="auto"/>
              <w:kern w:val="0"/>
              <w:sz w:val="20"/>
              <w:szCs w:val="20"/>
            </w:rPr>
            <w:tab/>
          </w:r>
          <w:r>
            <w:rPr>
              <w:rStyle w:val="28"/>
              <w:rFonts w:ascii="Arial" w:hAnsi="Arial" w:cs="Arial"/>
              <w:b/>
              <w:bCs/>
              <w:caps/>
              <w:color w:val="auto"/>
              <w:kern w:val="0"/>
              <w:sz w:val="20"/>
              <w:szCs w:val="20"/>
            </w:rPr>
            <w:t>利益相关方磋商计划</w:t>
          </w:r>
          <w:r>
            <w:rPr>
              <w:rStyle w:val="28"/>
              <w:rFonts w:ascii="Arial" w:hAnsi="Arial" w:cs="Arial"/>
              <w:b/>
              <w:bCs/>
              <w:caps/>
              <w:color w:val="auto"/>
              <w:kern w:val="0"/>
              <w:sz w:val="20"/>
              <w:szCs w:val="20"/>
            </w:rPr>
            <w:tab/>
          </w:r>
          <w:r>
            <w:rPr>
              <w:rStyle w:val="28"/>
              <w:rFonts w:ascii="Arial" w:hAnsi="Arial" w:cs="Arial"/>
              <w:b/>
              <w:bCs/>
              <w:caps/>
              <w:color w:val="auto"/>
              <w:kern w:val="0"/>
              <w:sz w:val="20"/>
              <w:szCs w:val="20"/>
            </w:rPr>
            <w:fldChar w:fldCharType="begin"/>
          </w:r>
          <w:r>
            <w:rPr>
              <w:rStyle w:val="28"/>
              <w:rFonts w:ascii="Arial" w:hAnsi="Arial" w:cs="Arial"/>
              <w:b/>
              <w:bCs/>
              <w:caps/>
              <w:color w:val="auto"/>
              <w:kern w:val="0"/>
              <w:sz w:val="20"/>
              <w:szCs w:val="20"/>
            </w:rPr>
            <w:instrText xml:space="preserve"> PAGEREF _Toc70604214 \h </w:instrText>
          </w:r>
          <w:r>
            <w:rPr>
              <w:rStyle w:val="28"/>
              <w:rFonts w:ascii="Arial" w:hAnsi="Arial" w:cs="Arial"/>
              <w:b/>
              <w:bCs/>
              <w:caps/>
              <w:color w:val="auto"/>
              <w:kern w:val="0"/>
              <w:sz w:val="20"/>
              <w:szCs w:val="20"/>
            </w:rPr>
            <w:fldChar w:fldCharType="separate"/>
          </w:r>
          <w:r>
            <w:rPr>
              <w:rStyle w:val="28"/>
              <w:rFonts w:ascii="Arial" w:hAnsi="Arial" w:cs="Arial"/>
              <w:b/>
              <w:bCs/>
              <w:caps/>
              <w:color w:val="auto"/>
              <w:kern w:val="0"/>
              <w:sz w:val="20"/>
              <w:szCs w:val="20"/>
            </w:rPr>
            <w:t>32</w:t>
          </w:r>
          <w:r>
            <w:rPr>
              <w:rStyle w:val="28"/>
              <w:rFonts w:ascii="Arial" w:hAnsi="Arial" w:cs="Arial"/>
              <w:b/>
              <w:bCs/>
              <w:caps/>
              <w:color w:val="auto"/>
              <w:kern w:val="0"/>
              <w:sz w:val="20"/>
              <w:szCs w:val="20"/>
            </w:rPr>
            <w:fldChar w:fldCharType="end"/>
          </w:r>
          <w:r>
            <w:rPr>
              <w:rStyle w:val="28"/>
              <w:rFonts w:ascii="Arial" w:hAnsi="Arial" w:cs="Arial"/>
              <w:b/>
              <w:bCs/>
              <w:caps/>
              <w:color w:val="auto"/>
              <w:kern w:val="0"/>
              <w:sz w:val="20"/>
              <w:szCs w:val="20"/>
            </w:rPr>
            <w:fldChar w:fldCharType="end"/>
          </w:r>
        </w:p>
        <w:p>
          <w:pPr>
            <w:pStyle w:val="21"/>
            <w:tabs>
              <w:tab w:val="left" w:pos="1050"/>
              <w:tab w:val="right" w:leader="dot" w:pos="8296"/>
            </w:tabs>
            <w:rPr>
              <w:rStyle w:val="28"/>
              <w:rFonts w:ascii="Arial" w:hAnsi="Arial" w:eastAsia="黑体" w:cs="Arial"/>
              <w:smallCaps/>
              <w:color w:val="auto"/>
              <w:kern w:val="0"/>
              <w:sz w:val="20"/>
              <w:szCs w:val="20"/>
            </w:rPr>
          </w:pPr>
          <w:r>
            <w:fldChar w:fldCharType="begin"/>
          </w:r>
          <w:r>
            <w:instrText xml:space="preserve"> HYPERLINK \l "_Toc70604215" </w:instrText>
          </w:r>
          <w:r>
            <w:fldChar w:fldCharType="separate"/>
          </w:r>
          <w:r>
            <w:rPr>
              <w:rStyle w:val="28"/>
              <w:rFonts w:ascii="Arial" w:hAnsi="Arial" w:eastAsia="黑体" w:cs="Arial"/>
              <w:smallCaps/>
              <w:color w:val="auto"/>
              <w:kern w:val="0"/>
              <w:sz w:val="20"/>
              <w:szCs w:val="20"/>
            </w:rPr>
            <w:t>4.1</w:t>
          </w:r>
          <w:r>
            <w:rPr>
              <w:rStyle w:val="28"/>
              <w:rFonts w:ascii="Arial" w:hAnsi="Arial" w:eastAsia="黑体" w:cs="Arial"/>
              <w:smallCaps/>
              <w:color w:val="auto"/>
              <w:kern w:val="0"/>
              <w:sz w:val="20"/>
              <w:szCs w:val="20"/>
            </w:rPr>
            <w:tab/>
          </w:r>
          <w:r>
            <w:rPr>
              <w:rStyle w:val="28"/>
              <w:rFonts w:ascii="Arial" w:hAnsi="Arial" w:eastAsia="黑体" w:cs="Arial"/>
              <w:smallCaps/>
              <w:color w:val="auto"/>
              <w:kern w:val="0"/>
              <w:sz w:val="20"/>
              <w:szCs w:val="20"/>
            </w:rPr>
            <w:t>利益相关方磋商计划的目的和时间</w:t>
          </w:r>
          <w:r>
            <w:rPr>
              <w:rStyle w:val="28"/>
              <w:rFonts w:ascii="Arial" w:hAnsi="Arial" w:eastAsia="黑体" w:cs="Arial"/>
              <w:smallCaps/>
              <w:color w:val="auto"/>
              <w:kern w:val="0"/>
              <w:sz w:val="20"/>
              <w:szCs w:val="20"/>
            </w:rPr>
            <w:tab/>
          </w:r>
          <w:r>
            <w:rPr>
              <w:rStyle w:val="28"/>
              <w:rFonts w:ascii="Arial" w:hAnsi="Arial" w:eastAsia="黑体" w:cs="Arial"/>
              <w:smallCaps/>
              <w:color w:val="auto"/>
              <w:kern w:val="0"/>
              <w:sz w:val="20"/>
              <w:szCs w:val="20"/>
            </w:rPr>
            <w:fldChar w:fldCharType="begin"/>
          </w:r>
          <w:r>
            <w:rPr>
              <w:rStyle w:val="28"/>
              <w:rFonts w:ascii="Arial" w:hAnsi="Arial" w:eastAsia="黑体" w:cs="Arial"/>
              <w:smallCaps/>
              <w:color w:val="auto"/>
              <w:kern w:val="0"/>
              <w:sz w:val="20"/>
              <w:szCs w:val="20"/>
            </w:rPr>
            <w:instrText xml:space="preserve"> PAGEREF _Toc70604215 \h </w:instrText>
          </w:r>
          <w:r>
            <w:rPr>
              <w:rStyle w:val="28"/>
              <w:rFonts w:ascii="Arial" w:hAnsi="Arial" w:eastAsia="黑体" w:cs="Arial"/>
              <w:smallCaps/>
              <w:color w:val="auto"/>
              <w:kern w:val="0"/>
              <w:sz w:val="20"/>
              <w:szCs w:val="20"/>
            </w:rPr>
            <w:fldChar w:fldCharType="separate"/>
          </w:r>
          <w:r>
            <w:rPr>
              <w:rStyle w:val="28"/>
              <w:rFonts w:ascii="Arial" w:hAnsi="Arial" w:eastAsia="黑体" w:cs="Arial"/>
              <w:smallCaps/>
              <w:color w:val="auto"/>
              <w:kern w:val="0"/>
              <w:sz w:val="20"/>
              <w:szCs w:val="20"/>
            </w:rPr>
            <w:t>32</w:t>
          </w:r>
          <w:r>
            <w:rPr>
              <w:rStyle w:val="28"/>
              <w:rFonts w:ascii="Arial" w:hAnsi="Arial" w:eastAsia="黑体" w:cs="Arial"/>
              <w:smallCaps/>
              <w:color w:val="auto"/>
              <w:kern w:val="0"/>
              <w:sz w:val="20"/>
              <w:szCs w:val="20"/>
            </w:rPr>
            <w:fldChar w:fldCharType="end"/>
          </w:r>
          <w:r>
            <w:rPr>
              <w:rStyle w:val="28"/>
              <w:rFonts w:ascii="Arial" w:hAnsi="Arial" w:eastAsia="黑体" w:cs="Arial"/>
              <w:smallCaps/>
              <w:color w:val="auto"/>
              <w:kern w:val="0"/>
              <w:sz w:val="20"/>
              <w:szCs w:val="20"/>
            </w:rPr>
            <w:fldChar w:fldCharType="end"/>
          </w:r>
        </w:p>
        <w:p>
          <w:pPr>
            <w:pStyle w:val="21"/>
            <w:tabs>
              <w:tab w:val="left" w:pos="1050"/>
              <w:tab w:val="right" w:leader="dot" w:pos="8296"/>
            </w:tabs>
            <w:rPr>
              <w:rStyle w:val="28"/>
              <w:rFonts w:ascii="Arial" w:hAnsi="Arial" w:eastAsia="黑体" w:cs="Arial"/>
              <w:smallCaps/>
              <w:color w:val="auto"/>
              <w:kern w:val="0"/>
              <w:sz w:val="20"/>
              <w:szCs w:val="20"/>
            </w:rPr>
          </w:pPr>
          <w:r>
            <w:fldChar w:fldCharType="begin"/>
          </w:r>
          <w:r>
            <w:instrText xml:space="preserve"> HYPERLINK \l "_Toc70604216" </w:instrText>
          </w:r>
          <w:r>
            <w:fldChar w:fldCharType="separate"/>
          </w:r>
          <w:r>
            <w:rPr>
              <w:rStyle w:val="28"/>
              <w:rFonts w:ascii="Arial" w:hAnsi="Arial" w:eastAsia="黑体" w:cs="Arial"/>
              <w:smallCaps/>
              <w:color w:val="auto"/>
              <w:kern w:val="0"/>
              <w:sz w:val="20"/>
              <w:szCs w:val="20"/>
            </w:rPr>
            <w:t>4.2</w:t>
          </w:r>
          <w:r>
            <w:rPr>
              <w:rStyle w:val="28"/>
              <w:rFonts w:ascii="Arial" w:hAnsi="Arial" w:eastAsia="黑体" w:cs="Arial"/>
              <w:smallCaps/>
              <w:color w:val="auto"/>
              <w:kern w:val="0"/>
              <w:sz w:val="20"/>
              <w:szCs w:val="20"/>
            </w:rPr>
            <w:tab/>
          </w:r>
          <w:r>
            <w:rPr>
              <w:rStyle w:val="28"/>
              <w:rFonts w:ascii="Arial" w:hAnsi="Arial" w:eastAsia="黑体" w:cs="Arial"/>
              <w:smallCaps/>
              <w:color w:val="auto"/>
              <w:kern w:val="0"/>
              <w:sz w:val="20"/>
              <w:szCs w:val="20"/>
            </w:rPr>
            <w:t>拟议的信息披露策略</w:t>
          </w:r>
          <w:r>
            <w:rPr>
              <w:rStyle w:val="28"/>
              <w:rFonts w:ascii="Arial" w:hAnsi="Arial" w:eastAsia="黑体" w:cs="Arial"/>
              <w:smallCaps/>
              <w:color w:val="auto"/>
              <w:kern w:val="0"/>
              <w:sz w:val="20"/>
              <w:szCs w:val="20"/>
            </w:rPr>
            <w:tab/>
          </w:r>
          <w:r>
            <w:rPr>
              <w:rStyle w:val="28"/>
              <w:rFonts w:ascii="Arial" w:hAnsi="Arial" w:eastAsia="黑体" w:cs="Arial"/>
              <w:smallCaps/>
              <w:color w:val="auto"/>
              <w:kern w:val="0"/>
              <w:sz w:val="20"/>
              <w:szCs w:val="20"/>
            </w:rPr>
            <w:fldChar w:fldCharType="begin"/>
          </w:r>
          <w:r>
            <w:rPr>
              <w:rStyle w:val="28"/>
              <w:rFonts w:ascii="Arial" w:hAnsi="Arial" w:eastAsia="黑体" w:cs="Arial"/>
              <w:smallCaps/>
              <w:color w:val="auto"/>
              <w:kern w:val="0"/>
              <w:sz w:val="20"/>
              <w:szCs w:val="20"/>
            </w:rPr>
            <w:instrText xml:space="preserve"> PAGEREF _Toc70604216 \h </w:instrText>
          </w:r>
          <w:r>
            <w:rPr>
              <w:rStyle w:val="28"/>
              <w:rFonts w:ascii="Arial" w:hAnsi="Arial" w:eastAsia="黑体" w:cs="Arial"/>
              <w:smallCaps/>
              <w:color w:val="auto"/>
              <w:kern w:val="0"/>
              <w:sz w:val="20"/>
              <w:szCs w:val="20"/>
            </w:rPr>
            <w:fldChar w:fldCharType="separate"/>
          </w:r>
          <w:r>
            <w:rPr>
              <w:rStyle w:val="28"/>
              <w:rFonts w:ascii="Arial" w:hAnsi="Arial" w:eastAsia="黑体" w:cs="Arial"/>
              <w:smallCaps/>
              <w:color w:val="auto"/>
              <w:kern w:val="0"/>
              <w:sz w:val="20"/>
              <w:szCs w:val="20"/>
            </w:rPr>
            <w:t>33</w:t>
          </w:r>
          <w:r>
            <w:rPr>
              <w:rStyle w:val="28"/>
              <w:rFonts w:ascii="Arial" w:hAnsi="Arial" w:eastAsia="黑体" w:cs="Arial"/>
              <w:smallCaps/>
              <w:color w:val="auto"/>
              <w:kern w:val="0"/>
              <w:sz w:val="20"/>
              <w:szCs w:val="20"/>
            </w:rPr>
            <w:fldChar w:fldCharType="end"/>
          </w:r>
          <w:r>
            <w:rPr>
              <w:rStyle w:val="28"/>
              <w:rFonts w:ascii="Arial" w:hAnsi="Arial" w:eastAsia="黑体" w:cs="Arial"/>
              <w:smallCaps/>
              <w:color w:val="auto"/>
              <w:kern w:val="0"/>
              <w:sz w:val="20"/>
              <w:szCs w:val="20"/>
            </w:rPr>
            <w:fldChar w:fldCharType="end"/>
          </w:r>
        </w:p>
        <w:p>
          <w:pPr>
            <w:pStyle w:val="21"/>
            <w:tabs>
              <w:tab w:val="left" w:pos="1050"/>
              <w:tab w:val="right" w:leader="dot" w:pos="8296"/>
            </w:tabs>
            <w:rPr>
              <w:rStyle w:val="28"/>
              <w:rFonts w:ascii="Arial" w:hAnsi="Arial" w:eastAsia="黑体" w:cs="Arial"/>
              <w:smallCaps/>
              <w:color w:val="auto"/>
              <w:kern w:val="0"/>
              <w:sz w:val="20"/>
              <w:szCs w:val="20"/>
            </w:rPr>
          </w:pPr>
          <w:r>
            <w:fldChar w:fldCharType="begin"/>
          </w:r>
          <w:r>
            <w:instrText xml:space="preserve"> HYPERLINK \l "_Toc70604217" </w:instrText>
          </w:r>
          <w:r>
            <w:fldChar w:fldCharType="separate"/>
          </w:r>
          <w:r>
            <w:rPr>
              <w:rStyle w:val="28"/>
              <w:rFonts w:ascii="Arial" w:hAnsi="Arial" w:eastAsia="黑体" w:cs="Arial"/>
              <w:smallCaps/>
              <w:color w:val="auto"/>
              <w:kern w:val="0"/>
              <w:sz w:val="20"/>
              <w:szCs w:val="20"/>
            </w:rPr>
            <w:t>4.3</w:t>
          </w:r>
          <w:r>
            <w:rPr>
              <w:rStyle w:val="28"/>
              <w:rFonts w:ascii="Arial" w:hAnsi="Arial" w:eastAsia="黑体" w:cs="Arial"/>
              <w:smallCaps/>
              <w:color w:val="auto"/>
              <w:kern w:val="0"/>
              <w:sz w:val="20"/>
              <w:szCs w:val="20"/>
            </w:rPr>
            <w:tab/>
          </w:r>
          <w:r>
            <w:rPr>
              <w:rStyle w:val="28"/>
              <w:rFonts w:ascii="Arial" w:hAnsi="Arial" w:eastAsia="黑体" w:cs="Arial"/>
              <w:smallCaps/>
              <w:color w:val="auto"/>
              <w:kern w:val="0"/>
              <w:sz w:val="20"/>
              <w:szCs w:val="20"/>
            </w:rPr>
            <w:t>拟议的磋商策略</w:t>
          </w:r>
          <w:r>
            <w:rPr>
              <w:rStyle w:val="28"/>
              <w:rFonts w:ascii="Arial" w:hAnsi="Arial" w:eastAsia="黑体" w:cs="Arial"/>
              <w:smallCaps/>
              <w:color w:val="auto"/>
              <w:kern w:val="0"/>
              <w:sz w:val="20"/>
              <w:szCs w:val="20"/>
            </w:rPr>
            <w:tab/>
          </w:r>
          <w:r>
            <w:rPr>
              <w:rStyle w:val="28"/>
              <w:rFonts w:ascii="Arial" w:hAnsi="Arial" w:eastAsia="黑体" w:cs="Arial"/>
              <w:smallCaps/>
              <w:color w:val="auto"/>
              <w:kern w:val="0"/>
              <w:sz w:val="20"/>
              <w:szCs w:val="20"/>
            </w:rPr>
            <w:fldChar w:fldCharType="begin"/>
          </w:r>
          <w:r>
            <w:rPr>
              <w:rStyle w:val="28"/>
              <w:rFonts w:ascii="Arial" w:hAnsi="Arial" w:eastAsia="黑体" w:cs="Arial"/>
              <w:smallCaps/>
              <w:color w:val="auto"/>
              <w:kern w:val="0"/>
              <w:sz w:val="20"/>
              <w:szCs w:val="20"/>
            </w:rPr>
            <w:instrText xml:space="preserve"> PAGEREF _Toc70604217 \h </w:instrText>
          </w:r>
          <w:r>
            <w:rPr>
              <w:rStyle w:val="28"/>
              <w:rFonts w:ascii="Arial" w:hAnsi="Arial" w:eastAsia="黑体" w:cs="Arial"/>
              <w:smallCaps/>
              <w:color w:val="auto"/>
              <w:kern w:val="0"/>
              <w:sz w:val="20"/>
              <w:szCs w:val="20"/>
            </w:rPr>
            <w:fldChar w:fldCharType="separate"/>
          </w:r>
          <w:r>
            <w:rPr>
              <w:rStyle w:val="28"/>
              <w:rFonts w:ascii="Arial" w:hAnsi="Arial" w:eastAsia="黑体" w:cs="Arial"/>
              <w:smallCaps/>
              <w:color w:val="auto"/>
              <w:kern w:val="0"/>
              <w:sz w:val="20"/>
              <w:szCs w:val="20"/>
            </w:rPr>
            <w:t>38</w:t>
          </w:r>
          <w:r>
            <w:rPr>
              <w:rStyle w:val="28"/>
              <w:rFonts w:ascii="Arial" w:hAnsi="Arial" w:eastAsia="黑体" w:cs="Arial"/>
              <w:smallCaps/>
              <w:color w:val="auto"/>
              <w:kern w:val="0"/>
              <w:sz w:val="20"/>
              <w:szCs w:val="20"/>
            </w:rPr>
            <w:fldChar w:fldCharType="end"/>
          </w:r>
          <w:r>
            <w:rPr>
              <w:rStyle w:val="28"/>
              <w:rFonts w:ascii="Arial" w:hAnsi="Arial" w:eastAsia="黑体" w:cs="Arial"/>
              <w:smallCaps/>
              <w:color w:val="auto"/>
              <w:kern w:val="0"/>
              <w:sz w:val="20"/>
              <w:szCs w:val="20"/>
            </w:rPr>
            <w:fldChar w:fldCharType="end"/>
          </w:r>
        </w:p>
        <w:p>
          <w:pPr>
            <w:pStyle w:val="21"/>
            <w:tabs>
              <w:tab w:val="left" w:pos="1050"/>
              <w:tab w:val="right" w:leader="dot" w:pos="8296"/>
            </w:tabs>
            <w:rPr>
              <w:rStyle w:val="28"/>
              <w:rFonts w:ascii="Arial" w:hAnsi="Arial" w:eastAsia="黑体" w:cs="Arial"/>
              <w:smallCaps/>
              <w:color w:val="auto"/>
              <w:kern w:val="0"/>
              <w:sz w:val="20"/>
              <w:szCs w:val="20"/>
            </w:rPr>
          </w:pPr>
          <w:r>
            <w:fldChar w:fldCharType="begin"/>
          </w:r>
          <w:r>
            <w:instrText xml:space="preserve"> HYPERLINK \l "_Toc70604218" </w:instrText>
          </w:r>
          <w:r>
            <w:fldChar w:fldCharType="separate"/>
          </w:r>
          <w:r>
            <w:rPr>
              <w:rStyle w:val="28"/>
              <w:rFonts w:ascii="Arial" w:hAnsi="Arial" w:eastAsia="黑体" w:cs="Arial"/>
              <w:smallCaps/>
              <w:color w:val="auto"/>
              <w:kern w:val="0"/>
              <w:sz w:val="20"/>
              <w:szCs w:val="20"/>
            </w:rPr>
            <w:t>4.4</w:t>
          </w:r>
          <w:r>
            <w:rPr>
              <w:rStyle w:val="28"/>
              <w:rFonts w:ascii="Arial" w:hAnsi="Arial" w:eastAsia="黑体" w:cs="Arial"/>
              <w:smallCaps/>
              <w:color w:val="auto"/>
              <w:kern w:val="0"/>
              <w:sz w:val="20"/>
              <w:szCs w:val="20"/>
            </w:rPr>
            <w:tab/>
          </w:r>
          <w:r>
            <w:rPr>
              <w:rStyle w:val="28"/>
              <w:rFonts w:ascii="Arial" w:hAnsi="Arial" w:eastAsia="黑体" w:cs="Arial"/>
              <w:smallCaps/>
              <w:color w:val="auto"/>
              <w:kern w:val="0"/>
              <w:sz w:val="20"/>
              <w:szCs w:val="20"/>
            </w:rPr>
            <w:t>拟议策略纳入脆弱群体的意见</w:t>
          </w:r>
          <w:r>
            <w:rPr>
              <w:rStyle w:val="28"/>
              <w:rFonts w:ascii="Arial" w:hAnsi="Arial" w:eastAsia="黑体" w:cs="Arial"/>
              <w:smallCaps/>
              <w:color w:val="auto"/>
              <w:kern w:val="0"/>
              <w:sz w:val="20"/>
              <w:szCs w:val="20"/>
            </w:rPr>
            <w:tab/>
          </w:r>
          <w:r>
            <w:rPr>
              <w:rStyle w:val="28"/>
              <w:rFonts w:ascii="Arial" w:hAnsi="Arial" w:eastAsia="黑体" w:cs="Arial"/>
              <w:smallCaps/>
              <w:color w:val="auto"/>
              <w:kern w:val="0"/>
              <w:sz w:val="20"/>
              <w:szCs w:val="20"/>
            </w:rPr>
            <w:fldChar w:fldCharType="begin"/>
          </w:r>
          <w:r>
            <w:rPr>
              <w:rStyle w:val="28"/>
              <w:rFonts w:ascii="Arial" w:hAnsi="Arial" w:eastAsia="黑体" w:cs="Arial"/>
              <w:smallCaps/>
              <w:color w:val="auto"/>
              <w:kern w:val="0"/>
              <w:sz w:val="20"/>
              <w:szCs w:val="20"/>
            </w:rPr>
            <w:instrText xml:space="preserve"> PAGEREF _Toc70604218 \h </w:instrText>
          </w:r>
          <w:r>
            <w:rPr>
              <w:rStyle w:val="28"/>
              <w:rFonts w:ascii="Arial" w:hAnsi="Arial" w:eastAsia="黑体" w:cs="Arial"/>
              <w:smallCaps/>
              <w:color w:val="auto"/>
              <w:kern w:val="0"/>
              <w:sz w:val="20"/>
              <w:szCs w:val="20"/>
            </w:rPr>
            <w:fldChar w:fldCharType="separate"/>
          </w:r>
          <w:r>
            <w:rPr>
              <w:rStyle w:val="28"/>
              <w:rFonts w:ascii="Arial" w:hAnsi="Arial" w:eastAsia="黑体" w:cs="Arial"/>
              <w:smallCaps/>
              <w:color w:val="auto"/>
              <w:kern w:val="0"/>
              <w:sz w:val="20"/>
              <w:szCs w:val="20"/>
            </w:rPr>
            <w:t>48</w:t>
          </w:r>
          <w:r>
            <w:rPr>
              <w:rStyle w:val="28"/>
              <w:rFonts w:ascii="Arial" w:hAnsi="Arial" w:eastAsia="黑体" w:cs="Arial"/>
              <w:smallCaps/>
              <w:color w:val="auto"/>
              <w:kern w:val="0"/>
              <w:sz w:val="20"/>
              <w:szCs w:val="20"/>
            </w:rPr>
            <w:fldChar w:fldCharType="end"/>
          </w:r>
          <w:r>
            <w:rPr>
              <w:rStyle w:val="28"/>
              <w:rFonts w:ascii="Arial" w:hAnsi="Arial" w:eastAsia="黑体" w:cs="Arial"/>
              <w:smallCaps/>
              <w:color w:val="auto"/>
              <w:kern w:val="0"/>
              <w:sz w:val="20"/>
              <w:szCs w:val="20"/>
            </w:rPr>
            <w:fldChar w:fldCharType="end"/>
          </w:r>
        </w:p>
        <w:p>
          <w:pPr>
            <w:pStyle w:val="21"/>
            <w:tabs>
              <w:tab w:val="left" w:pos="1050"/>
              <w:tab w:val="right" w:leader="dot" w:pos="8296"/>
            </w:tabs>
            <w:rPr>
              <w:rStyle w:val="28"/>
              <w:rFonts w:ascii="Arial" w:hAnsi="Arial" w:eastAsia="黑体" w:cs="Arial"/>
              <w:smallCaps/>
              <w:color w:val="auto"/>
              <w:kern w:val="0"/>
              <w:sz w:val="20"/>
              <w:szCs w:val="20"/>
            </w:rPr>
          </w:pPr>
          <w:r>
            <w:fldChar w:fldCharType="begin"/>
          </w:r>
          <w:r>
            <w:instrText xml:space="preserve"> HYPERLINK \l "_Toc70604219" </w:instrText>
          </w:r>
          <w:r>
            <w:fldChar w:fldCharType="separate"/>
          </w:r>
          <w:r>
            <w:rPr>
              <w:rStyle w:val="28"/>
              <w:rFonts w:ascii="Arial" w:hAnsi="Arial" w:eastAsia="黑体" w:cs="Arial"/>
              <w:smallCaps/>
              <w:color w:val="auto"/>
              <w:kern w:val="0"/>
              <w:sz w:val="20"/>
              <w:szCs w:val="20"/>
            </w:rPr>
            <w:t>4.5</w:t>
          </w:r>
          <w:r>
            <w:rPr>
              <w:rStyle w:val="28"/>
              <w:rFonts w:ascii="Arial" w:hAnsi="Arial" w:eastAsia="黑体" w:cs="Arial"/>
              <w:smallCaps/>
              <w:color w:val="auto"/>
              <w:kern w:val="0"/>
              <w:sz w:val="20"/>
              <w:szCs w:val="20"/>
            </w:rPr>
            <w:tab/>
          </w:r>
          <w:r>
            <w:rPr>
              <w:rStyle w:val="28"/>
              <w:rFonts w:ascii="Arial" w:hAnsi="Arial" w:eastAsia="黑体" w:cs="Arial"/>
              <w:smallCaps/>
              <w:color w:val="auto"/>
              <w:kern w:val="0"/>
              <w:sz w:val="20"/>
              <w:szCs w:val="20"/>
            </w:rPr>
            <w:t>时间表</w:t>
          </w:r>
          <w:r>
            <w:rPr>
              <w:rStyle w:val="28"/>
              <w:rFonts w:ascii="Arial" w:hAnsi="Arial" w:eastAsia="黑体" w:cs="Arial"/>
              <w:smallCaps/>
              <w:color w:val="auto"/>
              <w:kern w:val="0"/>
              <w:sz w:val="20"/>
              <w:szCs w:val="20"/>
            </w:rPr>
            <w:tab/>
          </w:r>
          <w:r>
            <w:rPr>
              <w:rStyle w:val="28"/>
              <w:rFonts w:ascii="Arial" w:hAnsi="Arial" w:eastAsia="黑体" w:cs="Arial"/>
              <w:smallCaps/>
              <w:color w:val="auto"/>
              <w:kern w:val="0"/>
              <w:sz w:val="20"/>
              <w:szCs w:val="20"/>
            </w:rPr>
            <w:fldChar w:fldCharType="begin"/>
          </w:r>
          <w:r>
            <w:rPr>
              <w:rStyle w:val="28"/>
              <w:rFonts w:ascii="Arial" w:hAnsi="Arial" w:eastAsia="黑体" w:cs="Arial"/>
              <w:smallCaps/>
              <w:color w:val="auto"/>
              <w:kern w:val="0"/>
              <w:sz w:val="20"/>
              <w:szCs w:val="20"/>
            </w:rPr>
            <w:instrText xml:space="preserve"> PAGEREF _Toc70604219 \h </w:instrText>
          </w:r>
          <w:r>
            <w:rPr>
              <w:rStyle w:val="28"/>
              <w:rFonts w:ascii="Arial" w:hAnsi="Arial" w:eastAsia="黑体" w:cs="Arial"/>
              <w:smallCaps/>
              <w:color w:val="auto"/>
              <w:kern w:val="0"/>
              <w:sz w:val="20"/>
              <w:szCs w:val="20"/>
            </w:rPr>
            <w:fldChar w:fldCharType="separate"/>
          </w:r>
          <w:r>
            <w:rPr>
              <w:rStyle w:val="28"/>
              <w:rFonts w:ascii="Arial" w:hAnsi="Arial" w:eastAsia="黑体" w:cs="Arial"/>
              <w:smallCaps/>
              <w:color w:val="auto"/>
              <w:kern w:val="0"/>
              <w:sz w:val="20"/>
              <w:szCs w:val="20"/>
            </w:rPr>
            <w:t>51</w:t>
          </w:r>
          <w:r>
            <w:rPr>
              <w:rStyle w:val="28"/>
              <w:rFonts w:ascii="Arial" w:hAnsi="Arial" w:eastAsia="黑体" w:cs="Arial"/>
              <w:smallCaps/>
              <w:color w:val="auto"/>
              <w:kern w:val="0"/>
              <w:sz w:val="20"/>
              <w:szCs w:val="20"/>
            </w:rPr>
            <w:fldChar w:fldCharType="end"/>
          </w:r>
          <w:r>
            <w:rPr>
              <w:rStyle w:val="28"/>
              <w:rFonts w:ascii="Arial" w:hAnsi="Arial" w:eastAsia="黑体" w:cs="Arial"/>
              <w:smallCaps/>
              <w:color w:val="auto"/>
              <w:kern w:val="0"/>
              <w:sz w:val="20"/>
              <w:szCs w:val="20"/>
            </w:rPr>
            <w:fldChar w:fldCharType="end"/>
          </w:r>
        </w:p>
        <w:p>
          <w:pPr>
            <w:pStyle w:val="21"/>
            <w:tabs>
              <w:tab w:val="left" w:pos="1050"/>
              <w:tab w:val="right" w:leader="dot" w:pos="8296"/>
            </w:tabs>
            <w:rPr>
              <w:rStyle w:val="28"/>
              <w:rFonts w:ascii="Arial" w:hAnsi="Arial" w:eastAsia="黑体" w:cs="Arial"/>
              <w:smallCaps/>
              <w:color w:val="auto"/>
              <w:kern w:val="0"/>
              <w:sz w:val="20"/>
              <w:szCs w:val="20"/>
            </w:rPr>
          </w:pPr>
          <w:r>
            <w:fldChar w:fldCharType="begin"/>
          </w:r>
          <w:r>
            <w:instrText xml:space="preserve"> HYPERLINK \l "_Toc70604220" </w:instrText>
          </w:r>
          <w:r>
            <w:fldChar w:fldCharType="separate"/>
          </w:r>
          <w:r>
            <w:rPr>
              <w:rStyle w:val="28"/>
              <w:rFonts w:ascii="Arial" w:hAnsi="Arial" w:eastAsia="黑体" w:cs="Arial"/>
              <w:smallCaps/>
              <w:color w:val="auto"/>
              <w:kern w:val="0"/>
              <w:sz w:val="20"/>
              <w:szCs w:val="20"/>
            </w:rPr>
            <w:t>4.6</w:t>
          </w:r>
          <w:r>
            <w:rPr>
              <w:rStyle w:val="28"/>
              <w:rFonts w:ascii="Arial" w:hAnsi="Arial" w:eastAsia="黑体" w:cs="Arial"/>
              <w:smallCaps/>
              <w:color w:val="auto"/>
              <w:kern w:val="0"/>
              <w:sz w:val="20"/>
              <w:szCs w:val="20"/>
            </w:rPr>
            <w:tab/>
          </w:r>
          <w:r>
            <w:rPr>
              <w:rStyle w:val="28"/>
              <w:rFonts w:ascii="Arial" w:hAnsi="Arial" w:eastAsia="黑体" w:cs="Arial"/>
              <w:smallCaps/>
              <w:color w:val="auto"/>
              <w:kern w:val="0"/>
              <w:sz w:val="20"/>
              <w:szCs w:val="20"/>
            </w:rPr>
            <w:t>意见审核</w:t>
          </w:r>
          <w:r>
            <w:rPr>
              <w:rStyle w:val="28"/>
              <w:rFonts w:ascii="Arial" w:hAnsi="Arial" w:eastAsia="黑体" w:cs="Arial"/>
              <w:smallCaps/>
              <w:color w:val="auto"/>
              <w:kern w:val="0"/>
              <w:sz w:val="20"/>
              <w:szCs w:val="20"/>
            </w:rPr>
            <w:tab/>
          </w:r>
          <w:r>
            <w:rPr>
              <w:rStyle w:val="28"/>
              <w:rFonts w:ascii="Arial" w:hAnsi="Arial" w:eastAsia="黑体" w:cs="Arial"/>
              <w:smallCaps/>
              <w:color w:val="auto"/>
              <w:kern w:val="0"/>
              <w:sz w:val="20"/>
              <w:szCs w:val="20"/>
            </w:rPr>
            <w:fldChar w:fldCharType="begin"/>
          </w:r>
          <w:r>
            <w:rPr>
              <w:rStyle w:val="28"/>
              <w:rFonts w:ascii="Arial" w:hAnsi="Arial" w:eastAsia="黑体" w:cs="Arial"/>
              <w:smallCaps/>
              <w:color w:val="auto"/>
              <w:kern w:val="0"/>
              <w:sz w:val="20"/>
              <w:szCs w:val="20"/>
            </w:rPr>
            <w:instrText xml:space="preserve"> PAGEREF _Toc70604220 \h </w:instrText>
          </w:r>
          <w:r>
            <w:rPr>
              <w:rStyle w:val="28"/>
              <w:rFonts w:ascii="Arial" w:hAnsi="Arial" w:eastAsia="黑体" w:cs="Arial"/>
              <w:smallCaps/>
              <w:color w:val="auto"/>
              <w:kern w:val="0"/>
              <w:sz w:val="20"/>
              <w:szCs w:val="20"/>
            </w:rPr>
            <w:fldChar w:fldCharType="separate"/>
          </w:r>
          <w:r>
            <w:rPr>
              <w:rStyle w:val="28"/>
              <w:rFonts w:ascii="Arial" w:hAnsi="Arial" w:eastAsia="黑体" w:cs="Arial"/>
              <w:smallCaps/>
              <w:color w:val="auto"/>
              <w:kern w:val="0"/>
              <w:sz w:val="20"/>
              <w:szCs w:val="20"/>
            </w:rPr>
            <w:t>51</w:t>
          </w:r>
          <w:r>
            <w:rPr>
              <w:rStyle w:val="28"/>
              <w:rFonts w:ascii="Arial" w:hAnsi="Arial" w:eastAsia="黑体" w:cs="Arial"/>
              <w:smallCaps/>
              <w:color w:val="auto"/>
              <w:kern w:val="0"/>
              <w:sz w:val="20"/>
              <w:szCs w:val="20"/>
            </w:rPr>
            <w:fldChar w:fldCharType="end"/>
          </w:r>
          <w:r>
            <w:rPr>
              <w:rStyle w:val="28"/>
              <w:rFonts w:ascii="Arial" w:hAnsi="Arial" w:eastAsia="黑体" w:cs="Arial"/>
              <w:smallCaps/>
              <w:color w:val="auto"/>
              <w:kern w:val="0"/>
              <w:sz w:val="20"/>
              <w:szCs w:val="20"/>
            </w:rPr>
            <w:fldChar w:fldCharType="end"/>
          </w:r>
        </w:p>
        <w:p>
          <w:pPr>
            <w:pStyle w:val="21"/>
            <w:tabs>
              <w:tab w:val="left" w:pos="1050"/>
              <w:tab w:val="right" w:leader="dot" w:pos="8296"/>
            </w:tabs>
            <w:rPr>
              <w:rStyle w:val="28"/>
              <w:rFonts w:ascii="Arial" w:hAnsi="Arial" w:eastAsia="黑体" w:cs="Arial"/>
              <w:smallCaps/>
              <w:color w:val="auto"/>
              <w:kern w:val="0"/>
              <w:sz w:val="20"/>
              <w:szCs w:val="20"/>
            </w:rPr>
          </w:pPr>
          <w:r>
            <w:fldChar w:fldCharType="begin"/>
          </w:r>
          <w:r>
            <w:instrText xml:space="preserve"> HYPERLINK \l "_Toc70604221" </w:instrText>
          </w:r>
          <w:r>
            <w:fldChar w:fldCharType="separate"/>
          </w:r>
          <w:r>
            <w:rPr>
              <w:rStyle w:val="28"/>
              <w:rFonts w:ascii="Arial" w:hAnsi="Arial" w:eastAsia="黑体" w:cs="Arial"/>
              <w:smallCaps/>
              <w:color w:val="auto"/>
              <w:kern w:val="0"/>
              <w:sz w:val="20"/>
              <w:szCs w:val="20"/>
            </w:rPr>
            <w:t>4.7</w:t>
          </w:r>
          <w:r>
            <w:rPr>
              <w:rStyle w:val="28"/>
              <w:rFonts w:ascii="Arial" w:hAnsi="Arial" w:eastAsia="黑体" w:cs="Arial"/>
              <w:smallCaps/>
              <w:color w:val="auto"/>
              <w:kern w:val="0"/>
              <w:sz w:val="20"/>
              <w:szCs w:val="20"/>
            </w:rPr>
            <w:tab/>
          </w:r>
          <w:r>
            <w:rPr>
              <w:rStyle w:val="28"/>
              <w:rFonts w:ascii="Arial" w:hAnsi="Arial" w:eastAsia="黑体" w:cs="Arial"/>
              <w:smallCaps/>
              <w:color w:val="auto"/>
              <w:kern w:val="0"/>
              <w:sz w:val="20"/>
              <w:szCs w:val="20"/>
            </w:rPr>
            <w:t>项目未来阶段</w:t>
          </w:r>
          <w:r>
            <w:rPr>
              <w:rStyle w:val="28"/>
              <w:rFonts w:ascii="Arial" w:hAnsi="Arial" w:eastAsia="黑体" w:cs="Arial"/>
              <w:smallCaps/>
              <w:color w:val="auto"/>
              <w:kern w:val="0"/>
              <w:sz w:val="20"/>
              <w:szCs w:val="20"/>
            </w:rPr>
            <w:tab/>
          </w:r>
          <w:r>
            <w:rPr>
              <w:rStyle w:val="28"/>
              <w:rFonts w:ascii="Arial" w:hAnsi="Arial" w:eastAsia="黑体" w:cs="Arial"/>
              <w:smallCaps/>
              <w:color w:val="auto"/>
              <w:kern w:val="0"/>
              <w:sz w:val="20"/>
              <w:szCs w:val="20"/>
            </w:rPr>
            <w:fldChar w:fldCharType="begin"/>
          </w:r>
          <w:r>
            <w:rPr>
              <w:rStyle w:val="28"/>
              <w:rFonts w:ascii="Arial" w:hAnsi="Arial" w:eastAsia="黑体" w:cs="Arial"/>
              <w:smallCaps/>
              <w:color w:val="auto"/>
              <w:kern w:val="0"/>
              <w:sz w:val="20"/>
              <w:szCs w:val="20"/>
            </w:rPr>
            <w:instrText xml:space="preserve"> PAGEREF _Toc70604221 \h </w:instrText>
          </w:r>
          <w:r>
            <w:rPr>
              <w:rStyle w:val="28"/>
              <w:rFonts w:ascii="Arial" w:hAnsi="Arial" w:eastAsia="黑体" w:cs="Arial"/>
              <w:smallCaps/>
              <w:color w:val="auto"/>
              <w:kern w:val="0"/>
              <w:sz w:val="20"/>
              <w:szCs w:val="20"/>
            </w:rPr>
            <w:fldChar w:fldCharType="separate"/>
          </w:r>
          <w:r>
            <w:rPr>
              <w:rStyle w:val="28"/>
              <w:rFonts w:ascii="Arial" w:hAnsi="Arial" w:eastAsia="黑体" w:cs="Arial"/>
              <w:smallCaps/>
              <w:color w:val="auto"/>
              <w:kern w:val="0"/>
              <w:sz w:val="20"/>
              <w:szCs w:val="20"/>
            </w:rPr>
            <w:t>51</w:t>
          </w:r>
          <w:r>
            <w:rPr>
              <w:rStyle w:val="28"/>
              <w:rFonts w:ascii="Arial" w:hAnsi="Arial" w:eastAsia="黑体" w:cs="Arial"/>
              <w:smallCaps/>
              <w:color w:val="auto"/>
              <w:kern w:val="0"/>
              <w:sz w:val="20"/>
              <w:szCs w:val="20"/>
            </w:rPr>
            <w:fldChar w:fldCharType="end"/>
          </w:r>
          <w:r>
            <w:rPr>
              <w:rStyle w:val="28"/>
              <w:rFonts w:ascii="Arial" w:hAnsi="Arial" w:eastAsia="黑体" w:cs="Arial"/>
              <w:smallCaps/>
              <w:color w:val="auto"/>
              <w:kern w:val="0"/>
              <w:sz w:val="20"/>
              <w:szCs w:val="20"/>
            </w:rPr>
            <w:fldChar w:fldCharType="end"/>
          </w:r>
        </w:p>
        <w:p>
          <w:pPr>
            <w:pStyle w:val="18"/>
            <w:tabs>
              <w:tab w:val="left" w:pos="420"/>
              <w:tab w:val="right" w:leader="dot" w:pos="8296"/>
            </w:tabs>
            <w:spacing w:before="120" w:after="120"/>
            <w:rPr>
              <w:rStyle w:val="28"/>
              <w:rFonts w:ascii="Arial" w:hAnsi="Arial" w:cs="Arial"/>
              <w:b/>
              <w:bCs/>
              <w:caps/>
              <w:color w:val="auto"/>
              <w:kern w:val="0"/>
              <w:sz w:val="20"/>
              <w:szCs w:val="20"/>
            </w:rPr>
          </w:pPr>
          <w:r>
            <w:fldChar w:fldCharType="begin"/>
          </w:r>
          <w:r>
            <w:instrText xml:space="preserve"> HYPERLINK \l "_Toc70604222" </w:instrText>
          </w:r>
          <w:r>
            <w:fldChar w:fldCharType="separate"/>
          </w:r>
          <w:r>
            <w:rPr>
              <w:rStyle w:val="28"/>
              <w:rFonts w:ascii="Arial" w:hAnsi="Arial" w:cs="Arial"/>
              <w:b/>
              <w:bCs/>
              <w:caps/>
              <w:color w:val="auto"/>
              <w:kern w:val="0"/>
              <w:sz w:val="20"/>
              <w:szCs w:val="20"/>
            </w:rPr>
            <w:t>5</w:t>
          </w:r>
          <w:r>
            <w:rPr>
              <w:rStyle w:val="28"/>
              <w:rFonts w:ascii="Arial" w:hAnsi="Arial" w:cs="Arial"/>
              <w:b/>
              <w:bCs/>
              <w:caps/>
              <w:color w:val="auto"/>
              <w:kern w:val="0"/>
              <w:sz w:val="20"/>
              <w:szCs w:val="20"/>
            </w:rPr>
            <w:tab/>
          </w:r>
          <w:r>
            <w:rPr>
              <w:rStyle w:val="28"/>
              <w:rFonts w:ascii="Arial" w:hAnsi="Arial" w:cs="Arial"/>
              <w:b/>
              <w:bCs/>
              <w:caps/>
              <w:color w:val="auto"/>
              <w:kern w:val="0"/>
              <w:sz w:val="20"/>
              <w:szCs w:val="20"/>
            </w:rPr>
            <w:t>实施利益相关方磋商活动的资源和职责</w:t>
          </w:r>
          <w:r>
            <w:rPr>
              <w:rStyle w:val="28"/>
              <w:rFonts w:ascii="Arial" w:hAnsi="Arial" w:cs="Arial"/>
              <w:b/>
              <w:bCs/>
              <w:caps/>
              <w:color w:val="auto"/>
              <w:kern w:val="0"/>
              <w:sz w:val="20"/>
              <w:szCs w:val="20"/>
            </w:rPr>
            <w:tab/>
          </w:r>
          <w:r>
            <w:rPr>
              <w:rStyle w:val="28"/>
              <w:rFonts w:ascii="Arial" w:hAnsi="Arial" w:cs="Arial"/>
              <w:b/>
              <w:bCs/>
              <w:caps/>
              <w:color w:val="auto"/>
              <w:kern w:val="0"/>
              <w:sz w:val="20"/>
              <w:szCs w:val="20"/>
            </w:rPr>
            <w:fldChar w:fldCharType="begin"/>
          </w:r>
          <w:r>
            <w:rPr>
              <w:rStyle w:val="28"/>
              <w:rFonts w:ascii="Arial" w:hAnsi="Arial" w:cs="Arial"/>
              <w:b/>
              <w:bCs/>
              <w:caps/>
              <w:color w:val="auto"/>
              <w:kern w:val="0"/>
              <w:sz w:val="20"/>
              <w:szCs w:val="20"/>
            </w:rPr>
            <w:instrText xml:space="preserve"> PAGEREF _Toc70604222 \h </w:instrText>
          </w:r>
          <w:r>
            <w:rPr>
              <w:rStyle w:val="28"/>
              <w:rFonts w:ascii="Arial" w:hAnsi="Arial" w:cs="Arial"/>
              <w:b/>
              <w:bCs/>
              <w:caps/>
              <w:color w:val="auto"/>
              <w:kern w:val="0"/>
              <w:sz w:val="20"/>
              <w:szCs w:val="20"/>
            </w:rPr>
            <w:fldChar w:fldCharType="separate"/>
          </w:r>
          <w:r>
            <w:rPr>
              <w:rStyle w:val="28"/>
              <w:rFonts w:ascii="Arial" w:hAnsi="Arial" w:cs="Arial"/>
              <w:b/>
              <w:bCs/>
              <w:caps/>
              <w:color w:val="auto"/>
              <w:kern w:val="0"/>
              <w:sz w:val="20"/>
              <w:szCs w:val="20"/>
            </w:rPr>
            <w:t>52</w:t>
          </w:r>
          <w:r>
            <w:rPr>
              <w:rStyle w:val="28"/>
              <w:rFonts w:ascii="Arial" w:hAnsi="Arial" w:cs="Arial"/>
              <w:b/>
              <w:bCs/>
              <w:caps/>
              <w:color w:val="auto"/>
              <w:kern w:val="0"/>
              <w:sz w:val="20"/>
              <w:szCs w:val="20"/>
            </w:rPr>
            <w:fldChar w:fldCharType="end"/>
          </w:r>
          <w:r>
            <w:rPr>
              <w:rStyle w:val="28"/>
              <w:rFonts w:ascii="Arial" w:hAnsi="Arial" w:cs="Arial"/>
              <w:b/>
              <w:bCs/>
              <w:caps/>
              <w:color w:val="auto"/>
              <w:kern w:val="0"/>
              <w:sz w:val="20"/>
              <w:szCs w:val="20"/>
            </w:rPr>
            <w:fldChar w:fldCharType="end"/>
          </w:r>
        </w:p>
        <w:p>
          <w:pPr>
            <w:pStyle w:val="21"/>
            <w:tabs>
              <w:tab w:val="left" w:pos="1050"/>
              <w:tab w:val="right" w:leader="dot" w:pos="8296"/>
            </w:tabs>
            <w:rPr>
              <w:rStyle w:val="28"/>
              <w:rFonts w:ascii="Arial" w:hAnsi="Arial" w:eastAsia="黑体" w:cs="Arial"/>
              <w:smallCaps/>
              <w:color w:val="auto"/>
              <w:kern w:val="0"/>
              <w:sz w:val="20"/>
              <w:szCs w:val="20"/>
            </w:rPr>
          </w:pPr>
          <w:r>
            <w:fldChar w:fldCharType="begin"/>
          </w:r>
          <w:r>
            <w:instrText xml:space="preserve"> HYPERLINK \l "_Toc70604223" </w:instrText>
          </w:r>
          <w:r>
            <w:fldChar w:fldCharType="separate"/>
          </w:r>
          <w:r>
            <w:rPr>
              <w:rStyle w:val="28"/>
              <w:rFonts w:ascii="Arial" w:hAnsi="Arial" w:eastAsia="黑体" w:cs="Arial"/>
              <w:smallCaps/>
              <w:color w:val="auto"/>
              <w:kern w:val="0"/>
              <w:sz w:val="20"/>
              <w:szCs w:val="20"/>
            </w:rPr>
            <w:t>5.1</w:t>
          </w:r>
          <w:r>
            <w:rPr>
              <w:rStyle w:val="28"/>
              <w:rFonts w:ascii="Arial" w:hAnsi="Arial" w:eastAsia="黑体" w:cs="Arial"/>
              <w:smallCaps/>
              <w:color w:val="auto"/>
              <w:kern w:val="0"/>
              <w:sz w:val="20"/>
              <w:szCs w:val="20"/>
            </w:rPr>
            <w:tab/>
          </w:r>
          <w:r>
            <w:rPr>
              <w:rStyle w:val="28"/>
              <w:rFonts w:ascii="Arial" w:hAnsi="Arial" w:eastAsia="黑体" w:cs="Arial"/>
              <w:smallCaps/>
              <w:color w:val="auto"/>
              <w:kern w:val="0"/>
              <w:sz w:val="20"/>
              <w:szCs w:val="20"/>
            </w:rPr>
            <w:t>资源</w:t>
          </w:r>
          <w:r>
            <w:rPr>
              <w:rStyle w:val="28"/>
              <w:rFonts w:ascii="Arial" w:hAnsi="Arial" w:eastAsia="黑体" w:cs="Arial"/>
              <w:smallCaps/>
              <w:color w:val="auto"/>
              <w:kern w:val="0"/>
              <w:sz w:val="20"/>
              <w:szCs w:val="20"/>
            </w:rPr>
            <w:tab/>
          </w:r>
          <w:r>
            <w:rPr>
              <w:rStyle w:val="28"/>
              <w:rFonts w:ascii="Arial" w:hAnsi="Arial" w:eastAsia="黑体" w:cs="Arial"/>
              <w:smallCaps/>
              <w:color w:val="auto"/>
              <w:kern w:val="0"/>
              <w:sz w:val="20"/>
              <w:szCs w:val="20"/>
            </w:rPr>
            <w:fldChar w:fldCharType="begin"/>
          </w:r>
          <w:r>
            <w:rPr>
              <w:rStyle w:val="28"/>
              <w:rFonts w:ascii="Arial" w:hAnsi="Arial" w:eastAsia="黑体" w:cs="Arial"/>
              <w:smallCaps/>
              <w:color w:val="auto"/>
              <w:kern w:val="0"/>
              <w:sz w:val="20"/>
              <w:szCs w:val="20"/>
            </w:rPr>
            <w:instrText xml:space="preserve"> PAGEREF _Toc70604223 \h </w:instrText>
          </w:r>
          <w:r>
            <w:rPr>
              <w:rStyle w:val="28"/>
              <w:rFonts w:ascii="Arial" w:hAnsi="Arial" w:eastAsia="黑体" w:cs="Arial"/>
              <w:smallCaps/>
              <w:color w:val="auto"/>
              <w:kern w:val="0"/>
              <w:sz w:val="20"/>
              <w:szCs w:val="20"/>
            </w:rPr>
            <w:fldChar w:fldCharType="separate"/>
          </w:r>
          <w:r>
            <w:rPr>
              <w:rStyle w:val="28"/>
              <w:rFonts w:ascii="Arial" w:hAnsi="Arial" w:eastAsia="黑体" w:cs="Arial"/>
              <w:smallCaps/>
              <w:color w:val="auto"/>
              <w:kern w:val="0"/>
              <w:sz w:val="20"/>
              <w:szCs w:val="20"/>
            </w:rPr>
            <w:t>52</w:t>
          </w:r>
          <w:r>
            <w:rPr>
              <w:rStyle w:val="28"/>
              <w:rFonts w:ascii="Arial" w:hAnsi="Arial" w:eastAsia="黑体" w:cs="Arial"/>
              <w:smallCaps/>
              <w:color w:val="auto"/>
              <w:kern w:val="0"/>
              <w:sz w:val="20"/>
              <w:szCs w:val="20"/>
            </w:rPr>
            <w:fldChar w:fldCharType="end"/>
          </w:r>
          <w:r>
            <w:rPr>
              <w:rStyle w:val="28"/>
              <w:rFonts w:ascii="Arial" w:hAnsi="Arial" w:eastAsia="黑体" w:cs="Arial"/>
              <w:smallCaps/>
              <w:color w:val="auto"/>
              <w:kern w:val="0"/>
              <w:sz w:val="20"/>
              <w:szCs w:val="20"/>
            </w:rPr>
            <w:fldChar w:fldCharType="end"/>
          </w:r>
        </w:p>
        <w:p>
          <w:pPr>
            <w:pStyle w:val="21"/>
            <w:tabs>
              <w:tab w:val="left" w:pos="1050"/>
              <w:tab w:val="right" w:leader="dot" w:pos="8296"/>
            </w:tabs>
            <w:rPr>
              <w:rStyle w:val="28"/>
              <w:rFonts w:ascii="Arial" w:hAnsi="Arial" w:eastAsia="黑体" w:cs="Arial"/>
              <w:smallCaps/>
              <w:color w:val="auto"/>
              <w:kern w:val="0"/>
              <w:sz w:val="20"/>
              <w:szCs w:val="20"/>
            </w:rPr>
          </w:pPr>
          <w:r>
            <w:fldChar w:fldCharType="begin"/>
          </w:r>
          <w:r>
            <w:instrText xml:space="preserve"> HYPERLINK \l "_Toc70604224" </w:instrText>
          </w:r>
          <w:r>
            <w:fldChar w:fldCharType="separate"/>
          </w:r>
          <w:r>
            <w:rPr>
              <w:rStyle w:val="28"/>
              <w:rFonts w:ascii="Arial" w:hAnsi="Arial" w:eastAsia="黑体" w:cs="Arial"/>
              <w:smallCaps/>
              <w:color w:val="auto"/>
              <w:kern w:val="0"/>
              <w:sz w:val="20"/>
              <w:szCs w:val="20"/>
            </w:rPr>
            <w:t>5.2</w:t>
          </w:r>
          <w:r>
            <w:rPr>
              <w:rStyle w:val="28"/>
              <w:rFonts w:ascii="Arial" w:hAnsi="Arial" w:eastAsia="黑体" w:cs="Arial"/>
              <w:smallCaps/>
              <w:color w:val="auto"/>
              <w:kern w:val="0"/>
              <w:sz w:val="20"/>
              <w:szCs w:val="20"/>
            </w:rPr>
            <w:tab/>
          </w:r>
          <w:r>
            <w:rPr>
              <w:rStyle w:val="28"/>
              <w:rFonts w:ascii="Arial" w:hAnsi="Arial" w:eastAsia="黑体" w:cs="Arial"/>
              <w:smallCaps/>
              <w:color w:val="auto"/>
              <w:kern w:val="0"/>
              <w:sz w:val="20"/>
              <w:szCs w:val="20"/>
            </w:rPr>
            <w:t>管理职能和职责</w:t>
          </w:r>
          <w:r>
            <w:rPr>
              <w:rStyle w:val="28"/>
              <w:rFonts w:ascii="Arial" w:hAnsi="Arial" w:eastAsia="黑体" w:cs="Arial"/>
              <w:smallCaps/>
              <w:color w:val="auto"/>
              <w:kern w:val="0"/>
              <w:sz w:val="20"/>
              <w:szCs w:val="20"/>
            </w:rPr>
            <w:tab/>
          </w:r>
          <w:r>
            <w:rPr>
              <w:rStyle w:val="28"/>
              <w:rFonts w:ascii="Arial" w:hAnsi="Arial" w:eastAsia="黑体" w:cs="Arial"/>
              <w:smallCaps/>
              <w:color w:val="auto"/>
              <w:kern w:val="0"/>
              <w:sz w:val="20"/>
              <w:szCs w:val="20"/>
            </w:rPr>
            <w:fldChar w:fldCharType="begin"/>
          </w:r>
          <w:r>
            <w:rPr>
              <w:rStyle w:val="28"/>
              <w:rFonts w:ascii="Arial" w:hAnsi="Arial" w:eastAsia="黑体" w:cs="Arial"/>
              <w:smallCaps/>
              <w:color w:val="auto"/>
              <w:kern w:val="0"/>
              <w:sz w:val="20"/>
              <w:szCs w:val="20"/>
            </w:rPr>
            <w:instrText xml:space="preserve"> PAGEREF _Toc70604224 \h </w:instrText>
          </w:r>
          <w:r>
            <w:rPr>
              <w:rStyle w:val="28"/>
              <w:rFonts w:ascii="Arial" w:hAnsi="Arial" w:eastAsia="黑体" w:cs="Arial"/>
              <w:smallCaps/>
              <w:color w:val="auto"/>
              <w:kern w:val="0"/>
              <w:sz w:val="20"/>
              <w:szCs w:val="20"/>
            </w:rPr>
            <w:fldChar w:fldCharType="separate"/>
          </w:r>
          <w:r>
            <w:rPr>
              <w:rStyle w:val="28"/>
              <w:rFonts w:ascii="Arial" w:hAnsi="Arial" w:eastAsia="黑体" w:cs="Arial"/>
              <w:smallCaps/>
              <w:color w:val="auto"/>
              <w:kern w:val="0"/>
              <w:sz w:val="20"/>
              <w:szCs w:val="20"/>
            </w:rPr>
            <w:t>52</w:t>
          </w:r>
          <w:r>
            <w:rPr>
              <w:rStyle w:val="28"/>
              <w:rFonts w:ascii="Arial" w:hAnsi="Arial" w:eastAsia="黑体" w:cs="Arial"/>
              <w:smallCaps/>
              <w:color w:val="auto"/>
              <w:kern w:val="0"/>
              <w:sz w:val="20"/>
              <w:szCs w:val="20"/>
            </w:rPr>
            <w:fldChar w:fldCharType="end"/>
          </w:r>
          <w:r>
            <w:rPr>
              <w:rStyle w:val="28"/>
              <w:rFonts w:ascii="Arial" w:hAnsi="Arial" w:eastAsia="黑体" w:cs="Arial"/>
              <w:smallCaps/>
              <w:color w:val="auto"/>
              <w:kern w:val="0"/>
              <w:sz w:val="20"/>
              <w:szCs w:val="20"/>
            </w:rPr>
            <w:fldChar w:fldCharType="end"/>
          </w:r>
        </w:p>
        <w:p>
          <w:pPr>
            <w:pStyle w:val="18"/>
            <w:tabs>
              <w:tab w:val="left" w:pos="420"/>
              <w:tab w:val="right" w:leader="dot" w:pos="8296"/>
            </w:tabs>
            <w:spacing w:before="120" w:after="120"/>
            <w:rPr>
              <w:rStyle w:val="28"/>
              <w:rFonts w:ascii="Arial" w:hAnsi="Arial" w:cs="Arial"/>
              <w:b/>
              <w:bCs/>
              <w:caps/>
              <w:color w:val="auto"/>
              <w:kern w:val="0"/>
              <w:sz w:val="20"/>
              <w:szCs w:val="20"/>
            </w:rPr>
          </w:pPr>
          <w:r>
            <w:fldChar w:fldCharType="begin"/>
          </w:r>
          <w:r>
            <w:instrText xml:space="preserve"> HYPERLINK \l "_Toc70604225" </w:instrText>
          </w:r>
          <w:r>
            <w:fldChar w:fldCharType="separate"/>
          </w:r>
          <w:r>
            <w:rPr>
              <w:rStyle w:val="28"/>
              <w:rFonts w:ascii="Arial" w:hAnsi="Arial" w:cs="Arial"/>
              <w:b/>
              <w:bCs/>
              <w:caps/>
              <w:color w:val="auto"/>
              <w:kern w:val="0"/>
              <w:sz w:val="20"/>
              <w:szCs w:val="20"/>
            </w:rPr>
            <w:t>6</w:t>
          </w:r>
          <w:r>
            <w:rPr>
              <w:rStyle w:val="28"/>
              <w:rFonts w:ascii="Arial" w:hAnsi="Arial" w:cs="Arial"/>
              <w:b/>
              <w:bCs/>
              <w:caps/>
              <w:color w:val="auto"/>
              <w:kern w:val="0"/>
              <w:sz w:val="20"/>
              <w:szCs w:val="20"/>
            </w:rPr>
            <w:tab/>
          </w:r>
          <w:r>
            <w:rPr>
              <w:rStyle w:val="28"/>
              <w:rFonts w:ascii="Arial" w:hAnsi="Arial" w:cs="Arial"/>
              <w:b/>
              <w:bCs/>
              <w:caps/>
              <w:color w:val="auto"/>
              <w:kern w:val="0"/>
              <w:sz w:val="20"/>
              <w:szCs w:val="20"/>
            </w:rPr>
            <w:t>申诉机制</w:t>
          </w:r>
          <w:r>
            <w:rPr>
              <w:rStyle w:val="28"/>
              <w:rFonts w:ascii="Arial" w:hAnsi="Arial" w:cs="Arial"/>
              <w:b/>
              <w:bCs/>
              <w:caps/>
              <w:color w:val="auto"/>
              <w:kern w:val="0"/>
              <w:sz w:val="20"/>
              <w:szCs w:val="20"/>
            </w:rPr>
            <w:tab/>
          </w:r>
          <w:r>
            <w:rPr>
              <w:rStyle w:val="28"/>
              <w:rFonts w:ascii="Arial" w:hAnsi="Arial" w:cs="Arial"/>
              <w:b/>
              <w:bCs/>
              <w:caps/>
              <w:color w:val="auto"/>
              <w:kern w:val="0"/>
              <w:sz w:val="20"/>
              <w:szCs w:val="20"/>
            </w:rPr>
            <w:fldChar w:fldCharType="begin"/>
          </w:r>
          <w:r>
            <w:rPr>
              <w:rStyle w:val="28"/>
              <w:rFonts w:ascii="Arial" w:hAnsi="Arial" w:cs="Arial"/>
              <w:b/>
              <w:bCs/>
              <w:caps/>
              <w:color w:val="auto"/>
              <w:kern w:val="0"/>
              <w:sz w:val="20"/>
              <w:szCs w:val="20"/>
            </w:rPr>
            <w:instrText xml:space="preserve"> PAGEREF _Toc70604225 \h </w:instrText>
          </w:r>
          <w:r>
            <w:rPr>
              <w:rStyle w:val="28"/>
              <w:rFonts w:ascii="Arial" w:hAnsi="Arial" w:cs="Arial"/>
              <w:b/>
              <w:bCs/>
              <w:caps/>
              <w:color w:val="auto"/>
              <w:kern w:val="0"/>
              <w:sz w:val="20"/>
              <w:szCs w:val="20"/>
            </w:rPr>
            <w:fldChar w:fldCharType="separate"/>
          </w:r>
          <w:r>
            <w:rPr>
              <w:rStyle w:val="28"/>
              <w:rFonts w:ascii="Arial" w:hAnsi="Arial" w:cs="Arial"/>
              <w:b/>
              <w:bCs/>
              <w:caps/>
              <w:color w:val="auto"/>
              <w:kern w:val="0"/>
              <w:sz w:val="20"/>
              <w:szCs w:val="20"/>
            </w:rPr>
            <w:t>54</w:t>
          </w:r>
          <w:r>
            <w:rPr>
              <w:rStyle w:val="28"/>
              <w:rFonts w:ascii="Arial" w:hAnsi="Arial" w:cs="Arial"/>
              <w:b/>
              <w:bCs/>
              <w:caps/>
              <w:color w:val="auto"/>
              <w:kern w:val="0"/>
              <w:sz w:val="20"/>
              <w:szCs w:val="20"/>
            </w:rPr>
            <w:fldChar w:fldCharType="end"/>
          </w:r>
          <w:r>
            <w:rPr>
              <w:rStyle w:val="28"/>
              <w:rFonts w:ascii="Arial" w:hAnsi="Arial" w:cs="Arial"/>
              <w:b/>
              <w:bCs/>
              <w:caps/>
              <w:color w:val="auto"/>
              <w:kern w:val="0"/>
              <w:sz w:val="20"/>
              <w:szCs w:val="20"/>
            </w:rPr>
            <w:fldChar w:fldCharType="end"/>
          </w:r>
        </w:p>
        <w:p>
          <w:pPr>
            <w:pStyle w:val="21"/>
            <w:tabs>
              <w:tab w:val="left" w:pos="1050"/>
              <w:tab w:val="right" w:leader="dot" w:pos="8296"/>
            </w:tabs>
            <w:rPr>
              <w:rStyle w:val="28"/>
              <w:rFonts w:ascii="Arial" w:hAnsi="Arial" w:eastAsia="黑体" w:cs="Arial"/>
              <w:smallCaps/>
              <w:color w:val="auto"/>
              <w:kern w:val="0"/>
              <w:sz w:val="20"/>
              <w:szCs w:val="20"/>
            </w:rPr>
          </w:pPr>
          <w:r>
            <w:fldChar w:fldCharType="begin"/>
          </w:r>
          <w:r>
            <w:instrText xml:space="preserve"> HYPERLINK \l "_Toc70604226" </w:instrText>
          </w:r>
          <w:r>
            <w:fldChar w:fldCharType="separate"/>
          </w:r>
          <w:r>
            <w:rPr>
              <w:rStyle w:val="28"/>
              <w:rFonts w:ascii="Arial" w:hAnsi="Arial" w:eastAsia="黑体" w:cs="Arial"/>
              <w:smallCaps/>
              <w:color w:val="auto"/>
              <w:kern w:val="0"/>
              <w:sz w:val="20"/>
              <w:szCs w:val="20"/>
            </w:rPr>
            <w:t>6.1</w:t>
          </w:r>
          <w:r>
            <w:rPr>
              <w:rStyle w:val="28"/>
              <w:rFonts w:ascii="Arial" w:hAnsi="Arial" w:eastAsia="黑体" w:cs="Arial"/>
              <w:smallCaps/>
              <w:color w:val="auto"/>
              <w:kern w:val="0"/>
              <w:sz w:val="20"/>
              <w:szCs w:val="20"/>
            </w:rPr>
            <w:tab/>
          </w:r>
          <w:r>
            <w:rPr>
              <w:rStyle w:val="28"/>
              <w:rFonts w:ascii="Arial" w:hAnsi="Arial" w:eastAsia="黑体" w:cs="Arial"/>
              <w:smallCaps/>
              <w:color w:val="auto"/>
              <w:kern w:val="0"/>
              <w:sz w:val="20"/>
              <w:szCs w:val="20"/>
            </w:rPr>
            <w:t>项目层面申诉机制安排</w:t>
          </w:r>
          <w:r>
            <w:rPr>
              <w:rStyle w:val="28"/>
              <w:rFonts w:ascii="Arial" w:hAnsi="Arial" w:eastAsia="黑体" w:cs="Arial"/>
              <w:smallCaps/>
              <w:color w:val="auto"/>
              <w:kern w:val="0"/>
              <w:sz w:val="20"/>
              <w:szCs w:val="20"/>
            </w:rPr>
            <w:tab/>
          </w:r>
          <w:r>
            <w:rPr>
              <w:rStyle w:val="28"/>
              <w:rFonts w:ascii="Arial" w:hAnsi="Arial" w:eastAsia="黑体" w:cs="Arial"/>
              <w:smallCaps/>
              <w:color w:val="auto"/>
              <w:kern w:val="0"/>
              <w:sz w:val="20"/>
              <w:szCs w:val="20"/>
            </w:rPr>
            <w:fldChar w:fldCharType="begin"/>
          </w:r>
          <w:r>
            <w:rPr>
              <w:rStyle w:val="28"/>
              <w:rFonts w:ascii="Arial" w:hAnsi="Arial" w:eastAsia="黑体" w:cs="Arial"/>
              <w:smallCaps/>
              <w:color w:val="auto"/>
              <w:kern w:val="0"/>
              <w:sz w:val="20"/>
              <w:szCs w:val="20"/>
            </w:rPr>
            <w:instrText xml:space="preserve"> PAGEREF _Toc70604226 \h </w:instrText>
          </w:r>
          <w:r>
            <w:rPr>
              <w:rStyle w:val="28"/>
              <w:rFonts w:ascii="Arial" w:hAnsi="Arial" w:eastAsia="黑体" w:cs="Arial"/>
              <w:smallCaps/>
              <w:color w:val="auto"/>
              <w:kern w:val="0"/>
              <w:sz w:val="20"/>
              <w:szCs w:val="20"/>
            </w:rPr>
            <w:fldChar w:fldCharType="separate"/>
          </w:r>
          <w:r>
            <w:rPr>
              <w:rStyle w:val="28"/>
              <w:rFonts w:ascii="Arial" w:hAnsi="Arial" w:eastAsia="黑体" w:cs="Arial"/>
              <w:smallCaps/>
              <w:color w:val="auto"/>
              <w:kern w:val="0"/>
              <w:sz w:val="20"/>
              <w:szCs w:val="20"/>
            </w:rPr>
            <w:t>54</w:t>
          </w:r>
          <w:r>
            <w:rPr>
              <w:rStyle w:val="28"/>
              <w:rFonts w:ascii="Arial" w:hAnsi="Arial" w:eastAsia="黑体" w:cs="Arial"/>
              <w:smallCaps/>
              <w:color w:val="auto"/>
              <w:kern w:val="0"/>
              <w:sz w:val="20"/>
              <w:szCs w:val="20"/>
            </w:rPr>
            <w:fldChar w:fldCharType="end"/>
          </w:r>
          <w:r>
            <w:rPr>
              <w:rStyle w:val="28"/>
              <w:rFonts w:ascii="Arial" w:hAnsi="Arial" w:eastAsia="黑体" w:cs="Arial"/>
              <w:smallCaps/>
              <w:color w:val="auto"/>
              <w:kern w:val="0"/>
              <w:sz w:val="20"/>
              <w:szCs w:val="20"/>
            </w:rPr>
            <w:fldChar w:fldCharType="end"/>
          </w:r>
        </w:p>
        <w:p>
          <w:pPr>
            <w:pStyle w:val="21"/>
            <w:tabs>
              <w:tab w:val="left" w:pos="1050"/>
              <w:tab w:val="right" w:leader="dot" w:pos="8296"/>
            </w:tabs>
            <w:rPr>
              <w:rStyle w:val="28"/>
              <w:rFonts w:ascii="Arial" w:hAnsi="Arial" w:eastAsia="黑体" w:cs="Arial"/>
              <w:smallCaps/>
              <w:color w:val="auto"/>
              <w:kern w:val="0"/>
              <w:sz w:val="20"/>
              <w:szCs w:val="20"/>
            </w:rPr>
          </w:pPr>
          <w:r>
            <w:fldChar w:fldCharType="begin"/>
          </w:r>
          <w:r>
            <w:instrText xml:space="preserve"> HYPERLINK \l "_Toc70604227" </w:instrText>
          </w:r>
          <w:r>
            <w:fldChar w:fldCharType="separate"/>
          </w:r>
          <w:r>
            <w:rPr>
              <w:rStyle w:val="28"/>
              <w:rFonts w:ascii="Arial" w:hAnsi="Arial" w:eastAsia="黑体" w:cs="Arial"/>
              <w:smallCaps/>
              <w:color w:val="auto"/>
              <w:kern w:val="0"/>
              <w:sz w:val="20"/>
              <w:szCs w:val="20"/>
            </w:rPr>
            <w:t>6.2</w:t>
          </w:r>
          <w:r>
            <w:rPr>
              <w:rStyle w:val="28"/>
              <w:rFonts w:ascii="Arial" w:hAnsi="Arial" w:eastAsia="黑体" w:cs="Arial"/>
              <w:smallCaps/>
              <w:color w:val="auto"/>
              <w:kern w:val="0"/>
              <w:sz w:val="20"/>
              <w:szCs w:val="20"/>
            </w:rPr>
            <w:tab/>
          </w:r>
          <w:r>
            <w:rPr>
              <w:rStyle w:val="28"/>
              <w:rFonts w:ascii="Arial" w:hAnsi="Arial" w:eastAsia="黑体" w:cs="Arial"/>
              <w:smallCaps/>
              <w:color w:val="auto"/>
              <w:kern w:val="0"/>
              <w:sz w:val="20"/>
              <w:szCs w:val="20"/>
            </w:rPr>
            <w:t>项目工人申诉机制安排</w:t>
          </w:r>
          <w:r>
            <w:rPr>
              <w:rStyle w:val="28"/>
              <w:rFonts w:ascii="Arial" w:hAnsi="Arial" w:eastAsia="黑体" w:cs="Arial"/>
              <w:smallCaps/>
              <w:color w:val="auto"/>
              <w:kern w:val="0"/>
              <w:sz w:val="20"/>
              <w:szCs w:val="20"/>
            </w:rPr>
            <w:tab/>
          </w:r>
          <w:r>
            <w:rPr>
              <w:rStyle w:val="28"/>
              <w:rFonts w:ascii="Arial" w:hAnsi="Arial" w:eastAsia="黑体" w:cs="Arial"/>
              <w:smallCaps/>
              <w:color w:val="auto"/>
              <w:kern w:val="0"/>
              <w:sz w:val="20"/>
              <w:szCs w:val="20"/>
            </w:rPr>
            <w:fldChar w:fldCharType="begin"/>
          </w:r>
          <w:r>
            <w:rPr>
              <w:rStyle w:val="28"/>
              <w:rFonts w:ascii="Arial" w:hAnsi="Arial" w:eastAsia="黑体" w:cs="Arial"/>
              <w:smallCaps/>
              <w:color w:val="auto"/>
              <w:kern w:val="0"/>
              <w:sz w:val="20"/>
              <w:szCs w:val="20"/>
            </w:rPr>
            <w:instrText xml:space="preserve"> PAGEREF _Toc70604227 \h </w:instrText>
          </w:r>
          <w:r>
            <w:rPr>
              <w:rStyle w:val="28"/>
              <w:rFonts w:ascii="Arial" w:hAnsi="Arial" w:eastAsia="黑体" w:cs="Arial"/>
              <w:smallCaps/>
              <w:color w:val="auto"/>
              <w:kern w:val="0"/>
              <w:sz w:val="20"/>
              <w:szCs w:val="20"/>
            </w:rPr>
            <w:fldChar w:fldCharType="separate"/>
          </w:r>
          <w:r>
            <w:rPr>
              <w:rStyle w:val="28"/>
              <w:rFonts w:ascii="Arial" w:hAnsi="Arial" w:eastAsia="黑体" w:cs="Arial"/>
              <w:smallCaps/>
              <w:color w:val="auto"/>
              <w:kern w:val="0"/>
              <w:sz w:val="20"/>
              <w:szCs w:val="20"/>
            </w:rPr>
            <w:t>55</w:t>
          </w:r>
          <w:r>
            <w:rPr>
              <w:rStyle w:val="28"/>
              <w:rFonts w:ascii="Arial" w:hAnsi="Arial" w:eastAsia="黑体" w:cs="Arial"/>
              <w:smallCaps/>
              <w:color w:val="auto"/>
              <w:kern w:val="0"/>
              <w:sz w:val="20"/>
              <w:szCs w:val="20"/>
            </w:rPr>
            <w:fldChar w:fldCharType="end"/>
          </w:r>
          <w:r>
            <w:rPr>
              <w:rStyle w:val="28"/>
              <w:rFonts w:ascii="Arial" w:hAnsi="Arial" w:eastAsia="黑体" w:cs="Arial"/>
              <w:smallCaps/>
              <w:color w:val="auto"/>
              <w:kern w:val="0"/>
              <w:sz w:val="20"/>
              <w:szCs w:val="20"/>
            </w:rPr>
            <w:fldChar w:fldCharType="end"/>
          </w:r>
        </w:p>
        <w:p>
          <w:pPr>
            <w:pStyle w:val="18"/>
            <w:tabs>
              <w:tab w:val="left" w:pos="420"/>
              <w:tab w:val="right" w:leader="dot" w:pos="8296"/>
            </w:tabs>
            <w:spacing w:before="120" w:after="120"/>
            <w:rPr>
              <w:rStyle w:val="28"/>
              <w:rFonts w:ascii="Arial" w:hAnsi="Arial" w:cs="Arial"/>
              <w:b/>
              <w:bCs/>
              <w:caps/>
              <w:color w:val="auto"/>
              <w:kern w:val="0"/>
              <w:sz w:val="20"/>
              <w:szCs w:val="20"/>
            </w:rPr>
          </w:pPr>
          <w:r>
            <w:fldChar w:fldCharType="begin"/>
          </w:r>
          <w:r>
            <w:instrText xml:space="preserve"> HYPERLINK \l "_Toc70604228" </w:instrText>
          </w:r>
          <w:r>
            <w:fldChar w:fldCharType="separate"/>
          </w:r>
          <w:r>
            <w:rPr>
              <w:rStyle w:val="28"/>
              <w:rFonts w:ascii="Arial" w:hAnsi="Arial" w:cs="Arial"/>
              <w:b/>
              <w:bCs/>
              <w:caps/>
              <w:color w:val="auto"/>
              <w:kern w:val="0"/>
              <w:sz w:val="20"/>
              <w:szCs w:val="20"/>
            </w:rPr>
            <w:t>7</w:t>
          </w:r>
          <w:r>
            <w:rPr>
              <w:rStyle w:val="28"/>
              <w:rFonts w:ascii="Arial" w:hAnsi="Arial" w:cs="Arial"/>
              <w:b/>
              <w:bCs/>
              <w:caps/>
              <w:color w:val="auto"/>
              <w:kern w:val="0"/>
              <w:sz w:val="20"/>
              <w:szCs w:val="20"/>
            </w:rPr>
            <w:tab/>
          </w:r>
          <w:r>
            <w:rPr>
              <w:rStyle w:val="28"/>
              <w:rFonts w:ascii="Arial" w:hAnsi="Arial" w:cs="Arial"/>
              <w:b/>
              <w:bCs/>
              <w:caps/>
              <w:color w:val="auto"/>
              <w:kern w:val="0"/>
              <w:sz w:val="20"/>
              <w:szCs w:val="20"/>
            </w:rPr>
            <w:t>监测和报告</w:t>
          </w:r>
          <w:r>
            <w:rPr>
              <w:rStyle w:val="28"/>
              <w:rFonts w:ascii="Arial" w:hAnsi="Arial" w:cs="Arial"/>
              <w:b/>
              <w:bCs/>
              <w:caps/>
              <w:color w:val="auto"/>
              <w:kern w:val="0"/>
              <w:sz w:val="20"/>
              <w:szCs w:val="20"/>
            </w:rPr>
            <w:tab/>
          </w:r>
          <w:r>
            <w:rPr>
              <w:rStyle w:val="28"/>
              <w:rFonts w:ascii="Arial" w:hAnsi="Arial" w:cs="Arial"/>
              <w:b/>
              <w:bCs/>
              <w:caps/>
              <w:color w:val="auto"/>
              <w:kern w:val="0"/>
              <w:sz w:val="20"/>
              <w:szCs w:val="20"/>
            </w:rPr>
            <w:fldChar w:fldCharType="begin"/>
          </w:r>
          <w:r>
            <w:rPr>
              <w:rStyle w:val="28"/>
              <w:rFonts w:ascii="Arial" w:hAnsi="Arial" w:cs="Arial"/>
              <w:b/>
              <w:bCs/>
              <w:caps/>
              <w:color w:val="auto"/>
              <w:kern w:val="0"/>
              <w:sz w:val="20"/>
              <w:szCs w:val="20"/>
            </w:rPr>
            <w:instrText xml:space="preserve"> PAGEREF _Toc70604228 \h </w:instrText>
          </w:r>
          <w:r>
            <w:rPr>
              <w:rStyle w:val="28"/>
              <w:rFonts w:ascii="Arial" w:hAnsi="Arial" w:cs="Arial"/>
              <w:b/>
              <w:bCs/>
              <w:caps/>
              <w:color w:val="auto"/>
              <w:kern w:val="0"/>
              <w:sz w:val="20"/>
              <w:szCs w:val="20"/>
            </w:rPr>
            <w:fldChar w:fldCharType="separate"/>
          </w:r>
          <w:r>
            <w:rPr>
              <w:rStyle w:val="28"/>
              <w:rFonts w:ascii="Arial" w:hAnsi="Arial" w:cs="Arial"/>
              <w:b/>
              <w:bCs/>
              <w:caps/>
              <w:color w:val="auto"/>
              <w:kern w:val="0"/>
              <w:sz w:val="20"/>
              <w:szCs w:val="20"/>
            </w:rPr>
            <w:t>57</w:t>
          </w:r>
          <w:r>
            <w:rPr>
              <w:rStyle w:val="28"/>
              <w:rFonts w:ascii="Arial" w:hAnsi="Arial" w:cs="Arial"/>
              <w:b/>
              <w:bCs/>
              <w:caps/>
              <w:color w:val="auto"/>
              <w:kern w:val="0"/>
              <w:sz w:val="20"/>
              <w:szCs w:val="20"/>
            </w:rPr>
            <w:fldChar w:fldCharType="end"/>
          </w:r>
          <w:r>
            <w:rPr>
              <w:rStyle w:val="28"/>
              <w:rFonts w:ascii="Arial" w:hAnsi="Arial" w:cs="Arial"/>
              <w:b/>
              <w:bCs/>
              <w:caps/>
              <w:color w:val="auto"/>
              <w:kern w:val="0"/>
              <w:sz w:val="20"/>
              <w:szCs w:val="20"/>
            </w:rPr>
            <w:fldChar w:fldCharType="end"/>
          </w:r>
        </w:p>
        <w:p>
          <w:pPr>
            <w:pStyle w:val="21"/>
            <w:tabs>
              <w:tab w:val="left" w:pos="1050"/>
              <w:tab w:val="right" w:leader="dot" w:pos="8296"/>
            </w:tabs>
            <w:rPr>
              <w:rStyle w:val="28"/>
              <w:rFonts w:ascii="Arial" w:hAnsi="Arial" w:eastAsia="黑体" w:cs="Arial"/>
              <w:smallCaps/>
              <w:color w:val="auto"/>
              <w:kern w:val="0"/>
              <w:sz w:val="20"/>
              <w:szCs w:val="20"/>
            </w:rPr>
          </w:pPr>
          <w:r>
            <w:fldChar w:fldCharType="begin"/>
          </w:r>
          <w:r>
            <w:instrText xml:space="preserve"> HYPERLINK \l "_Toc70604229" </w:instrText>
          </w:r>
          <w:r>
            <w:fldChar w:fldCharType="separate"/>
          </w:r>
          <w:r>
            <w:rPr>
              <w:rStyle w:val="28"/>
              <w:rFonts w:ascii="Arial" w:hAnsi="Arial" w:eastAsia="黑体" w:cs="Arial"/>
              <w:smallCaps/>
              <w:color w:val="auto"/>
              <w:kern w:val="0"/>
              <w:sz w:val="20"/>
              <w:szCs w:val="20"/>
            </w:rPr>
            <w:t>7.1</w:t>
          </w:r>
          <w:r>
            <w:rPr>
              <w:rStyle w:val="28"/>
              <w:rFonts w:ascii="Arial" w:hAnsi="Arial" w:eastAsia="黑体" w:cs="Arial"/>
              <w:smallCaps/>
              <w:color w:val="auto"/>
              <w:kern w:val="0"/>
              <w:sz w:val="20"/>
              <w:szCs w:val="20"/>
            </w:rPr>
            <w:tab/>
          </w:r>
          <w:r>
            <w:rPr>
              <w:rStyle w:val="28"/>
              <w:rFonts w:ascii="Arial" w:hAnsi="Arial" w:eastAsia="黑体" w:cs="Arial"/>
              <w:smallCaps/>
              <w:color w:val="auto"/>
              <w:kern w:val="0"/>
              <w:sz w:val="20"/>
              <w:szCs w:val="20"/>
            </w:rPr>
            <w:t>利益相关方在监督活动中的参与</w:t>
          </w:r>
          <w:r>
            <w:rPr>
              <w:rStyle w:val="28"/>
              <w:rFonts w:ascii="Arial" w:hAnsi="Arial" w:eastAsia="黑体" w:cs="Arial"/>
              <w:smallCaps/>
              <w:color w:val="auto"/>
              <w:kern w:val="0"/>
              <w:sz w:val="20"/>
              <w:szCs w:val="20"/>
            </w:rPr>
            <w:tab/>
          </w:r>
          <w:r>
            <w:rPr>
              <w:rStyle w:val="28"/>
              <w:rFonts w:ascii="Arial" w:hAnsi="Arial" w:eastAsia="黑体" w:cs="Arial"/>
              <w:smallCaps/>
              <w:color w:val="auto"/>
              <w:kern w:val="0"/>
              <w:sz w:val="20"/>
              <w:szCs w:val="20"/>
            </w:rPr>
            <w:fldChar w:fldCharType="begin"/>
          </w:r>
          <w:r>
            <w:rPr>
              <w:rStyle w:val="28"/>
              <w:rFonts w:ascii="Arial" w:hAnsi="Arial" w:eastAsia="黑体" w:cs="Arial"/>
              <w:smallCaps/>
              <w:color w:val="auto"/>
              <w:kern w:val="0"/>
              <w:sz w:val="20"/>
              <w:szCs w:val="20"/>
            </w:rPr>
            <w:instrText xml:space="preserve"> PAGEREF _Toc70604229 \h </w:instrText>
          </w:r>
          <w:r>
            <w:rPr>
              <w:rStyle w:val="28"/>
              <w:rFonts w:ascii="Arial" w:hAnsi="Arial" w:eastAsia="黑体" w:cs="Arial"/>
              <w:smallCaps/>
              <w:color w:val="auto"/>
              <w:kern w:val="0"/>
              <w:sz w:val="20"/>
              <w:szCs w:val="20"/>
            </w:rPr>
            <w:fldChar w:fldCharType="separate"/>
          </w:r>
          <w:r>
            <w:rPr>
              <w:rStyle w:val="28"/>
              <w:rFonts w:ascii="Arial" w:hAnsi="Arial" w:eastAsia="黑体" w:cs="Arial"/>
              <w:smallCaps/>
              <w:color w:val="auto"/>
              <w:kern w:val="0"/>
              <w:sz w:val="20"/>
              <w:szCs w:val="20"/>
            </w:rPr>
            <w:t>57</w:t>
          </w:r>
          <w:r>
            <w:rPr>
              <w:rStyle w:val="28"/>
              <w:rFonts w:ascii="Arial" w:hAnsi="Arial" w:eastAsia="黑体" w:cs="Arial"/>
              <w:smallCaps/>
              <w:color w:val="auto"/>
              <w:kern w:val="0"/>
              <w:sz w:val="20"/>
              <w:szCs w:val="20"/>
            </w:rPr>
            <w:fldChar w:fldCharType="end"/>
          </w:r>
          <w:r>
            <w:rPr>
              <w:rStyle w:val="28"/>
              <w:rFonts w:ascii="Arial" w:hAnsi="Arial" w:eastAsia="黑体" w:cs="Arial"/>
              <w:smallCaps/>
              <w:color w:val="auto"/>
              <w:kern w:val="0"/>
              <w:sz w:val="20"/>
              <w:szCs w:val="20"/>
            </w:rPr>
            <w:fldChar w:fldCharType="end"/>
          </w:r>
        </w:p>
        <w:p>
          <w:pPr>
            <w:pStyle w:val="21"/>
            <w:tabs>
              <w:tab w:val="left" w:pos="1050"/>
              <w:tab w:val="right" w:leader="dot" w:pos="8296"/>
            </w:tabs>
            <w:rPr>
              <w:rStyle w:val="28"/>
              <w:rFonts w:ascii="Arial" w:hAnsi="Arial" w:eastAsia="黑体" w:cs="Arial"/>
              <w:smallCaps/>
              <w:color w:val="auto"/>
              <w:kern w:val="0"/>
              <w:sz w:val="20"/>
              <w:szCs w:val="20"/>
            </w:rPr>
          </w:pPr>
          <w:r>
            <w:fldChar w:fldCharType="begin"/>
          </w:r>
          <w:r>
            <w:instrText xml:space="preserve"> HYPERLINK \l "_Toc70604230" </w:instrText>
          </w:r>
          <w:r>
            <w:fldChar w:fldCharType="separate"/>
          </w:r>
          <w:r>
            <w:rPr>
              <w:rStyle w:val="28"/>
              <w:rFonts w:ascii="Arial" w:hAnsi="Arial" w:eastAsia="黑体" w:cs="Arial"/>
              <w:smallCaps/>
              <w:color w:val="auto"/>
              <w:kern w:val="0"/>
              <w:sz w:val="20"/>
              <w:szCs w:val="20"/>
            </w:rPr>
            <w:t>7.2</w:t>
          </w:r>
          <w:r>
            <w:rPr>
              <w:rStyle w:val="28"/>
              <w:rFonts w:ascii="Arial" w:hAnsi="Arial" w:eastAsia="黑体" w:cs="Arial"/>
              <w:smallCaps/>
              <w:color w:val="auto"/>
              <w:kern w:val="0"/>
              <w:sz w:val="20"/>
              <w:szCs w:val="20"/>
            </w:rPr>
            <w:tab/>
          </w:r>
          <w:r>
            <w:rPr>
              <w:rStyle w:val="28"/>
              <w:rFonts w:ascii="Arial" w:hAnsi="Arial" w:eastAsia="黑体" w:cs="Arial"/>
              <w:smallCaps/>
              <w:color w:val="auto"/>
              <w:kern w:val="0"/>
              <w:sz w:val="20"/>
              <w:szCs w:val="20"/>
            </w:rPr>
            <w:t>向利益相关方群体反馈</w:t>
          </w:r>
          <w:r>
            <w:rPr>
              <w:rStyle w:val="28"/>
              <w:rFonts w:ascii="Arial" w:hAnsi="Arial" w:eastAsia="黑体" w:cs="Arial"/>
              <w:smallCaps/>
              <w:color w:val="auto"/>
              <w:kern w:val="0"/>
              <w:sz w:val="20"/>
              <w:szCs w:val="20"/>
            </w:rPr>
            <w:tab/>
          </w:r>
          <w:r>
            <w:rPr>
              <w:rStyle w:val="28"/>
              <w:rFonts w:ascii="Arial" w:hAnsi="Arial" w:eastAsia="黑体" w:cs="Arial"/>
              <w:smallCaps/>
              <w:color w:val="auto"/>
              <w:kern w:val="0"/>
              <w:sz w:val="20"/>
              <w:szCs w:val="20"/>
            </w:rPr>
            <w:fldChar w:fldCharType="begin"/>
          </w:r>
          <w:r>
            <w:rPr>
              <w:rStyle w:val="28"/>
              <w:rFonts w:ascii="Arial" w:hAnsi="Arial" w:eastAsia="黑体" w:cs="Arial"/>
              <w:smallCaps/>
              <w:color w:val="auto"/>
              <w:kern w:val="0"/>
              <w:sz w:val="20"/>
              <w:szCs w:val="20"/>
            </w:rPr>
            <w:instrText xml:space="preserve"> PAGEREF _Toc70604230 \h </w:instrText>
          </w:r>
          <w:r>
            <w:rPr>
              <w:rStyle w:val="28"/>
              <w:rFonts w:ascii="Arial" w:hAnsi="Arial" w:eastAsia="黑体" w:cs="Arial"/>
              <w:smallCaps/>
              <w:color w:val="auto"/>
              <w:kern w:val="0"/>
              <w:sz w:val="20"/>
              <w:szCs w:val="20"/>
            </w:rPr>
            <w:fldChar w:fldCharType="separate"/>
          </w:r>
          <w:r>
            <w:rPr>
              <w:rStyle w:val="28"/>
              <w:rFonts w:ascii="Arial" w:hAnsi="Arial" w:eastAsia="黑体" w:cs="Arial"/>
              <w:smallCaps/>
              <w:color w:val="auto"/>
              <w:kern w:val="0"/>
              <w:sz w:val="20"/>
              <w:szCs w:val="20"/>
            </w:rPr>
            <w:t>58</w:t>
          </w:r>
          <w:r>
            <w:rPr>
              <w:rStyle w:val="28"/>
              <w:rFonts w:ascii="Arial" w:hAnsi="Arial" w:eastAsia="黑体" w:cs="Arial"/>
              <w:smallCaps/>
              <w:color w:val="auto"/>
              <w:kern w:val="0"/>
              <w:sz w:val="20"/>
              <w:szCs w:val="20"/>
            </w:rPr>
            <w:fldChar w:fldCharType="end"/>
          </w:r>
          <w:r>
            <w:rPr>
              <w:rStyle w:val="28"/>
              <w:rFonts w:ascii="Arial" w:hAnsi="Arial" w:eastAsia="黑体" w:cs="Arial"/>
              <w:smallCaps/>
              <w:color w:val="auto"/>
              <w:kern w:val="0"/>
              <w:sz w:val="20"/>
              <w:szCs w:val="20"/>
            </w:rPr>
            <w:fldChar w:fldCharType="end"/>
          </w:r>
        </w:p>
        <w:p>
          <w:pPr>
            <w:pStyle w:val="18"/>
            <w:tabs>
              <w:tab w:val="left" w:pos="420"/>
              <w:tab w:val="right" w:leader="dot" w:pos="8296"/>
            </w:tabs>
            <w:spacing w:before="120" w:after="120"/>
            <w:rPr>
              <w:rStyle w:val="28"/>
              <w:rFonts w:ascii="Arial" w:hAnsi="Arial" w:cs="Arial"/>
              <w:b/>
              <w:bCs/>
              <w:caps/>
              <w:color w:val="auto"/>
              <w:kern w:val="0"/>
              <w:sz w:val="20"/>
              <w:szCs w:val="20"/>
            </w:rPr>
          </w:pPr>
          <w:r>
            <w:fldChar w:fldCharType="begin"/>
          </w:r>
          <w:r>
            <w:instrText xml:space="preserve"> HYPERLINK \l "_Toc70604231" </w:instrText>
          </w:r>
          <w:r>
            <w:fldChar w:fldCharType="separate"/>
          </w:r>
          <w:r>
            <w:rPr>
              <w:rStyle w:val="28"/>
              <w:rFonts w:ascii="Arial" w:hAnsi="Arial" w:cs="Arial"/>
              <w:b/>
              <w:bCs/>
              <w:caps/>
              <w:color w:val="auto"/>
              <w:kern w:val="0"/>
              <w:sz w:val="20"/>
              <w:szCs w:val="20"/>
            </w:rPr>
            <w:t>附件1 各子项目利益相关者初步识别</w:t>
          </w:r>
          <w:r>
            <w:rPr>
              <w:rStyle w:val="28"/>
              <w:rFonts w:ascii="Arial" w:hAnsi="Arial" w:cs="Arial"/>
              <w:b/>
              <w:bCs/>
              <w:caps/>
              <w:color w:val="auto"/>
              <w:kern w:val="0"/>
              <w:sz w:val="20"/>
              <w:szCs w:val="20"/>
            </w:rPr>
            <w:tab/>
          </w:r>
          <w:r>
            <w:rPr>
              <w:rStyle w:val="28"/>
              <w:rFonts w:ascii="Arial" w:hAnsi="Arial" w:cs="Arial"/>
              <w:b/>
              <w:bCs/>
              <w:caps/>
              <w:color w:val="auto"/>
              <w:kern w:val="0"/>
              <w:sz w:val="20"/>
              <w:szCs w:val="20"/>
            </w:rPr>
            <w:fldChar w:fldCharType="begin"/>
          </w:r>
          <w:r>
            <w:rPr>
              <w:rStyle w:val="28"/>
              <w:rFonts w:ascii="Arial" w:hAnsi="Arial" w:cs="Arial"/>
              <w:b/>
              <w:bCs/>
              <w:caps/>
              <w:color w:val="auto"/>
              <w:kern w:val="0"/>
              <w:sz w:val="20"/>
              <w:szCs w:val="20"/>
            </w:rPr>
            <w:instrText xml:space="preserve"> PAGEREF _Toc70604231 \h </w:instrText>
          </w:r>
          <w:r>
            <w:rPr>
              <w:rStyle w:val="28"/>
              <w:rFonts w:ascii="Arial" w:hAnsi="Arial" w:cs="Arial"/>
              <w:b/>
              <w:bCs/>
              <w:caps/>
              <w:color w:val="auto"/>
              <w:kern w:val="0"/>
              <w:sz w:val="20"/>
              <w:szCs w:val="20"/>
            </w:rPr>
            <w:fldChar w:fldCharType="separate"/>
          </w:r>
          <w:r>
            <w:rPr>
              <w:rStyle w:val="28"/>
              <w:rFonts w:ascii="Arial" w:hAnsi="Arial" w:cs="Arial"/>
              <w:b/>
              <w:bCs/>
              <w:caps/>
              <w:color w:val="auto"/>
              <w:kern w:val="0"/>
              <w:sz w:val="20"/>
              <w:szCs w:val="20"/>
            </w:rPr>
            <w:t>59</w:t>
          </w:r>
          <w:r>
            <w:rPr>
              <w:rStyle w:val="28"/>
              <w:rFonts w:ascii="Arial" w:hAnsi="Arial" w:cs="Arial"/>
              <w:b/>
              <w:bCs/>
              <w:caps/>
              <w:color w:val="auto"/>
              <w:kern w:val="0"/>
              <w:sz w:val="20"/>
              <w:szCs w:val="20"/>
            </w:rPr>
            <w:fldChar w:fldCharType="end"/>
          </w:r>
          <w:r>
            <w:rPr>
              <w:rStyle w:val="28"/>
              <w:rFonts w:ascii="Arial" w:hAnsi="Arial" w:cs="Arial"/>
              <w:b/>
              <w:bCs/>
              <w:caps/>
              <w:color w:val="auto"/>
              <w:kern w:val="0"/>
              <w:sz w:val="20"/>
              <w:szCs w:val="20"/>
            </w:rPr>
            <w:fldChar w:fldCharType="end"/>
          </w:r>
        </w:p>
        <w:p>
          <w:pPr>
            <w:pStyle w:val="18"/>
            <w:tabs>
              <w:tab w:val="left" w:pos="420"/>
              <w:tab w:val="right" w:leader="dot" w:pos="8296"/>
            </w:tabs>
            <w:spacing w:before="120" w:after="120"/>
            <w:rPr>
              <w:rStyle w:val="28"/>
              <w:rFonts w:ascii="Arial" w:hAnsi="Arial" w:cs="Arial"/>
              <w:b/>
              <w:bCs/>
              <w:caps/>
              <w:color w:val="auto"/>
              <w:kern w:val="0"/>
              <w:sz w:val="20"/>
              <w:szCs w:val="20"/>
            </w:rPr>
          </w:pPr>
          <w:r>
            <w:fldChar w:fldCharType="begin"/>
          </w:r>
          <w:r>
            <w:instrText xml:space="preserve"> HYPERLINK \l "_Toc70604232" </w:instrText>
          </w:r>
          <w:r>
            <w:fldChar w:fldCharType="separate"/>
          </w:r>
          <w:r>
            <w:rPr>
              <w:rStyle w:val="28"/>
              <w:rFonts w:ascii="Arial" w:hAnsi="Arial" w:cs="Arial"/>
              <w:b/>
              <w:bCs/>
              <w:caps/>
              <w:color w:val="auto"/>
              <w:kern w:val="0"/>
              <w:sz w:val="20"/>
              <w:szCs w:val="20"/>
            </w:rPr>
            <w:t>附件2 抱怨申诉机制样表</w:t>
          </w:r>
          <w:r>
            <w:rPr>
              <w:rStyle w:val="28"/>
              <w:rFonts w:ascii="Arial" w:hAnsi="Arial" w:cs="Arial"/>
              <w:b/>
              <w:bCs/>
              <w:caps/>
              <w:color w:val="auto"/>
              <w:kern w:val="0"/>
              <w:sz w:val="20"/>
              <w:szCs w:val="20"/>
            </w:rPr>
            <w:tab/>
          </w:r>
          <w:r>
            <w:rPr>
              <w:rStyle w:val="28"/>
              <w:rFonts w:ascii="Arial" w:hAnsi="Arial" w:cs="Arial"/>
              <w:b/>
              <w:bCs/>
              <w:caps/>
              <w:color w:val="auto"/>
              <w:kern w:val="0"/>
              <w:sz w:val="20"/>
              <w:szCs w:val="20"/>
            </w:rPr>
            <w:fldChar w:fldCharType="begin"/>
          </w:r>
          <w:r>
            <w:rPr>
              <w:rStyle w:val="28"/>
              <w:rFonts w:ascii="Arial" w:hAnsi="Arial" w:cs="Arial"/>
              <w:b/>
              <w:bCs/>
              <w:caps/>
              <w:color w:val="auto"/>
              <w:kern w:val="0"/>
              <w:sz w:val="20"/>
              <w:szCs w:val="20"/>
            </w:rPr>
            <w:instrText xml:space="preserve"> PAGEREF _Toc70604232 \h </w:instrText>
          </w:r>
          <w:r>
            <w:rPr>
              <w:rStyle w:val="28"/>
              <w:rFonts w:ascii="Arial" w:hAnsi="Arial" w:cs="Arial"/>
              <w:b/>
              <w:bCs/>
              <w:caps/>
              <w:color w:val="auto"/>
              <w:kern w:val="0"/>
              <w:sz w:val="20"/>
              <w:szCs w:val="20"/>
            </w:rPr>
            <w:fldChar w:fldCharType="separate"/>
          </w:r>
          <w:r>
            <w:rPr>
              <w:rStyle w:val="28"/>
              <w:rFonts w:ascii="Arial" w:hAnsi="Arial" w:cs="Arial"/>
              <w:b/>
              <w:bCs/>
              <w:caps/>
              <w:color w:val="auto"/>
              <w:kern w:val="0"/>
              <w:sz w:val="20"/>
              <w:szCs w:val="20"/>
            </w:rPr>
            <w:t>69</w:t>
          </w:r>
          <w:r>
            <w:rPr>
              <w:rStyle w:val="28"/>
              <w:rFonts w:ascii="Arial" w:hAnsi="Arial" w:cs="Arial"/>
              <w:b/>
              <w:bCs/>
              <w:caps/>
              <w:color w:val="auto"/>
              <w:kern w:val="0"/>
              <w:sz w:val="20"/>
              <w:szCs w:val="20"/>
            </w:rPr>
            <w:fldChar w:fldCharType="end"/>
          </w:r>
          <w:r>
            <w:rPr>
              <w:rStyle w:val="28"/>
              <w:rFonts w:ascii="Arial" w:hAnsi="Arial" w:cs="Arial"/>
              <w:b/>
              <w:bCs/>
              <w:caps/>
              <w:color w:val="auto"/>
              <w:kern w:val="0"/>
              <w:sz w:val="20"/>
              <w:szCs w:val="20"/>
            </w:rPr>
            <w:fldChar w:fldCharType="end"/>
          </w:r>
        </w:p>
        <w:p>
          <w:pPr>
            <w:pStyle w:val="18"/>
            <w:tabs>
              <w:tab w:val="right" w:leader="dot" w:pos="8296"/>
            </w:tabs>
            <w:rPr>
              <w:rStyle w:val="28"/>
              <w:rFonts w:ascii="Arial" w:hAnsi="Arial" w:cs="Arial"/>
              <w:b/>
              <w:bCs/>
              <w:caps/>
              <w:color w:val="auto"/>
              <w:kern w:val="0"/>
              <w:sz w:val="20"/>
              <w:szCs w:val="20"/>
            </w:rPr>
          </w:pPr>
          <w:r>
            <w:fldChar w:fldCharType="begin"/>
          </w:r>
          <w:r>
            <w:instrText xml:space="preserve"> HYPERLINK \l "_Toc70604233" </w:instrText>
          </w:r>
          <w:r>
            <w:fldChar w:fldCharType="separate"/>
          </w:r>
          <w:r>
            <w:rPr>
              <w:rStyle w:val="28"/>
              <w:rFonts w:ascii="Arial" w:hAnsi="Arial" w:cs="Arial"/>
              <w:b/>
              <w:bCs/>
              <w:caps/>
              <w:color w:val="auto"/>
              <w:kern w:val="0"/>
              <w:sz w:val="20"/>
              <w:szCs w:val="20"/>
            </w:rPr>
            <w:t>附件3 利益相关者参与相关记录</w:t>
          </w:r>
          <w:r>
            <w:rPr>
              <w:rStyle w:val="28"/>
              <w:rFonts w:ascii="Arial" w:hAnsi="Arial" w:cs="Arial"/>
              <w:b/>
              <w:bCs/>
              <w:caps/>
              <w:color w:val="auto"/>
              <w:kern w:val="0"/>
              <w:sz w:val="20"/>
              <w:szCs w:val="20"/>
            </w:rPr>
            <w:tab/>
          </w:r>
          <w:r>
            <w:rPr>
              <w:rStyle w:val="28"/>
              <w:rFonts w:ascii="Arial" w:hAnsi="Arial" w:cs="Arial"/>
              <w:b/>
              <w:bCs/>
              <w:caps/>
              <w:color w:val="auto"/>
              <w:kern w:val="0"/>
              <w:sz w:val="20"/>
              <w:szCs w:val="20"/>
            </w:rPr>
            <w:fldChar w:fldCharType="begin"/>
          </w:r>
          <w:r>
            <w:rPr>
              <w:rStyle w:val="28"/>
              <w:rFonts w:ascii="Arial" w:hAnsi="Arial" w:cs="Arial"/>
              <w:b/>
              <w:bCs/>
              <w:caps/>
              <w:color w:val="auto"/>
              <w:kern w:val="0"/>
              <w:sz w:val="20"/>
              <w:szCs w:val="20"/>
            </w:rPr>
            <w:instrText xml:space="preserve"> PAGEREF _Toc70604233 \h </w:instrText>
          </w:r>
          <w:r>
            <w:rPr>
              <w:rStyle w:val="28"/>
              <w:rFonts w:ascii="Arial" w:hAnsi="Arial" w:cs="Arial"/>
              <w:b/>
              <w:bCs/>
              <w:caps/>
              <w:color w:val="auto"/>
              <w:kern w:val="0"/>
              <w:sz w:val="20"/>
              <w:szCs w:val="20"/>
            </w:rPr>
            <w:fldChar w:fldCharType="separate"/>
          </w:r>
          <w:r>
            <w:rPr>
              <w:rStyle w:val="28"/>
              <w:rFonts w:ascii="Arial" w:hAnsi="Arial" w:cs="Arial"/>
              <w:b/>
              <w:bCs/>
              <w:caps/>
              <w:color w:val="auto"/>
              <w:kern w:val="0"/>
              <w:sz w:val="20"/>
              <w:szCs w:val="20"/>
            </w:rPr>
            <w:t>71</w:t>
          </w:r>
          <w:r>
            <w:rPr>
              <w:rStyle w:val="28"/>
              <w:rFonts w:ascii="Arial" w:hAnsi="Arial" w:cs="Arial"/>
              <w:b/>
              <w:bCs/>
              <w:caps/>
              <w:color w:val="auto"/>
              <w:kern w:val="0"/>
              <w:sz w:val="20"/>
              <w:szCs w:val="20"/>
            </w:rPr>
            <w:fldChar w:fldCharType="end"/>
          </w:r>
          <w:r>
            <w:rPr>
              <w:rStyle w:val="28"/>
              <w:rFonts w:ascii="Arial" w:hAnsi="Arial" w:cs="Arial"/>
              <w:b/>
              <w:bCs/>
              <w:caps/>
              <w:color w:val="auto"/>
              <w:kern w:val="0"/>
              <w:sz w:val="20"/>
              <w:szCs w:val="20"/>
            </w:rPr>
            <w:fldChar w:fldCharType="end"/>
          </w:r>
        </w:p>
        <w:p>
          <w:r>
            <w:rPr>
              <w:b/>
              <w:bCs/>
              <w:lang w:val="zh-CN"/>
            </w:rPr>
            <w:fldChar w:fldCharType="end"/>
          </w:r>
        </w:p>
      </w:sdtContent>
    </w:sdt>
    <w:p>
      <w:pPr>
        <w:widowControl/>
        <w:tabs>
          <w:tab w:val="left" w:pos="3441"/>
          <w:tab w:val="center" w:pos="4153"/>
        </w:tabs>
        <w:jc w:val="left"/>
        <w:rPr>
          <w:rFonts w:ascii="Arial" w:hAnsi="Arial" w:eastAsia="宋体" w:cs="Arial"/>
          <w:b/>
          <w:bCs/>
          <w:kern w:val="0"/>
          <w:sz w:val="24"/>
          <w:szCs w:val="24"/>
        </w:rPr>
      </w:pPr>
      <w:r>
        <w:rPr>
          <w:rFonts w:ascii="Arial" w:hAnsi="Arial" w:eastAsia="宋体" w:cs="Arial"/>
          <w:b/>
          <w:bCs/>
          <w:kern w:val="0"/>
          <w:sz w:val="24"/>
          <w:szCs w:val="24"/>
        </w:rPr>
        <w:tab/>
      </w:r>
      <w:r>
        <w:rPr>
          <w:rFonts w:ascii="Arial" w:hAnsi="Arial" w:eastAsia="宋体" w:cs="Arial"/>
          <w:b/>
          <w:bCs/>
          <w:kern w:val="0"/>
          <w:sz w:val="24"/>
          <w:szCs w:val="24"/>
        </w:rPr>
        <w:tab/>
      </w:r>
    </w:p>
    <w:p>
      <w:pPr>
        <w:rPr>
          <w:rFonts w:ascii="Arial" w:hAnsi="Arial" w:eastAsia="宋体" w:cs="Arial"/>
          <w:sz w:val="24"/>
          <w:szCs w:val="24"/>
        </w:rPr>
        <w:sectPr>
          <w:footerReference r:id="rId6" w:type="default"/>
          <w:pgSz w:w="11906" w:h="16838"/>
          <w:pgMar w:top="1440" w:right="1800" w:bottom="1440" w:left="1134" w:header="851" w:footer="992" w:gutter="0"/>
          <w:pgNumType w:fmt="upperRoman" w:start="1"/>
          <w:cols w:space="0" w:num="1"/>
          <w:docGrid w:type="lines" w:linePitch="312" w:charSpace="0"/>
        </w:sectPr>
      </w:pPr>
    </w:p>
    <w:p>
      <w:pPr>
        <w:widowControl/>
        <w:jc w:val="center"/>
        <w:rPr>
          <w:rFonts w:ascii="Arial" w:hAnsi="Arial" w:eastAsia="宋体" w:cs="Arial"/>
          <w:b/>
          <w:bCs/>
          <w:kern w:val="0"/>
          <w:sz w:val="24"/>
          <w:szCs w:val="24"/>
        </w:rPr>
      </w:pPr>
      <w:r>
        <w:rPr>
          <w:rFonts w:ascii="Arial" w:hAnsi="Arial" w:eastAsia="宋体" w:cs="Arial"/>
          <w:b/>
          <w:bCs/>
          <w:kern w:val="0"/>
          <w:sz w:val="24"/>
          <w:szCs w:val="24"/>
        </w:rPr>
        <w:t>表目录</w:t>
      </w:r>
    </w:p>
    <w:p>
      <w:pPr>
        <w:pStyle w:val="20"/>
        <w:tabs>
          <w:tab w:val="right" w:leader="dot" w:pos="8296"/>
        </w:tabs>
        <w:ind w:left="840" w:hanging="420"/>
        <w:rPr>
          <w:rStyle w:val="28"/>
          <w:rFonts w:ascii="Arial" w:hAnsi="Arial" w:cs="Arial" w:eastAsiaTheme="minorEastAsia"/>
          <w:color w:val="auto"/>
          <w:szCs w:val="22"/>
          <w:u w:val="none"/>
        </w:rPr>
      </w:pPr>
      <w:r>
        <w:rPr>
          <w:rStyle w:val="28"/>
          <w:rFonts w:ascii="Arial" w:hAnsi="Arial" w:eastAsia="宋体" w:cs="Arial"/>
          <w:color w:val="auto"/>
          <w:u w:val="none"/>
        </w:rPr>
        <w:t>表1- 1项目活动表</w:t>
      </w:r>
      <w:r>
        <w:rPr>
          <w:rFonts w:ascii="Arial" w:hAnsi="Arial" w:cs="Arial"/>
        </w:rPr>
        <w:tab/>
      </w:r>
      <w:r>
        <w:rPr>
          <w:rFonts w:ascii="Arial" w:hAnsi="Arial" w:cs="Arial"/>
        </w:rPr>
        <w:t>1</w:t>
      </w:r>
    </w:p>
    <w:p>
      <w:pPr>
        <w:pStyle w:val="20"/>
        <w:tabs>
          <w:tab w:val="right" w:leader="dot" w:pos="8296"/>
        </w:tabs>
        <w:ind w:left="820" w:hanging="400"/>
        <w:rPr>
          <w:rFonts w:ascii="Arial" w:hAnsi="Arial" w:cs="Arial" w:eastAsiaTheme="minorEastAsia"/>
          <w:szCs w:val="22"/>
        </w:rPr>
      </w:pPr>
      <w:r>
        <w:rPr>
          <w:rStyle w:val="28"/>
          <w:rFonts w:ascii="Arial" w:hAnsi="Arial" w:eastAsia="宋体" w:cs="Arial"/>
          <w:smallCaps/>
          <w:color w:val="000000" w:themeColor="text1"/>
          <w:sz w:val="20"/>
          <w:szCs w:val="20"/>
          <w14:textFill>
            <w14:solidFill>
              <w14:schemeClr w14:val="tx1"/>
            </w14:solidFill>
          </w14:textFill>
        </w:rPr>
        <w:fldChar w:fldCharType="begin"/>
      </w:r>
      <w:r>
        <w:rPr>
          <w:rStyle w:val="28"/>
          <w:rFonts w:ascii="Arial" w:hAnsi="Arial" w:eastAsia="宋体" w:cs="Arial"/>
          <w:smallCaps/>
          <w:color w:val="000000" w:themeColor="text1"/>
          <w:sz w:val="20"/>
          <w:szCs w:val="20"/>
          <w14:textFill>
            <w14:solidFill>
              <w14:schemeClr w14:val="tx1"/>
            </w14:solidFill>
          </w14:textFill>
        </w:rPr>
        <w:instrText xml:space="preserve"> TOC \h \z \c "表2-" </w:instrText>
      </w:r>
      <w:r>
        <w:rPr>
          <w:rStyle w:val="28"/>
          <w:rFonts w:ascii="Arial" w:hAnsi="Arial" w:eastAsia="宋体" w:cs="Arial"/>
          <w:smallCaps/>
          <w:color w:val="000000" w:themeColor="text1"/>
          <w:sz w:val="20"/>
          <w:szCs w:val="20"/>
          <w14:textFill>
            <w14:solidFill>
              <w14:schemeClr w14:val="tx1"/>
            </w14:solidFill>
          </w14:textFill>
        </w:rPr>
        <w:fldChar w:fldCharType="separate"/>
      </w:r>
      <w:bookmarkStart w:id="0" w:name="_Hlk135992560"/>
      <w:r>
        <w:rPr>
          <w:rStyle w:val="28"/>
          <w:rFonts w:ascii="Arial" w:hAnsi="Arial" w:cs="Arial"/>
        </w:rPr>
        <w:fldChar w:fldCharType="begin"/>
      </w:r>
      <w:r>
        <w:rPr>
          <w:rStyle w:val="28"/>
          <w:rFonts w:ascii="Arial" w:hAnsi="Arial" w:cs="Arial"/>
        </w:rPr>
        <w:instrText xml:space="preserve"> </w:instrText>
      </w:r>
      <w:r>
        <w:rPr>
          <w:rFonts w:ascii="Arial" w:hAnsi="Arial" w:cs="Arial"/>
        </w:rPr>
        <w:instrText xml:space="preserve">HYPERLINK \l "_Toc135991254"</w:instrText>
      </w:r>
      <w:r>
        <w:rPr>
          <w:rStyle w:val="28"/>
          <w:rFonts w:ascii="Arial" w:hAnsi="Arial" w:cs="Arial"/>
        </w:rPr>
        <w:instrText xml:space="preserve"> </w:instrText>
      </w:r>
      <w:r>
        <w:rPr>
          <w:rStyle w:val="28"/>
          <w:rFonts w:ascii="Arial" w:hAnsi="Arial" w:cs="Arial"/>
        </w:rPr>
        <w:fldChar w:fldCharType="separate"/>
      </w:r>
      <w:r>
        <w:rPr>
          <w:rStyle w:val="28"/>
          <w:rFonts w:ascii="Arial" w:hAnsi="Arial" w:eastAsia="宋体" w:cs="Arial"/>
        </w:rPr>
        <w:t>表2- 1项目已开展的信息公开</w:t>
      </w:r>
      <w:bookmarkStart w:id="1" w:name="_Hlk135992484"/>
      <w:r>
        <w:rPr>
          <w:rFonts w:ascii="Arial" w:hAnsi="Arial" w:cs="Arial"/>
        </w:rPr>
        <w:tab/>
      </w:r>
      <w:bookmarkEnd w:id="1"/>
      <w:r>
        <w:rPr>
          <w:rFonts w:ascii="Arial" w:hAnsi="Arial" w:cs="Arial"/>
        </w:rPr>
        <w:t>13</w:t>
      </w:r>
      <w:r>
        <w:rPr>
          <w:rStyle w:val="28"/>
          <w:rFonts w:ascii="Arial" w:hAnsi="Arial" w:cs="Arial"/>
        </w:rPr>
        <w:fldChar w:fldCharType="end"/>
      </w:r>
    </w:p>
    <w:bookmarkEnd w:id="0"/>
    <w:p>
      <w:pPr>
        <w:pStyle w:val="20"/>
        <w:tabs>
          <w:tab w:val="right" w:leader="dot" w:pos="8296"/>
        </w:tabs>
        <w:ind w:left="840" w:hanging="420"/>
        <w:rPr>
          <w:rFonts w:ascii="Arial" w:hAnsi="Arial" w:cs="Arial" w:eastAsiaTheme="minorEastAsia"/>
          <w:szCs w:val="22"/>
        </w:rPr>
      </w:pPr>
      <w:r>
        <w:rPr>
          <w:rStyle w:val="28"/>
          <w:rFonts w:ascii="Arial" w:hAnsi="Arial" w:cs="Arial"/>
        </w:rPr>
        <w:fldChar w:fldCharType="begin"/>
      </w:r>
      <w:r>
        <w:rPr>
          <w:rStyle w:val="28"/>
          <w:rFonts w:ascii="Arial" w:hAnsi="Arial" w:cs="Arial"/>
        </w:rPr>
        <w:instrText xml:space="preserve"> </w:instrText>
      </w:r>
      <w:r>
        <w:rPr>
          <w:rFonts w:ascii="Arial" w:hAnsi="Arial" w:cs="Arial"/>
        </w:rPr>
        <w:instrText xml:space="preserve">HYPERLINK \l "_Toc135991255"</w:instrText>
      </w:r>
      <w:r>
        <w:rPr>
          <w:rStyle w:val="28"/>
          <w:rFonts w:ascii="Arial" w:hAnsi="Arial" w:cs="Arial"/>
        </w:rPr>
        <w:instrText xml:space="preserve"> </w:instrText>
      </w:r>
      <w:r>
        <w:rPr>
          <w:rStyle w:val="28"/>
          <w:rFonts w:ascii="Arial" w:hAnsi="Arial" w:cs="Arial"/>
        </w:rPr>
        <w:fldChar w:fldCharType="separate"/>
      </w:r>
      <w:r>
        <w:rPr>
          <w:rStyle w:val="28"/>
          <w:rFonts w:ascii="Arial" w:hAnsi="Arial" w:eastAsia="宋体" w:cs="Arial"/>
          <w:kern w:val="0"/>
        </w:rPr>
        <w:t>表2- 2项目已经开展的公众咨询</w:t>
      </w:r>
      <w:r>
        <w:rPr>
          <w:rFonts w:ascii="Arial" w:hAnsi="Arial" w:cs="Arial"/>
        </w:rPr>
        <w:tab/>
      </w:r>
      <w:r>
        <w:rPr>
          <w:rFonts w:ascii="Arial" w:hAnsi="Arial" w:cs="Arial"/>
        </w:rPr>
        <w:t>18</w:t>
      </w:r>
      <w:r>
        <w:rPr>
          <w:rStyle w:val="28"/>
          <w:rFonts w:ascii="Arial" w:hAnsi="Arial" w:cs="Arial"/>
        </w:rPr>
        <w:fldChar w:fldCharType="end"/>
      </w:r>
    </w:p>
    <w:p>
      <w:pPr>
        <w:pStyle w:val="20"/>
        <w:tabs>
          <w:tab w:val="right" w:leader="dot" w:pos="8296"/>
        </w:tabs>
        <w:ind w:left="235" w:leftChars="112" w:firstLine="200" w:firstLineChars="100"/>
        <w:rPr>
          <w:rFonts w:ascii="Arial" w:hAnsi="Arial" w:cs="Arial" w:eastAsiaTheme="minorEastAsia"/>
          <w:szCs w:val="22"/>
        </w:rPr>
      </w:pPr>
      <w:r>
        <w:rPr>
          <w:rStyle w:val="28"/>
          <w:rFonts w:ascii="Arial" w:hAnsi="Arial" w:eastAsia="宋体" w:cs="Arial"/>
          <w:smallCaps/>
          <w:color w:val="000000" w:themeColor="text1"/>
          <w:sz w:val="20"/>
          <w:szCs w:val="20"/>
          <w14:textFill>
            <w14:solidFill>
              <w14:schemeClr w14:val="tx1"/>
            </w14:solidFill>
          </w14:textFill>
        </w:rPr>
        <w:fldChar w:fldCharType="end"/>
      </w:r>
      <w:r>
        <w:rPr>
          <w:rStyle w:val="28"/>
          <w:rFonts w:ascii="Arial" w:hAnsi="Arial" w:eastAsia="宋体" w:cs="Arial"/>
          <w:smallCaps/>
          <w:color w:val="000000" w:themeColor="text1"/>
          <w:sz w:val="20"/>
          <w:szCs w:val="20"/>
          <w14:textFill>
            <w14:solidFill>
              <w14:schemeClr w14:val="tx1"/>
            </w14:solidFill>
          </w14:textFill>
        </w:rPr>
        <w:fldChar w:fldCharType="begin"/>
      </w:r>
      <w:r>
        <w:rPr>
          <w:rStyle w:val="28"/>
          <w:rFonts w:ascii="Arial" w:hAnsi="Arial" w:eastAsia="宋体" w:cs="Arial"/>
          <w:smallCaps/>
          <w:color w:val="000000" w:themeColor="text1"/>
          <w:sz w:val="20"/>
          <w:szCs w:val="20"/>
          <w14:textFill>
            <w14:solidFill>
              <w14:schemeClr w14:val="tx1"/>
            </w14:solidFill>
          </w14:textFill>
        </w:rPr>
        <w:instrText xml:space="preserve"> TOC \h \z \c "表3-" </w:instrText>
      </w:r>
      <w:r>
        <w:rPr>
          <w:rStyle w:val="28"/>
          <w:rFonts w:ascii="Arial" w:hAnsi="Arial" w:eastAsia="宋体" w:cs="Arial"/>
          <w:smallCaps/>
          <w:color w:val="000000" w:themeColor="text1"/>
          <w:sz w:val="20"/>
          <w:szCs w:val="20"/>
          <w14:textFill>
            <w14:solidFill>
              <w14:schemeClr w14:val="tx1"/>
            </w14:solidFill>
          </w14:textFill>
        </w:rPr>
        <w:fldChar w:fldCharType="separate"/>
      </w:r>
      <w:r>
        <w:fldChar w:fldCharType="begin"/>
      </w:r>
      <w:r>
        <w:instrText xml:space="preserve"> HYPERLINK \l "_Toc135991256" </w:instrText>
      </w:r>
      <w:r>
        <w:fldChar w:fldCharType="separate"/>
      </w:r>
      <w:r>
        <w:rPr>
          <w:rStyle w:val="28"/>
          <w:rFonts w:ascii="Arial" w:hAnsi="Arial" w:eastAsia="宋体" w:cs="Arial"/>
          <w:kern w:val="0"/>
        </w:rPr>
        <w:t>表3- 1受项目影响各方识别与分析</w:t>
      </w:r>
      <w:r>
        <w:rPr>
          <w:rFonts w:ascii="Arial" w:hAnsi="Arial" w:cs="Arial"/>
        </w:rPr>
        <w:tab/>
      </w:r>
      <w:r>
        <w:rPr>
          <w:rFonts w:ascii="Arial" w:hAnsi="Arial" w:cs="Arial"/>
        </w:rPr>
        <w:t>26</w:t>
      </w:r>
      <w:r>
        <w:rPr>
          <w:rFonts w:ascii="Arial" w:hAnsi="Arial" w:cs="Arial"/>
        </w:rPr>
        <w:fldChar w:fldCharType="end"/>
      </w:r>
    </w:p>
    <w:p>
      <w:pPr>
        <w:pStyle w:val="20"/>
        <w:tabs>
          <w:tab w:val="right" w:leader="dot" w:pos="8296"/>
        </w:tabs>
        <w:ind w:left="840" w:hanging="420"/>
        <w:rPr>
          <w:rFonts w:ascii="Arial" w:hAnsi="Arial" w:cs="Arial" w:eastAsiaTheme="minorEastAsia"/>
          <w:szCs w:val="22"/>
        </w:rPr>
      </w:pPr>
      <w:r>
        <w:fldChar w:fldCharType="begin"/>
      </w:r>
      <w:r>
        <w:instrText xml:space="preserve"> HYPERLINK \l "_Toc135991257" </w:instrText>
      </w:r>
      <w:r>
        <w:fldChar w:fldCharType="separate"/>
      </w:r>
      <w:r>
        <w:rPr>
          <w:rStyle w:val="28"/>
          <w:rFonts w:ascii="Arial" w:hAnsi="Arial" w:eastAsia="宋体" w:cs="Arial"/>
          <w:kern w:val="0"/>
        </w:rPr>
        <w:t>表3- 2其他利益相关方识别与分析</w:t>
      </w:r>
      <w:r>
        <w:rPr>
          <w:rFonts w:ascii="Arial" w:hAnsi="Arial" w:cs="Arial"/>
        </w:rPr>
        <w:tab/>
      </w:r>
      <w:r>
        <w:rPr>
          <w:rFonts w:ascii="Arial" w:hAnsi="Arial" w:cs="Arial"/>
        </w:rPr>
        <w:t>27</w:t>
      </w:r>
      <w:r>
        <w:rPr>
          <w:rFonts w:ascii="Arial" w:hAnsi="Arial" w:cs="Arial"/>
        </w:rPr>
        <w:fldChar w:fldCharType="end"/>
      </w:r>
    </w:p>
    <w:p>
      <w:pPr>
        <w:pStyle w:val="20"/>
        <w:tabs>
          <w:tab w:val="right" w:leader="dot" w:pos="8296"/>
        </w:tabs>
        <w:ind w:left="840" w:hanging="420"/>
        <w:rPr>
          <w:rFonts w:ascii="Arial" w:hAnsi="Arial" w:cs="Arial" w:eastAsiaTheme="minorEastAsia"/>
          <w:szCs w:val="22"/>
        </w:rPr>
      </w:pPr>
      <w:r>
        <w:fldChar w:fldCharType="begin"/>
      </w:r>
      <w:r>
        <w:instrText xml:space="preserve"> HYPERLINK \l "_Toc135991258" </w:instrText>
      </w:r>
      <w:r>
        <w:fldChar w:fldCharType="separate"/>
      </w:r>
      <w:r>
        <w:rPr>
          <w:rStyle w:val="28"/>
          <w:rFonts w:ascii="Arial" w:hAnsi="Arial" w:eastAsia="宋体" w:cs="Arial"/>
        </w:rPr>
        <w:t>表3- 3弱势群体的识别与分析</w:t>
      </w:r>
      <w:r>
        <w:rPr>
          <w:rFonts w:ascii="Arial" w:hAnsi="Arial" w:cs="Arial"/>
        </w:rPr>
        <w:tab/>
      </w:r>
      <w:r>
        <w:rPr>
          <w:rFonts w:ascii="Arial" w:hAnsi="Arial" w:cs="Arial"/>
        </w:rPr>
        <w:t>29</w:t>
      </w:r>
      <w:r>
        <w:rPr>
          <w:rFonts w:ascii="Arial" w:hAnsi="Arial" w:cs="Arial"/>
        </w:rPr>
        <w:fldChar w:fldCharType="end"/>
      </w:r>
    </w:p>
    <w:p>
      <w:pPr>
        <w:pStyle w:val="20"/>
        <w:tabs>
          <w:tab w:val="right" w:leader="dot" w:pos="8296"/>
        </w:tabs>
        <w:ind w:left="840" w:hanging="420"/>
        <w:rPr>
          <w:rFonts w:ascii="Arial" w:hAnsi="Arial" w:cs="Arial" w:eastAsiaTheme="minorEastAsia"/>
          <w:szCs w:val="22"/>
        </w:rPr>
      </w:pPr>
      <w:r>
        <w:fldChar w:fldCharType="begin"/>
      </w:r>
      <w:r>
        <w:instrText xml:space="preserve"> HYPERLINK \l "_Toc135991259" </w:instrText>
      </w:r>
      <w:r>
        <w:fldChar w:fldCharType="separate"/>
      </w:r>
      <w:r>
        <w:rPr>
          <w:rStyle w:val="28"/>
          <w:rFonts w:ascii="Arial" w:hAnsi="Arial" w:eastAsia="宋体" w:cs="Arial"/>
        </w:rPr>
        <w:t>表3- 4利益相关方需求摘要</w:t>
      </w:r>
      <w:r>
        <w:rPr>
          <w:rFonts w:ascii="Arial" w:hAnsi="Arial" w:cs="Arial"/>
        </w:rPr>
        <w:tab/>
      </w:r>
      <w:r>
        <w:rPr>
          <w:rFonts w:ascii="Arial" w:hAnsi="Arial" w:cs="Arial"/>
        </w:rPr>
        <w:t>30</w:t>
      </w:r>
      <w:r>
        <w:rPr>
          <w:rFonts w:ascii="Arial" w:hAnsi="Arial" w:cs="Arial"/>
        </w:rPr>
        <w:fldChar w:fldCharType="end"/>
      </w:r>
    </w:p>
    <w:p>
      <w:pPr>
        <w:pStyle w:val="20"/>
        <w:tabs>
          <w:tab w:val="right" w:leader="dot" w:pos="8296"/>
        </w:tabs>
        <w:ind w:left="840" w:hanging="420"/>
        <w:rPr>
          <w:rFonts w:ascii="Arial" w:hAnsi="Arial" w:cs="Arial" w:eastAsiaTheme="minorEastAsia"/>
          <w:szCs w:val="22"/>
        </w:rPr>
      </w:pPr>
      <w:r>
        <w:fldChar w:fldCharType="begin"/>
      </w:r>
      <w:r>
        <w:instrText xml:space="preserve"> HYPERLINK \l "_Toc135991260" </w:instrText>
      </w:r>
      <w:r>
        <w:fldChar w:fldCharType="separate"/>
      </w:r>
      <w:r>
        <w:rPr>
          <w:rStyle w:val="28"/>
          <w:rFonts w:ascii="Arial" w:hAnsi="Arial" w:eastAsia="宋体" w:cs="Arial"/>
        </w:rPr>
        <w:t>表3- 5弱势群体识别及需求</w:t>
      </w:r>
      <w:r>
        <w:rPr>
          <w:rFonts w:ascii="Arial" w:hAnsi="Arial" w:cs="Arial"/>
        </w:rPr>
        <w:tab/>
      </w:r>
      <w:r>
        <w:rPr>
          <w:rFonts w:ascii="Arial" w:hAnsi="Arial" w:cs="Arial"/>
        </w:rPr>
        <w:t>31</w:t>
      </w:r>
      <w:r>
        <w:rPr>
          <w:rFonts w:ascii="Arial" w:hAnsi="Arial" w:cs="Arial"/>
        </w:rPr>
        <w:fldChar w:fldCharType="end"/>
      </w:r>
    </w:p>
    <w:p>
      <w:pPr>
        <w:pStyle w:val="20"/>
        <w:tabs>
          <w:tab w:val="right" w:leader="dot" w:pos="8296"/>
        </w:tabs>
        <w:ind w:left="222" w:leftChars="106" w:firstLine="200" w:firstLineChars="100"/>
        <w:rPr>
          <w:rFonts w:ascii="Arial" w:hAnsi="Arial" w:cs="Arial" w:eastAsiaTheme="minorEastAsia"/>
          <w:szCs w:val="22"/>
        </w:rPr>
      </w:pPr>
      <w:r>
        <w:rPr>
          <w:rStyle w:val="28"/>
          <w:rFonts w:ascii="Arial" w:hAnsi="Arial" w:eastAsia="宋体" w:cs="Arial"/>
          <w:smallCaps/>
          <w:color w:val="000000" w:themeColor="text1"/>
          <w:sz w:val="20"/>
          <w:szCs w:val="20"/>
          <w14:textFill>
            <w14:solidFill>
              <w14:schemeClr w14:val="tx1"/>
            </w14:solidFill>
          </w14:textFill>
        </w:rPr>
        <w:fldChar w:fldCharType="end"/>
      </w:r>
      <w:r>
        <w:rPr>
          <w:rStyle w:val="28"/>
          <w:rFonts w:ascii="Arial" w:hAnsi="Arial" w:eastAsia="宋体" w:cs="Arial"/>
          <w:smallCaps/>
          <w:color w:val="000000" w:themeColor="text1"/>
          <w:sz w:val="20"/>
          <w:szCs w:val="20"/>
          <w14:textFill>
            <w14:solidFill>
              <w14:schemeClr w14:val="tx1"/>
            </w14:solidFill>
          </w14:textFill>
        </w:rPr>
        <w:fldChar w:fldCharType="begin"/>
      </w:r>
      <w:r>
        <w:rPr>
          <w:rStyle w:val="28"/>
          <w:rFonts w:ascii="Arial" w:hAnsi="Arial" w:eastAsia="宋体" w:cs="Arial"/>
          <w:smallCaps/>
          <w:color w:val="000000" w:themeColor="text1"/>
          <w:sz w:val="20"/>
          <w:szCs w:val="20"/>
          <w14:textFill>
            <w14:solidFill>
              <w14:schemeClr w14:val="tx1"/>
            </w14:solidFill>
          </w14:textFill>
        </w:rPr>
        <w:instrText xml:space="preserve"> TOC \h \z \c "表4-" </w:instrText>
      </w:r>
      <w:r>
        <w:rPr>
          <w:rStyle w:val="28"/>
          <w:rFonts w:ascii="Arial" w:hAnsi="Arial" w:eastAsia="宋体" w:cs="Arial"/>
          <w:smallCaps/>
          <w:color w:val="000000" w:themeColor="text1"/>
          <w:sz w:val="20"/>
          <w:szCs w:val="20"/>
          <w14:textFill>
            <w14:solidFill>
              <w14:schemeClr w14:val="tx1"/>
            </w14:solidFill>
          </w14:textFill>
        </w:rPr>
        <w:fldChar w:fldCharType="separate"/>
      </w:r>
      <w:r>
        <w:fldChar w:fldCharType="begin"/>
      </w:r>
      <w:r>
        <w:instrText xml:space="preserve"> HYPERLINK \l "_Toc135991270" </w:instrText>
      </w:r>
      <w:r>
        <w:fldChar w:fldCharType="separate"/>
      </w:r>
      <w:r>
        <w:rPr>
          <w:rStyle w:val="28"/>
          <w:rFonts w:ascii="Arial" w:hAnsi="Arial" w:eastAsia="宋体" w:cs="Arial"/>
        </w:rPr>
        <w:t>表4- 1拟议信息披露计划</w:t>
      </w:r>
      <w:r>
        <w:rPr>
          <w:rFonts w:ascii="Arial" w:hAnsi="Arial" w:cs="Arial"/>
        </w:rPr>
        <w:tab/>
      </w:r>
      <w:r>
        <w:rPr>
          <w:rFonts w:ascii="Arial" w:hAnsi="Arial" w:cs="Arial"/>
        </w:rPr>
        <w:t>34</w:t>
      </w:r>
      <w:r>
        <w:rPr>
          <w:rFonts w:ascii="Arial" w:hAnsi="Arial" w:cs="Arial"/>
        </w:rPr>
        <w:fldChar w:fldCharType="end"/>
      </w:r>
    </w:p>
    <w:p>
      <w:pPr>
        <w:pStyle w:val="20"/>
        <w:tabs>
          <w:tab w:val="right" w:leader="dot" w:pos="8296"/>
        </w:tabs>
        <w:ind w:left="840" w:hanging="420"/>
        <w:rPr>
          <w:rFonts w:ascii="Arial" w:hAnsi="Arial" w:cs="Arial" w:eastAsiaTheme="minorEastAsia"/>
          <w:szCs w:val="22"/>
        </w:rPr>
      </w:pPr>
      <w:r>
        <w:fldChar w:fldCharType="begin"/>
      </w:r>
      <w:r>
        <w:instrText xml:space="preserve"> HYPERLINK \l "_Toc135991271" </w:instrText>
      </w:r>
      <w:r>
        <w:fldChar w:fldCharType="separate"/>
      </w:r>
      <w:r>
        <w:rPr>
          <w:rStyle w:val="28"/>
          <w:rFonts w:ascii="Arial" w:hAnsi="Arial" w:eastAsia="宋体" w:cs="Arial"/>
        </w:rPr>
        <w:t>表4- 2信息公开记录模板</w:t>
      </w:r>
      <w:r>
        <w:rPr>
          <w:rFonts w:ascii="Arial" w:hAnsi="Arial" w:cs="Arial"/>
        </w:rPr>
        <w:tab/>
      </w:r>
      <w:r>
        <w:rPr>
          <w:rFonts w:ascii="Arial" w:hAnsi="Arial" w:cs="Arial"/>
        </w:rPr>
        <w:t>37</w:t>
      </w:r>
      <w:r>
        <w:rPr>
          <w:rFonts w:ascii="Arial" w:hAnsi="Arial" w:cs="Arial"/>
        </w:rPr>
        <w:fldChar w:fldCharType="end"/>
      </w:r>
    </w:p>
    <w:p>
      <w:pPr>
        <w:pStyle w:val="20"/>
        <w:tabs>
          <w:tab w:val="right" w:leader="dot" w:pos="8296"/>
        </w:tabs>
        <w:ind w:left="840" w:hanging="420"/>
        <w:rPr>
          <w:rFonts w:ascii="Arial" w:hAnsi="Arial" w:cs="Arial" w:eastAsiaTheme="minorEastAsia"/>
          <w:szCs w:val="22"/>
        </w:rPr>
      </w:pPr>
      <w:r>
        <w:fldChar w:fldCharType="begin"/>
      </w:r>
      <w:r>
        <w:instrText xml:space="preserve"> HYPERLINK \l "_Toc135991272" </w:instrText>
      </w:r>
      <w:r>
        <w:fldChar w:fldCharType="separate"/>
      </w:r>
      <w:r>
        <w:rPr>
          <w:rStyle w:val="28"/>
          <w:rFonts w:ascii="Arial" w:hAnsi="Arial" w:eastAsia="宋体" w:cs="Arial"/>
        </w:rPr>
        <w:t>表4- 3技术援助类项目</w:t>
      </w:r>
      <w:r>
        <w:rPr>
          <w:rFonts w:ascii="Arial" w:hAnsi="Arial" w:cs="Arial"/>
        </w:rPr>
        <w:tab/>
      </w:r>
      <w:r>
        <w:rPr>
          <w:rFonts w:ascii="Arial" w:hAnsi="Arial" w:cs="Arial"/>
        </w:rPr>
        <w:t>40</w:t>
      </w:r>
      <w:r>
        <w:rPr>
          <w:rFonts w:ascii="Arial" w:hAnsi="Arial" w:cs="Arial"/>
        </w:rPr>
        <w:fldChar w:fldCharType="end"/>
      </w:r>
    </w:p>
    <w:p>
      <w:pPr>
        <w:pStyle w:val="20"/>
        <w:tabs>
          <w:tab w:val="right" w:leader="dot" w:pos="8296"/>
        </w:tabs>
        <w:ind w:left="820" w:hanging="400"/>
        <w:rPr>
          <w:rFonts w:ascii="Arial" w:hAnsi="Arial" w:cs="Arial" w:eastAsiaTheme="minorEastAsia"/>
          <w:szCs w:val="22"/>
        </w:rPr>
      </w:pPr>
      <w:r>
        <w:rPr>
          <w:rStyle w:val="28"/>
          <w:rFonts w:ascii="Arial" w:hAnsi="Arial" w:eastAsia="宋体" w:cs="Arial"/>
          <w:smallCaps/>
          <w:color w:val="000000" w:themeColor="text1"/>
          <w:sz w:val="20"/>
          <w:szCs w:val="20"/>
          <w14:textFill>
            <w14:solidFill>
              <w14:schemeClr w14:val="tx1"/>
            </w14:solidFill>
          </w14:textFill>
        </w:rPr>
        <w:fldChar w:fldCharType="end"/>
      </w:r>
      <w:r>
        <w:rPr>
          <w:rStyle w:val="28"/>
          <w:rFonts w:ascii="Arial" w:hAnsi="Arial" w:eastAsia="宋体" w:cs="Arial"/>
          <w:color w:val="auto"/>
          <w:u w:val="none"/>
        </w:rPr>
        <w:t>表4- 4能力建设类项目</w:t>
      </w:r>
      <w:r>
        <w:rPr>
          <w:rFonts w:ascii="Arial" w:hAnsi="Arial" w:cs="Arial"/>
        </w:rPr>
        <w:tab/>
      </w:r>
      <w:r>
        <w:rPr>
          <w:rFonts w:ascii="Arial" w:hAnsi="Arial" w:cs="Arial"/>
        </w:rPr>
        <w:t>41</w:t>
      </w:r>
    </w:p>
    <w:p>
      <w:pPr>
        <w:pStyle w:val="20"/>
        <w:tabs>
          <w:tab w:val="right" w:leader="dot" w:pos="8296"/>
        </w:tabs>
        <w:ind w:left="840" w:hanging="420"/>
        <w:rPr>
          <w:rFonts w:ascii="Arial" w:hAnsi="Arial" w:cs="Arial" w:eastAsiaTheme="minorEastAsia"/>
          <w:szCs w:val="22"/>
        </w:rPr>
      </w:pPr>
      <w:bookmarkStart w:id="2" w:name="_Hlk135993126"/>
      <w:r>
        <w:rPr>
          <w:rStyle w:val="28"/>
          <w:rFonts w:ascii="Arial" w:hAnsi="Arial" w:eastAsia="宋体" w:cs="Arial"/>
          <w:color w:val="auto"/>
          <w:u w:val="none"/>
        </w:rPr>
        <w:t>表4- 5设备采购类项目</w:t>
      </w:r>
      <w:r>
        <w:rPr>
          <w:rFonts w:ascii="Arial" w:hAnsi="Arial" w:cs="Arial"/>
        </w:rPr>
        <w:tab/>
      </w:r>
      <w:r>
        <w:rPr>
          <w:rFonts w:ascii="Arial" w:hAnsi="Arial" w:cs="Arial"/>
        </w:rPr>
        <w:t>42</w:t>
      </w:r>
    </w:p>
    <w:bookmarkEnd w:id="2"/>
    <w:p>
      <w:pPr>
        <w:pStyle w:val="20"/>
        <w:tabs>
          <w:tab w:val="right" w:leader="dot" w:pos="8296"/>
        </w:tabs>
        <w:ind w:left="840" w:hanging="420"/>
        <w:rPr>
          <w:rStyle w:val="28"/>
          <w:rFonts w:ascii="Arial" w:hAnsi="Arial" w:cs="Arial"/>
          <w:color w:val="auto"/>
          <w:u w:val="none"/>
        </w:rPr>
      </w:pPr>
      <w:bookmarkStart w:id="3" w:name="_Hlk135993277"/>
      <w:r>
        <w:rPr>
          <w:rStyle w:val="28"/>
          <w:rFonts w:ascii="Arial" w:hAnsi="Arial" w:eastAsia="宋体" w:cs="Arial"/>
          <w:color w:val="auto"/>
          <w:u w:val="none"/>
        </w:rPr>
        <w:t>表4- 6土建活动类项目</w:t>
      </w:r>
      <w:r>
        <w:rPr>
          <w:rFonts w:ascii="Arial" w:hAnsi="Arial" w:cs="Arial"/>
        </w:rPr>
        <w:tab/>
      </w:r>
      <w:r>
        <w:rPr>
          <w:rFonts w:ascii="Arial" w:hAnsi="Arial" w:cs="Arial"/>
        </w:rPr>
        <w:t>43</w:t>
      </w:r>
    </w:p>
    <w:bookmarkEnd w:id="3"/>
    <w:p>
      <w:pPr>
        <w:pStyle w:val="20"/>
        <w:tabs>
          <w:tab w:val="right" w:leader="dot" w:pos="8296"/>
        </w:tabs>
        <w:ind w:left="840" w:hanging="420"/>
        <w:rPr>
          <w:rStyle w:val="28"/>
          <w:rFonts w:ascii="Arial" w:hAnsi="Arial" w:cs="Arial"/>
          <w:color w:val="auto"/>
          <w:u w:val="none"/>
        </w:rPr>
      </w:pPr>
      <w:r>
        <w:rPr>
          <w:rStyle w:val="28"/>
          <w:rFonts w:ascii="Arial" w:hAnsi="Arial" w:eastAsia="宋体" w:cs="Arial"/>
          <w:color w:val="auto"/>
          <w:u w:val="none"/>
        </w:rPr>
        <w:t>表4- 7公众参与记录模板</w:t>
      </w:r>
      <w:r>
        <w:rPr>
          <w:rFonts w:ascii="Arial" w:hAnsi="Arial" w:cs="Arial"/>
        </w:rPr>
        <w:tab/>
      </w:r>
      <w:r>
        <w:rPr>
          <w:rFonts w:ascii="Arial" w:hAnsi="Arial" w:cs="Arial"/>
        </w:rPr>
        <w:t>47</w:t>
      </w:r>
    </w:p>
    <w:p>
      <w:pPr>
        <w:pStyle w:val="20"/>
        <w:tabs>
          <w:tab w:val="right" w:leader="dot" w:pos="8296"/>
        </w:tabs>
        <w:ind w:left="840" w:hanging="420"/>
        <w:rPr>
          <w:rStyle w:val="28"/>
          <w:rFonts w:ascii="Arial" w:hAnsi="Arial" w:cs="Arial"/>
          <w:color w:val="auto"/>
          <w:u w:val="none"/>
        </w:rPr>
      </w:pPr>
      <w:bookmarkStart w:id="4" w:name="_Hlk135993540"/>
      <w:r>
        <w:rPr>
          <w:rStyle w:val="28"/>
          <w:rFonts w:ascii="Arial" w:hAnsi="Arial" w:eastAsia="宋体" w:cs="Arial"/>
          <w:color w:val="auto"/>
          <w:u w:val="none"/>
        </w:rPr>
        <w:t>表4- 8拟议采纳弱势群体意见的策略</w:t>
      </w:r>
      <w:r>
        <w:rPr>
          <w:rFonts w:ascii="Arial" w:hAnsi="Arial" w:cs="Arial"/>
        </w:rPr>
        <w:tab/>
      </w:r>
      <w:r>
        <w:rPr>
          <w:rFonts w:ascii="Arial" w:hAnsi="Arial" w:cs="Arial"/>
        </w:rPr>
        <w:t>48</w:t>
      </w:r>
    </w:p>
    <w:bookmarkEnd w:id="4"/>
    <w:p>
      <w:pPr>
        <w:pStyle w:val="20"/>
        <w:tabs>
          <w:tab w:val="right" w:leader="dot" w:pos="8296"/>
        </w:tabs>
        <w:ind w:left="840" w:hanging="420"/>
        <w:rPr>
          <w:rStyle w:val="28"/>
          <w:rFonts w:ascii="Arial" w:hAnsi="Arial" w:cs="Arial"/>
          <w:color w:val="auto"/>
          <w:u w:val="none"/>
        </w:rPr>
      </w:pPr>
      <w:r>
        <w:rPr>
          <w:rStyle w:val="28"/>
          <w:rFonts w:ascii="Arial" w:hAnsi="Arial" w:eastAsia="宋体" w:cs="Arial"/>
          <w:color w:val="auto"/>
          <w:u w:val="none"/>
        </w:rPr>
        <w:t>表4- 9利益相关方重要决策时间表</w:t>
      </w:r>
      <w:r>
        <w:rPr>
          <w:rFonts w:ascii="Arial" w:hAnsi="Arial" w:cs="Arial"/>
        </w:rPr>
        <w:tab/>
      </w:r>
      <w:r>
        <w:rPr>
          <w:rFonts w:ascii="Arial" w:hAnsi="Arial" w:cs="Arial"/>
        </w:rPr>
        <w:t>51</w:t>
      </w:r>
    </w:p>
    <w:p>
      <w:pPr>
        <w:pStyle w:val="20"/>
        <w:tabs>
          <w:tab w:val="right" w:leader="dot" w:pos="8296"/>
        </w:tabs>
        <w:ind w:left="840" w:hanging="420"/>
        <w:rPr>
          <w:rStyle w:val="28"/>
          <w:rFonts w:ascii="Arial" w:hAnsi="Arial" w:cs="Arial"/>
          <w:color w:val="auto"/>
          <w:u w:val="none"/>
        </w:rPr>
      </w:pPr>
      <w:r>
        <w:rPr>
          <w:rStyle w:val="28"/>
          <w:rFonts w:ascii="Arial" w:hAnsi="Arial" w:eastAsia="宋体" w:cs="Arial"/>
          <w:color w:val="auto"/>
          <w:u w:val="none"/>
        </w:rPr>
        <w:t>表5- 1利益相关者参与的职能和职责</w:t>
      </w:r>
      <w:r>
        <w:rPr>
          <w:rFonts w:ascii="Arial" w:hAnsi="Arial" w:cs="Arial"/>
        </w:rPr>
        <w:tab/>
      </w:r>
      <w:r>
        <w:rPr>
          <w:rFonts w:ascii="Arial" w:hAnsi="Arial" w:cs="Arial"/>
        </w:rPr>
        <w:t>53</w:t>
      </w:r>
    </w:p>
    <w:p>
      <w:pPr>
        <w:pStyle w:val="20"/>
        <w:tabs>
          <w:tab w:val="right" w:leader="dot" w:pos="8296"/>
        </w:tabs>
        <w:ind w:left="840" w:hanging="420"/>
        <w:rPr>
          <w:rFonts w:ascii="Arial" w:hAnsi="Arial" w:cs="Arial"/>
        </w:rPr>
      </w:pPr>
      <w:r>
        <w:rPr>
          <w:rStyle w:val="28"/>
          <w:rFonts w:ascii="Arial" w:hAnsi="Arial" w:eastAsia="宋体" w:cs="Arial"/>
          <w:color w:val="auto"/>
          <w:u w:val="none"/>
        </w:rPr>
        <w:t>表6- 1联系方式</w:t>
      </w:r>
      <w:r>
        <w:rPr>
          <w:rFonts w:ascii="Arial" w:hAnsi="Arial" w:cs="Arial"/>
        </w:rPr>
        <w:tab/>
      </w:r>
      <w:r>
        <w:rPr>
          <w:rFonts w:ascii="Arial" w:hAnsi="Arial" w:cs="Arial"/>
        </w:rPr>
        <w:t>55</w:t>
      </w:r>
    </w:p>
    <w:p>
      <w:pPr>
        <w:pStyle w:val="20"/>
        <w:tabs>
          <w:tab w:val="right" w:leader="dot" w:pos="8296"/>
        </w:tabs>
        <w:ind w:left="840" w:hanging="420"/>
        <w:rPr>
          <w:rStyle w:val="28"/>
          <w:rFonts w:ascii="Arial" w:hAnsi="Arial" w:cs="Arial"/>
          <w:color w:val="auto"/>
          <w:u w:val="none"/>
        </w:rPr>
      </w:pPr>
      <w:r>
        <w:rPr>
          <w:rStyle w:val="28"/>
          <w:rFonts w:ascii="Arial" w:hAnsi="Arial" w:eastAsia="宋体" w:cs="Arial"/>
          <w:color w:val="auto"/>
          <w:u w:val="none"/>
        </w:rPr>
        <w:t>表7- 1利益相关者参与的职能和职责</w:t>
      </w:r>
      <w:r>
        <w:rPr>
          <w:rFonts w:ascii="Arial" w:hAnsi="Arial" w:cs="Arial"/>
        </w:rPr>
        <w:tab/>
      </w:r>
      <w:r>
        <w:rPr>
          <w:rFonts w:ascii="Arial" w:hAnsi="Arial" w:cs="Arial"/>
        </w:rPr>
        <w:t>57</w:t>
      </w:r>
    </w:p>
    <w:p/>
    <w:p>
      <w:pPr>
        <w:pStyle w:val="20"/>
        <w:tabs>
          <w:tab w:val="right" w:leader="dot" w:pos="8296"/>
        </w:tabs>
        <w:ind w:left="420" w:leftChars="0" w:hanging="420" w:firstLineChars="0"/>
        <w:jc w:val="left"/>
        <w:rPr>
          <w:rFonts w:ascii="Arial" w:hAnsi="Arial" w:eastAsia="宋体" w:cs="Arial"/>
          <w:b/>
          <w:bCs/>
          <w:kern w:val="0"/>
          <w:sz w:val="24"/>
          <w:szCs w:val="24"/>
        </w:rPr>
      </w:pPr>
    </w:p>
    <w:p>
      <w:pPr>
        <w:widowControl/>
        <w:jc w:val="left"/>
        <w:rPr>
          <w:rFonts w:ascii="Arial" w:hAnsi="Arial" w:eastAsia="宋体" w:cs="Arial"/>
          <w:b/>
          <w:bCs/>
          <w:kern w:val="0"/>
          <w:sz w:val="24"/>
          <w:szCs w:val="24"/>
        </w:rPr>
      </w:pPr>
      <w:r>
        <w:rPr>
          <w:rFonts w:ascii="Arial" w:hAnsi="Arial" w:eastAsia="宋体" w:cs="Arial"/>
          <w:b/>
          <w:bCs/>
          <w:kern w:val="0"/>
          <w:sz w:val="24"/>
          <w:szCs w:val="24"/>
        </w:rPr>
        <w:br w:type="page"/>
      </w:r>
    </w:p>
    <w:p>
      <w:pPr>
        <w:widowControl/>
        <w:spacing w:before="156" w:beforeLines="50" w:after="156" w:afterLines="50" w:line="276" w:lineRule="auto"/>
        <w:jc w:val="center"/>
        <w:rPr>
          <w:rFonts w:ascii="Arial" w:hAnsi="Arial" w:eastAsia="宋体" w:cs="Arial"/>
          <w:b/>
          <w:bCs/>
          <w:kern w:val="0"/>
          <w:sz w:val="24"/>
          <w:szCs w:val="24"/>
        </w:rPr>
      </w:pPr>
      <w:r>
        <w:rPr>
          <w:rFonts w:ascii="Arial" w:hAnsi="Arial" w:eastAsia="宋体" w:cs="Arial"/>
          <w:b/>
          <w:bCs/>
          <w:kern w:val="0"/>
          <w:sz w:val="24"/>
          <w:szCs w:val="24"/>
        </w:rPr>
        <w:t>执行概要</w:t>
      </w:r>
    </w:p>
    <w:p>
      <w:pPr>
        <w:widowControl/>
        <w:spacing w:line="400" w:lineRule="exact"/>
        <w:ind w:firstLine="480" w:firstLineChars="200"/>
        <w:rPr>
          <w:rFonts w:ascii="Arial" w:hAnsi="Arial" w:eastAsia="宋体" w:cs="Arial"/>
          <w:kern w:val="0"/>
          <w:sz w:val="24"/>
          <w:szCs w:val="24"/>
        </w:rPr>
      </w:pPr>
      <w:r>
        <w:rPr>
          <w:rFonts w:ascii="Arial" w:hAnsi="Arial" w:eastAsia="宋体" w:cs="Arial"/>
          <w:kern w:val="0"/>
          <w:sz w:val="24"/>
          <w:szCs w:val="24"/>
        </w:rPr>
        <w:t>本利益相关方参与计划（本计划）是在“中国预防、准备</w:t>
      </w:r>
      <w:r>
        <w:rPr>
          <w:rFonts w:hint="eastAsia" w:ascii="Arial" w:hAnsi="Arial" w:eastAsia="宋体" w:cs="Arial"/>
          <w:kern w:val="0"/>
          <w:sz w:val="24"/>
          <w:szCs w:val="24"/>
          <w:lang w:val="en-US" w:eastAsia="zh-CN"/>
        </w:rPr>
        <w:t>与</w:t>
      </w:r>
      <w:r>
        <w:rPr>
          <w:rFonts w:ascii="Arial" w:hAnsi="Arial" w:eastAsia="宋体" w:cs="Arial"/>
          <w:kern w:val="0"/>
          <w:sz w:val="24"/>
          <w:szCs w:val="24"/>
        </w:rPr>
        <w:t>应对新发传染病”项目已制定完成的利益相关者参与计划的基础上为全球“全健康”海南示范项目准备，该文件是个动态的文件。</w:t>
      </w:r>
    </w:p>
    <w:p>
      <w:pPr>
        <w:widowControl/>
        <w:spacing w:line="400" w:lineRule="exact"/>
        <w:ind w:firstLine="480" w:firstLineChars="200"/>
        <w:rPr>
          <w:rFonts w:ascii="Arial" w:hAnsi="Arial" w:eastAsia="宋体" w:cs="Arial"/>
          <w:kern w:val="0"/>
          <w:sz w:val="24"/>
          <w:szCs w:val="24"/>
        </w:rPr>
      </w:pPr>
      <w:r>
        <w:rPr>
          <w:rFonts w:ascii="Arial" w:hAnsi="Arial" w:eastAsia="宋体" w:cs="Arial"/>
          <w:kern w:val="0"/>
          <w:sz w:val="24"/>
          <w:szCs w:val="24"/>
        </w:rPr>
        <w:t>本计划按各子项目活动的利益相关方进行了识别，鉴别了每个子项目活动在不同阶段的关键相关方，评价了其对项目的影响力。在此基础上，对项目利益相关进行了汇总分析。</w:t>
      </w:r>
    </w:p>
    <w:p>
      <w:pPr>
        <w:widowControl/>
        <w:spacing w:line="400" w:lineRule="exact"/>
        <w:ind w:firstLine="480" w:firstLineChars="200"/>
        <w:rPr>
          <w:rFonts w:ascii="Arial" w:hAnsi="Arial" w:eastAsia="宋体" w:cs="Arial"/>
          <w:kern w:val="0"/>
          <w:sz w:val="24"/>
          <w:szCs w:val="24"/>
        </w:rPr>
      </w:pPr>
      <w:r>
        <w:rPr>
          <w:rFonts w:ascii="Arial" w:hAnsi="Arial" w:eastAsia="宋体" w:cs="Arial"/>
          <w:kern w:val="0"/>
          <w:sz w:val="24"/>
          <w:szCs w:val="24"/>
        </w:rPr>
        <w:t>本项目受影响方包括社区居民、抗生素制药企业、养殖企业或规模化养殖户、动植物检验检疫从业人员、野生动物保护与检测从业人员、“健康市场”货运、商贩、消杀等人员、重点实验室科研人员、检疫中心保安人员、公共医疗人员、边界控制人员、国际运输行业、城市垃圾收集和处理工人等。</w:t>
      </w:r>
    </w:p>
    <w:p>
      <w:pPr>
        <w:widowControl/>
        <w:spacing w:line="400" w:lineRule="exact"/>
        <w:ind w:firstLine="480" w:firstLineChars="200"/>
        <w:rPr>
          <w:rFonts w:ascii="Arial" w:hAnsi="Arial" w:eastAsia="宋体" w:cs="Arial"/>
          <w:kern w:val="0"/>
          <w:sz w:val="24"/>
          <w:szCs w:val="24"/>
        </w:rPr>
      </w:pPr>
      <w:r>
        <w:rPr>
          <w:rFonts w:ascii="Arial" w:hAnsi="Arial" w:eastAsia="宋体" w:cs="Arial"/>
          <w:kern w:val="0"/>
          <w:sz w:val="24"/>
          <w:szCs w:val="24"/>
        </w:rPr>
        <w:t>本项目其他利益相关方包括项目办及实施机构、海南省及各市政府及政府相关部门、街道、社区、行业机构、媒体（如海南日报、海南新闻网）等、设计咨询单位及妇联等。根据各子项目的活动和特点，不涉及需要特殊审批的事项，政府相关部门仅仅在其职权范围内对项目进行日常的管理和监督。</w:t>
      </w:r>
    </w:p>
    <w:p>
      <w:pPr>
        <w:widowControl/>
        <w:spacing w:line="400" w:lineRule="exact"/>
        <w:ind w:firstLine="480" w:firstLineChars="200"/>
        <w:rPr>
          <w:rFonts w:ascii="Arial" w:hAnsi="Arial" w:eastAsia="宋体" w:cs="Arial"/>
          <w:kern w:val="0"/>
          <w:sz w:val="24"/>
          <w:szCs w:val="24"/>
        </w:rPr>
      </w:pPr>
      <w:r>
        <w:rPr>
          <w:rFonts w:ascii="Arial" w:hAnsi="Arial" w:eastAsia="宋体" w:cs="Arial"/>
          <w:kern w:val="0"/>
          <w:sz w:val="24"/>
          <w:szCs w:val="24"/>
        </w:rPr>
        <w:t>在项目受影响方中，进一步识别了项目的弱势群体，主要包括：低收入人群、老人、留守儿童、传染病患者、季节性流动人口等，并识别了他们的主要利益和需求。</w:t>
      </w:r>
    </w:p>
    <w:p>
      <w:pPr>
        <w:widowControl/>
        <w:spacing w:line="400" w:lineRule="exact"/>
        <w:ind w:firstLine="480" w:firstLineChars="200"/>
        <w:rPr>
          <w:rFonts w:ascii="Arial" w:hAnsi="Arial" w:eastAsia="宋体" w:cs="Arial"/>
          <w:kern w:val="0"/>
          <w:sz w:val="24"/>
          <w:szCs w:val="24"/>
        </w:rPr>
      </w:pPr>
      <w:r>
        <w:rPr>
          <w:rFonts w:ascii="Arial" w:hAnsi="Arial" w:eastAsia="宋体" w:cs="Arial"/>
          <w:kern w:val="0"/>
          <w:sz w:val="24"/>
          <w:szCs w:val="24"/>
        </w:rPr>
        <w:t>在对各子项目活动利益相关方识别和分析的基础上，制定了相应的项目信息（尤其是项目环境和社会影响信息）发布计划，利益相关方磋商计划及反馈机制，以及项目及员工抱怨申诉机制；本计划对实施机构组织保障、资源及环境和社会绩效监测等做了安排。</w:t>
      </w:r>
    </w:p>
    <w:p>
      <w:pPr>
        <w:widowControl/>
        <w:jc w:val="center"/>
        <w:rPr>
          <w:rFonts w:ascii="Arial" w:hAnsi="Arial" w:eastAsia="宋体" w:cs="Arial"/>
          <w:b/>
          <w:bCs/>
          <w:kern w:val="0"/>
          <w:sz w:val="24"/>
          <w:szCs w:val="24"/>
        </w:rPr>
      </w:pPr>
    </w:p>
    <w:p>
      <w:pPr>
        <w:widowControl/>
        <w:jc w:val="center"/>
        <w:rPr>
          <w:rFonts w:ascii="Arial" w:hAnsi="Arial" w:eastAsia="宋体" w:cs="Arial"/>
          <w:b/>
          <w:bCs/>
          <w:kern w:val="0"/>
          <w:sz w:val="24"/>
          <w:szCs w:val="24"/>
        </w:rPr>
      </w:pPr>
    </w:p>
    <w:p>
      <w:pPr>
        <w:widowControl/>
        <w:spacing w:line="276" w:lineRule="auto"/>
        <w:rPr>
          <w:rFonts w:ascii="Arial" w:hAnsi="Arial" w:eastAsia="宋体" w:cs="Arial"/>
          <w:b/>
          <w:bCs/>
          <w:kern w:val="0"/>
          <w:sz w:val="24"/>
          <w:szCs w:val="24"/>
        </w:rPr>
        <w:sectPr>
          <w:footerReference r:id="rId7" w:type="default"/>
          <w:pgSz w:w="11906" w:h="16838"/>
          <w:pgMar w:top="1440" w:right="1800" w:bottom="1440" w:left="1800" w:header="851" w:footer="992" w:gutter="0"/>
          <w:pgNumType w:fmt="upperRoman" w:start="1"/>
          <w:cols w:space="425" w:num="1"/>
          <w:docGrid w:type="lines" w:linePitch="312" w:charSpace="0"/>
        </w:sectPr>
      </w:pPr>
    </w:p>
    <w:p>
      <w:pPr>
        <w:pStyle w:val="2"/>
        <w:spacing w:before="120" w:after="120" w:line="276" w:lineRule="auto"/>
        <w:ind w:left="431" w:hanging="431"/>
        <w:jc w:val="both"/>
        <w:rPr>
          <w:rFonts w:ascii="Arial" w:hAnsi="Arial" w:cs="Arial"/>
          <w:sz w:val="24"/>
          <w:szCs w:val="24"/>
        </w:rPr>
      </w:pPr>
      <w:bookmarkStart w:id="5" w:name="_Toc70604203"/>
      <w:bookmarkStart w:id="6" w:name="_Toc57410409"/>
      <w:r>
        <w:rPr>
          <w:rFonts w:ascii="Arial" w:hAnsi="Arial" w:cs="Arial"/>
          <w:sz w:val="24"/>
          <w:szCs w:val="24"/>
        </w:rPr>
        <w:t>项目简介</w:t>
      </w:r>
      <w:bookmarkEnd w:id="5"/>
      <w:bookmarkEnd w:id="6"/>
    </w:p>
    <w:p>
      <w:pPr>
        <w:pStyle w:val="3"/>
        <w:spacing w:before="120" w:after="120" w:line="240" w:lineRule="auto"/>
        <w:ind w:left="993"/>
        <w:jc w:val="both"/>
        <w:rPr>
          <w:rFonts w:ascii="Arial" w:hAnsi="Arial" w:eastAsia="黑体" w:cs="Arial"/>
          <w:sz w:val="24"/>
          <w:szCs w:val="24"/>
        </w:rPr>
      </w:pPr>
      <w:bookmarkStart w:id="7" w:name="_Toc57410410"/>
      <w:bookmarkStart w:id="8" w:name="_Toc70604204"/>
      <w:r>
        <w:rPr>
          <w:rFonts w:ascii="Arial" w:hAnsi="Arial" w:eastAsia="黑体" w:cs="Arial"/>
          <w:sz w:val="24"/>
          <w:szCs w:val="24"/>
        </w:rPr>
        <w:t>项目介绍</w:t>
      </w:r>
      <w:bookmarkEnd w:id="7"/>
      <w:bookmarkEnd w:id="8"/>
    </w:p>
    <w:p>
      <w:pPr>
        <w:widowControl/>
        <w:spacing w:line="400" w:lineRule="exact"/>
        <w:ind w:firstLine="480" w:firstLineChars="200"/>
        <w:rPr>
          <w:rFonts w:ascii="Arial" w:hAnsi="Arial" w:eastAsia="宋体" w:cs="Arial"/>
          <w:kern w:val="0"/>
          <w:sz w:val="24"/>
          <w:szCs w:val="24"/>
        </w:rPr>
      </w:pPr>
      <w:r>
        <w:rPr>
          <w:rFonts w:ascii="Arial" w:hAnsi="Arial" w:eastAsia="宋体" w:cs="Arial"/>
          <w:kern w:val="0"/>
          <w:sz w:val="24"/>
          <w:szCs w:val="24"/>
        </w:rPr>
        <w:t>当前，海南正处在加快建设国际自贸港的关键时期，正在深化体制机制改革创新，不断提升社会治理体系和治理能力现代化水平，在高标准高质量建设中国特色自由贸易港过程中，需要接轨国际最高标准，对标国际前沿的标准体系，完善“全健康”标准监测报告体系，破除束缚发展的体制机制障碍</w:t>
      </w:r>
    </w:p>
    <w:p>
      <w:pPr>
        <w:widowControl/>
        <w:spacing w:line="400" w:lineRule="exact"/>
        <w:ind w:firstLine="480" w:firstLineChars="200"/>
        <w:rPr>
          <w:rFonts w:ascii="Arial" w:hAnsi="Arial" w:eastAsia="宋体" w:cs="Arial"/>
          <w:kern w:val="0"/>
          <w:sz w:val="24"/>
          <w:szCs w:val="24"/>
        </w:rPr>
      </w:pPr>
      <w:r>
        <w:rPr>
          <w:rFonts w:ascii="Arial" w:hAnsi="Arial" w:eastAsia="宋体" w:cs="Arial"/>
          <w:kern w:val="0"/>
          <w:sz w:val="24"/>
          <w:szCs w:val="24"/>
        </w:rPr>
        <w:t>本项目拟全面引入“全健康”理念，以公共卫生领域改革创新为重点，改变政府在公共卫生领域传统的治理模式，实施“一人一法一平台”，打造“全健康”先行先试实践范例。同时，以点带面，加强顶层设计，在跨学科联合研究、人才培养、国际合作等方面，全域全方位构建“全健康”体系。</w:t>
      </w:r>
    </w:p>
    <w:p>
      <w:pPr>
        <w:widowControl/>
        <w:spacing w:line="400" w:lineRule="exact"/>
        <w:ind w:firstLine="480" w:firstLineChars="200"/>
        <w:rPr>
          <w:rFonts w:ascii="Arial" w:hAnsi="Arial" w:eastAsia="宋体" w:cs="Arial"/>
          <w:kern w:val="0"/>
          <w:sz w:val="24"/>
          <w:szCs w:val="24"/>
        </w:rPr>
      </w:pPr>
      <w:r>
        <w:rPr>
          <w:rFonts w:ascii="Arial" w:hAnsi="Arial" w:eastAsia="宋体" w:cs="Arial"/>
          <w:kern w:val="0"/>
          <w:sz w:val="24"/>
          <w:szCs w:val="24"/>
        </w:rPr>
        <w:t>项目总投资额</w:t>
      </w:r>
      <w:r>
        <w:rPr>
          <w:rFonts w:ascii="Times New Roman" w:hAnsi="Times New Roman" w:eastAsia="宋体"/>
          <w:b/>
          <w:bCs/>
          <w:sz w:val="24"/>
          <w:szCs w:val="24"/>
          <w:u w:val="single"/>
        </w:rPr>
        <w:t>20,354.82</w:t>
      </w:r>
      <w:r>
        <w:rPr>
          <w:rFonts w:ascii="Arial" w:hAnsi="Arial" w:eastAsia="宋体" w:cs="Arial"/>
          <w:kern w:val="0"/>
          <w:sz w:val="24"/>
          <w:szCs w:val="24"/>
        </w:rPr>
        <w:t>万美元，其中世行贷款17,500.00万美元，项目建设期5年，于2023</w:t>
      </w:r>
      <w:r>
        <w:rPr>
          <w:rFonts w:hint="eastAsia" w:ascii="Arial" w:hAnsi="Arial" w:eastAsia="宋体" w:cs="Arial"/>
          <w:kern w:val="0"/>
          <w:sz w:val="24"/>
          <w:szCs w:val="24"/>
        </w:rPr>
        <w:t>年</w:t>
      </w:r>
      <w:r>
        <w:rPr>
          <w:rFonts w:ascii="Arial" w:hAnsi="Arial" w:eastAsia="宋体" w:cs="Arial"/>
          <w:kern w:val="0"/>
          <w:sz w:val="24"/>
          <w:szCs w:val="24"/>
        </w:rPr>
        <w:t>7</w:t>
      </w:r>
      <w:r>
        <w:rPr>
          <w:rFonts w:hint="eastAsia" w:ascii="Arial" w:hAnsi="Arial" w:eastAsia="宋体" w:cs="Arial"/>
          <w:kern w:val="0"/>
          <w:sz w:val="24"/>
          <w:szCs w:val="24"/>
        </w:rPr>
        <w:t>月开始实施</w:t>
      </w:r>
      <w:r>
        <w:rPr>
          <w:rFonts w:ascii="Arial" w:hAnsi="Arial" w:eastAsia="宋体" w:cs="Arial"/>
          <w:kern w:val="0"/>
          <w:sz w:val="24"/>
          <w:szCs w:val="24"/>
        </w:rPr>
        <w:t>。本项目包含四个子项（详见表1-1）。因此，打造全球“全健康”海南示范，将其作为体制机制创新的重要抓手，以探索人类健康、动植物安全、生态环境保护跨界融合为主线，是高标准高质量建设中国特色自由贸易港的需要，为推进全国生态文明建设探索新经验。</w:t>
      </w:r>
    </w:p>
    <w:p>
      <w:pPr>
        <w:pStyle w:val="11"/>
        <w:jc w:val="center"/>
        <w:rPr>
          <w:rFonts w:ascii="Arial" w:hAnsi="Arial" w:cs="Arial"/>
        </w:rPr>
        <w:sectPr>
          <w:footerReference r:id="rId8" w:type="default"/>
          <w:pgSz w:w="11906" w:h="16838"/>
          <w:pgMar w:top="1440" w:right="1800" w:bottom="1440" w:left="1800" w:header="851" w:footer="992" w:gutter="0"/>
          <w:pgNumType w:start="1"/>
          <w:cols w:space="425" w:num="1"/>
          <w:docGrid w:type="lines" w:linePitch="312" w:charSpace="0"/>
        </w:sectPr>
      </w:pPr>
    </w:p>
    <w:p>
      <w:pPr>
        <w:pStyle w:val="11"/>
        <w:jc w:val="center"/>
        <w:rPr>
          <w:rFonts w:ascii="宋体" w:hAnsi="宋体" w:eastAsia="宋体" w:cs="Arial"/>
          <w:sz w:val="21"/>
          <w:szCs w:val="21"/>
        </w:rPr>
      </w:pPr>
      <w:bookmarkStart w:id="9" w:name="_Hlk135992449"/>
      <w:r>
        <w:rPr>
          <w:rFonts w:ascii="宋体" w:hAnsi="宋体" w:eastAsia="宋体" w:cs="Arial"/>
          <w:sz w:val="21"/>
          <w:szCs w:val="21"/>
        </w:rPr>
        <w:t xml:space="preserve">表1- </w:t>
      </w:r>
      <w:r>
        <w:rPr>
          <w:rFonts w:ascii="宋体" w:hAnsi="宋体" w:eastAsia="宋体" w:cs="Arial"/>
          <w:sz w:val="21"/>
          <w:szCs w:val="21"/>
        </w:rPr>
        <w:fldChar w:fldCharType="begin"/>
      </w:r>
      <w:r>
        <w:rPr>
          <w:rFonts w:ascii="宋体" w:hAnsi="宋体" w:eastAsia="宋体" w:cs="Arial"/>
          <w:sz w:val="21"/>
          <w:szCs w:val="21"/>
        </w:rPr>
        <w:instrText xml:space="preserve"> SEQ 表1- \* ARABIC </w:instrText>
      </w:r>
      <w:r>
        <w:rPr>
          <w:rFonts w:ascii="宋体" w:hAnsi="宋体" w:eastAsia="宋体" w:cs="Arial"/>
          <w:sz w:val="21"/>
          <w:szCs w:val="21"/>
        </w:rPr>
        <w:fldChar w:fldCharType="separate"/>
      </w:r>
      <w:r>
        <w:rPr>
          <w:rFonts w:ascii="宋体" w:hAnsi="宋体" w:eastAsia="宋体" w:cs="Arial"/>
          <w:sz w:val="21"/>
          <w:szCs w:val="21"/>
        </w:rPr>
        <w:t>1</w:t>
      </w:r>
      <w:r>
        <w:rPr>
          <w:rFonts w:ascii="宋体" w:hAnsi="宋体" w:eastAsia="宋体" w:cs="Arial"/>
          <w:sz w:val="21"/>
          <w:szCs w:val="21"/>
        </w:rPr>
        <w:fldChar w:fldCharType="end"/>
      </w:r>
      <w:r>
        <w:rPr>
          <w:rFonts w:ascii="宋体" w:hAnsi="宋体" w:eastAsia="宋体" w:cs="Arial"/>
          <w:sz w:val="21"/>
          <w:szCs w:val="21"/>
        </w:rPr>
        <w:t>项目活动表</w:t>
      </w:r>
      <w:bookmarkEnd w:id="9"/>
    </w:p>
    <w:tbl>
      <w:tblPr>
        <w:tblStyle w:val="24"/>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5406"/>
        <w:gridCol w:w="2410"/>
        <w:gridCol w:w="396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10"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widowControl/>
              <w:spacing w:line="360" w:lineRule="auto"/>
              <w:rPr>
                <w:rFonts w:ascii="宋体" w:hAnsi="宋体" w:eastAsia="宋体" w:cs="宋体"/>
                <w:b/>
                <w:bCs/>
                <w:sz w:val="20"/>
                <w:szCs w:val="20"/>
              </w:rPr>
            </w:pPr>
            <w:bookmarkStart w:id="10" w:name="_Toc57410411"/>
            <w:bookmarkStart w:id="11" w:name="_Toc70604205"/>
            <w:r>
              <w:rPr>
                <w:rFonts w:hint="eastAsia" w:ascii="宋体" w:hAnsi="宋体" w:eastAsia="宋体" w:cs="宋体"/>
                <w:b/>
                <w:bCs/>
                <w:sz w:val="20"/>
                <w:szCs w:val="20"/>
              </w:rPr>
              <w:t>项目构成</w:t>
            </w:r>
          </w:p>
        </w:tc>
        <w:tc>
          <w:tcPr>
            <w:tcW w:w="5406"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widowControl/>
              <w:spacing w:line="360" w:lineRule="auto"/>
              <w:rPr>
                <w:rFonts w:ascii="宋体" w:hAnsi="宋体" w:eastAsia="宋体" w:cs="宋体"/>
                <w:b/>
                <w:bCs/>
                <w:sz w:val="20"/>
                <w:szCs w:val="20"/>
              </w:rPr>
            </w:pPr>
            <w:r>
              <w:rPr>
                <w:rFonts w:hint="eastAsia" w:ascii="宋体" w:hAnsi="宋体" w:eastAsia="宋体" w:cs="宋体"/>
                <w:b/>
                <w:bCs/>
                <w:sz w:val="20"/>
                <w:szCs w:val="20"/>
              </w:rPr>
              <w:t>项目内容</w:t>
            </w:r>
          </w:p>
        </w:tc>
        <w:tc>
          <w:tcPr>
            <w:tcW w:w="2410"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widowControl/>
              <w:spacing w:line="360" w:lineRule="auto"/>
              <w:rPr>
                <w:rFonts w:ascii="宋体" w:hAnsi="宋体" w:eastAsia="宋体" w:cs="宋体"/>
                <w:b/>
                <w:bCs/>
                <w:sz w:val="20"/>
                <w:szCs w:val="20"/>
              </w:rPr>
            </w:pPr>
            <w:r>
              <w:rPr>
                <w:rFonts w:hint="eastAsia" w:ascii="宋体" w:hAnsi="宋体" w:eastAsia="宋体" w:cs="宋体"/>
                <w:b/>
                <w:bCs/>
                <w:sz w:val="20"/>
                <w:szCs w:val="20"/>
              </w:rPr>
              <w:t>项目类别</w:t>
            </w:r>
          </w:p>
        </w:tc>
        <w:tc>
          <w:tcPr>
            <w:tcW w:w="3969"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widowControl/>
              <w:spacing w:line="360" w:lineRule="auto"/>
              <w:rPr>
                <w:rFonts w:ascii="宋体" w:hAnsi="宋体" w:eastAsia="宋体" w:cs="宋体"/>
                <w:b/>
                <w:bCs/>
                <w:sz w:val="20"/>
                <w:szCs w:val="20"/>
              </w:rPr>
            </w:pPr>
            <w:r>
              <w:rPr>
                <w:rFonts w:hint="eastAsia" w:ascii="宋体" w:hAnsi="宋体" w:eastAsia="宋体" w:cs="宋体"/>
                <w:b/>
                <w:bCs/>
                <w:sz w:val="20"/>
                <w:szCs w:val="20"/>
              </w:rPr>
              <w:t>部门</w:t>
            </w:r>
          </w:p>
        </w:tc>
        <w:tc>
          <w:tcPr>
            <w:tcW w:w="1275"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widowControl/>
              <w:spacing w:line="360" w:lineRule="auto"/>
              <w:rPr>
                <w:rFonts w:ascii="宋体" w:hAnsi="宋体" w:eastAsia="宋体" w:cs="宋体"/>
                <w:b/>
                <w:bCs/>
                <w:sz w:val="20"/>
                <w:szCs w:val="20"/>
              </w:rPr>
            </w:pPr>
            <w:r>
              <w:rPr>
                <w:rFonts w:hint="eastAsia" w:ascii="宋体" w:hAnsi="宋体" w:eastAsia="宋体" w:cs="宋体"/>
                <w:b/>
                <w:bCs/>
                <w:sz w:val="20"/>
                <w:szCs w:val="20"/>
              </w:rPr>
              <w:t>项目投资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0"/>
                <w:szCs w:val="20"/>
                <w:lang w:eastAsia="zh-CN"/>
              </w:rPr>
            </w:pPr>
            <w:r>
              <w:rPr>
                <w:rFonts w:hint="eastAsia" w:ascii="宋体" w:hAnsi="宋体" w:eastAsia="宋体" w:cs="宋体"/>
                <w:sz w:val="20"/>
                <w:szCs w:val="20"/>
              </w:rPr>
              <w:t>子项1：</w:t>
            </w:r>
            <w:r>
              <w:rPr>
                <w:rFonts w:hint="eastAsia" w:ascii="宋体" w:hAnsi="宋体" w:eastAsia="宋体" w:cs="宋体"/>
                <w:sz w:val="20"/>
                <w:szCs w:val="20"/>
                <w:lang w:eastAsia="zh-CN"/>
              </w:rPr>
              <w:t>完善基于风险的监测体系</w:t>
            </w:r>
          </w:p>
        </w:tc>
        <w:tc>
          <w:tcPr>
            <w:tcW w:w="5406"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1.1开展人兽共患病的调查研究和风险评估：通过开展相关课题研究，调查并分析海南省人兽共患病现状及发展趋势</w:t>
            </w:r>
          </w:p>
        </w:tc>
        <w:tc>
          <w:tcPr>
            <w:tcW w:w="241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技术援助/</w:t>
            </w:r>
          </w:p>
          <w:p>
            <w:pPr>
              <w:jc w:val="left"/>
              <w:rPr>
                <w:rFonts w:hint="eastAsia" w:ascii="宋体" w:hAnsi="宋体" w:eastAsia="宋体" w:cs="宋体"/>
                <w:sz w:val="20"/>
                <w:szCs w:val="20"/>
              </w:rPr>
            </w:pPr>
            <w:r>
              <w:rPr>
                <w:rFonts w:hint="eastAsia" w:ascii="宋体" w:hAnsi="宋体" w:eastAsia="宋体" w:cs="宋体"/>
                <w:sz w:val="20"/>
                <w:szCs w:val="20"/>
              </w:rPr>
              <w:t>能力建设</w:t>
            </w:r>
          </w:p>
        </w:tc>
        <w:tc>
          <w:tcPr>
            <w:tcW w:w="3969"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省发改委、省卫健委、省生态环境厅、省农业农村厅、省市场监管局、省林业局</w:t>
            </w:r>
          </w:p>
        </w:tc>
        <w:tc>
          <w:tcPr>
            <w:tcW w:w="1275"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468.29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宋体" w:hAnsi="宋体" w:eastAsia="宋体" w:cs="宋体"/>
                <w:sz w:val="20"/>
                <w:szCs w:val="20"/>
              </w:rPr>
            </w:pPr>
          </w:p>
        </w:tc>
        <w:tc>
          <w:tcPr>
            <w:tcW w:w="5406"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1.2</w:t>
            </w:r>
            <w:bookmarkStart w:id="12" w:name="_Hlk120176519"/>
            <w:r>
              <w:rPr>
                <w:rFonts w:hint="eastAsia" w:ascii="宋体" w:hAnsi="宋体" w:eastAsia="宋体" w:cs="宋体"/>
                <w:sz w:val="20"/>
                <w:szCs w:val="20"/>
              </w:rPr>
              <w:t>传染病多点触发监测预警和分析应用系统综合平台建设</w:t>
            </w:r>
            <w:bookmarkEnd w:id="12"/>
            <w:r>
              <w:rPr>
                <w:rFonts w:hint="eastAsia" w:ascii="宋体" w:hAnsi="宋体" w:eastAsia="宋体" w:cs="宋体"/>
                <w:sz w:val="20"/>
                <w:szCs w:val="20"/>
              </w:rPr>
              <w:t>：进行</w:t>
            </w:r>
            <w:r>
              <w:rPr>
                <w:rFonts w:ascii="宋体" w:hAnsi="宋体" w:eastAsia="宋体" w:cs="宋体"/>
                <w:sz w:val="20"/>
                <w:szCs w:val="20"/>
              </w:rPr>
              <w:t>传染病多点触发</w:t>
            </w:r>
            <w:r>
              <w:rPr>
                <w:rFonts w:hint="eastAsia" w:ascii="宋体" w:hAnsi="宋体" w:eastAsia="宋体" w:cs="宋体"/>
                <w:sz w:val="20"/>
                <w:szCs w:val="20"/>
              </w:rPr>
              <w:t>监测预警系统和联防联控系统建设，机房设备安装配套工程建设；购置软件、硬件设备</w:t>
            </w:r>
          </w:p>
        </w:tc>
        <w:tc>
          <w:tcPr>
            <w:tcW w:w="241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技术援助</w:t>
            </w:r>
            <w:r>
              <w:rPr>
                <w:rFonts w:ascii="宋体" w:hAnsi="宋体" w:eastAsia="宋体" w:cs="宋体"/>
                <w:sz w:val="20"/>
                <w:szCs w:val="20"/>
              </w:rPr>
              <w:t>/</w:t>
            </w:r>
          </w:p>
          <w:p>
            <w:pPr>
              <w:widowControl/>
              <w:spacing w:line="360" w:lineRule="auto"/>
              <w:rPr>
                <w:rFonts w:ascii="宋体" w:hAnsi="宋体" w:eastAsia="宋体" w:cs="宋体"/>
                <w:sz w:val="20"/>
                <w:szCs w:val="20"/>
              </w:rPr>
            </w:pPr>
            <w:r>
              <w:rPr>
                <w:rFonts w:hint="eastAsia" w:ascii="宋体" w:hAnsi="宋体" w:eastAsia="宋体" w:cs="宋体"/>
                <w:sz w:val="20"/>
                <w:szCs w:val="20"/>
              </w:rPr>
              <w:t>设备采购</w:t>
            </w:r>
          </w:p>
        </w:tc>
        <w:tc>
          <w:tcPr>
            <w:tcW w:w="3969"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省发改委、省卫健委、省生态环境厅、省农业农村厅、省市场监管局、省林业局、海口海关</w:t>
            </w:r>
          </w:p>
        </w:tc>
        <w:tc>
          <w:tcPr>
            <w:tcW w:w="1275"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宋体" w:hAnsi="宋体" w:eastAsia="宋体" w:cs="宋体"/>
                <w:sz w:val="20"/>
                <w:szCs w:val="20"/>
              </w:rPr>
            </w:pPr>
          </w:p>
        </w:tc>
        <w:tc>
          <w:tcPr>
            <w:tcW w:w="5406"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1.3构建人类、动物、环境监测体系</w:t>
            </w:r>
          </w:p>
          <w:p>
            <w:pPr>
              <w:widowControl/>
              <w:spacing w:line="360" w:lineRule="auto"/>
              <w:ind w:firstLine="400" w:firstLineChars="200"/>
              <w:rPr>
                <w:rFonts w:ascii="宋体" w:hAnsi="宋体" w:eastAsia="宋体" w:cs="宋体"/>
                <w:sz w:val="20"/>
                <w:szCs w:val="20"/>
              </w:rPr>
            </w:pPr>
            <w:r>
              <w:rPr>
                <w:rFonts w:ascii="宋体" w:hAnsi="宋体" w:eastAsia="宋体" w:cs="宋体"/>
                <w:sz w:val="20"/>
                <w:szCs w:val="20"/>
              </w:rPr>
              <w:t>1.3.1</w:t>
            </w:r>
            <w:r>
              <w:rPr>
                <w:rFonts w:hint="eastAsia" w:ascii="宋体" w:hAnsi="宋体" w:eastAsia="宋体" w:cs="宋体"/>
                <w:sz w:val="20"/>
                <w:szCs w:val="20"/>
              </w:rPr>
              <w:t>构建人类、动物、环境监测体系－陆生野生动物疫病监测体系建设：建设</w:t>
            </w:r>
            <w:r>
              <w:rPr>
                <w:rFonts w:ascii="宋体" w:hAnsi="宋体" w:eastAsia="宋体" w:cs="宋体"/>
                <w:sz w:val="20"/>
                <w:szCs w:val="20"/>
              </w:rPr>
              <w:t>10个陆生野生动物疫源疫病监测站，其中5个国家级，5个省级，每个监测站建设面积300平米，共3000平米；构建海南省陆生野生动物疫源疫病监测系统；开展野生动物的陆生野生动物疫源疫</w:t>
            </w:r>
            <w:r>
              <w:rPr>
                <w:rFonts w:hint="eastAsia" w:ascii="宋体" w:hAnsi="宋体" w:eastAsia="宋体" w:cs="宋体"/>
                <w:sz w:val="20"/>
                <w:szCs w:val="20"/>
              </w:rPr>
              <w:t>病的监测与流行病学调查研究；购置相关办公设备；开展陆生野生动物疫源疫病监测技术人才队伍建设</w:t>
            </w:r>
          </w:p>
          <w:p>
            <w:pPr>
              <w:widowControl/>
              <w:spacing w:line="360" w:lineRule="auto"/>
              <w:ind w:firstLine="400" w:firstLineChars="200"/>
              <w:rPr>
                <w:rFonts w:ascii="宋体" w:hAnsi="宋体" w:eastAsia="宋体" w:cs="宋体"/>
                <w:sz w:val="20"/>
                <w:szCs w:val="20"/>
              </w:rPr>
            </w:pPr>
            <w:r>
              <w:rPr>
                <w:rFonts w:ascii="宋体" w:hAnsi="宋体" w:eastAsia="宋体" w:cs="宋体"/>
                <w:sz w:val="20"/>
                <w:szCs w:val="20"/>
              </w:rPr>
              <w:t>1.3.2</w:t>
            </w:r>
            <w:r>
              <w:rPr>
                <w:rFonts w:hint="eastAsia" w:ascii="宋体" w:hAnsi="宋体" w:eastAsia="宋体" w:cs="宋体"/>
                <w:sz w:val="20"/>
                <w:szCs w:val="20"/>
              </w:rPr>
              <w:t>构建人类、动物、环境监测体系－食品安全综合监测体系建设：制定出台食品安全风险监测综合性工作制度；建立食品安全风险监测综合信息系统</w:t>
            </w:r>
          </w:p>
          <w:p>
            <w:pPr>
              <w:widowControl/>
              <w:spacing w:line="360" w:lineRule="auto"/>
              <w:ind w:firstLine="400" w:firstLineChars="200"/>
              <w:rPr>
                <w:rFonts w:ascii="宋体" w:hAnsi="宋体" w:eastAsia="宋体" w:cs="宋体"/>
                <w:sz w:val="20"/>
                <w:szCs w:val="20"/>
              </w:rPr>
            </w:pPr>
            <w:r>
              <w:rPr>
                <w:rFonts w:ascii="宋体" w:hAnsi="宋体" w:eastAsia="宋体" w:cs="宋体"/>
                <w:sz w:val="20"/>
                <w:szCs w:val="20"/>
              </w:rPr>
              <w:t>1.3.3</w:t>
            </w:r>
            <w:r>
              <w:rPr>
                <w:rFonts w:hint="eastAsia" w:ascii="宋体" w:hAnsi="宋体" w:eastAsia="宋体" w:cs="宋体"/>
                <w:sz w:val="20"/>
                <w:szCs w:val="20"/>
              </w:rPr>
              <w:t>构建人类、动物、环境监测体系－全健康耐药监测体系建设（人</w:t>
            </w:r>
            <w:r>
              <w:rPr>
                <w:rFonts w:ascii="宋体" w:hAnsi="宋体" w:eastAsia="宋体" w:cs="宋体"/>
                <w:sz w:val="20"/>
                <w:szCs w:val="20"/>
              </w:rPr>
              <w:t>-动物-环境融合监测网）：开展人/</w:t>
            </w:r>
            <w:r>
              <w:rPr>
                <w:rFonts w:hint="eastAsia" w:ascii="宋体" w:hAnsi="宋体" w:eastAsia="宋体" w:cs="宋体"/>
                <w:sz w:val="20"/>
                <w:szCs w:val="20"/>
              </w:rPr>
              <w:t>动物</w:t>
            </w:r>
            <w:r>
              <w:rPr>
                <w:rFonts w:ascii="宋体" w:hAnsi="宋体" w:eastAsia="宋体" w:cs="宋体"/>
                <w:sz w:val="20"/>
                <w:szCs w:val="20"/>
              </w:rPr>
              <w:t>的疾病与耐药菌及耐药基因的监测与流行病学调查</w:t>
            </w:r>
            <w:r>
              <w:rPr>
                <w:rFonts w:hint="eastAsia" w:ascii="宋体" w:hAnsi="宋体" w:eastAsia="宋体" w:cs="宋体"/>
                <w:sz w:val="20"/>
                <w:szCs w:val="20"/>
              </w:rPr>
              <w:t>；购置基质辅助激光解吸电离飞行时间质谱仪等实验设备</w:t>
            </w:r>
          </w:p>
          <w:p>
            <w:pPr>
              <w:ind w:firstLine="400" w:firstLineChars="200"/>
              <w:rPr>
                <w:rFonts w:ascii="宋体" w:hAnsi="宋体" w:eastAsia="宋体" w:cs="宋体"/>
                <w:sz w:val="20"/>
                <w:szCs w:val="20"/>
              </w:rPr>
            </w:pPr>
            <w:r>
              <w:rPr>
                <w:rFonts w:ascii="宋体" w:hAnsi="宋体" w:eastAsia="宋体" w:cs="宋体"/>
                <w:sz w:val="20"/>
                <w:szCs w:val="20"/>
              </w:rPr>
              <w:t>1.3.4</w:t>
            </w:r>
            <w:r>
              <w:rPr>
                <w:rFonts w:hint="eastAsia" w:ascii="宋体" w:hAnsi="宋体" w:eastAsia="宋体" w:cs="宋体"/>
                <w:sz w:val="20"/>
                <w:szCs w:val="20"/>
              </w:rPr>
              <w:t>全健康水生态环境监测体系建设（水源性疾病、微生态环境综合监测网）：构建全健康水生态环境监测体系；采购全健康水生态环境监测仪器设备</w:t>
            </w:r>
          </w:p>
          <w:p>
            <w:pPr>
              <w:ind w:firstLine="400" w:firstLineChars="200"/>
              <w:rPr>
                <w:rFonts w:ascii="宋体" w:hAnsi="宋体" w:eastAsia="宋体" w:cs="宋体"/>
                <w:sz w:val="20"/>
                <w:szCs w:val="20"/>
              </w:rPr>
            </w:pPr>
            <w:r>
              <w:rPr>
                <w:rFonts w:ascii="宋体" w:hAnsi="宋体" w:eastAsia="宋体" w:cs="宋体"/>
                <w:sz w:val="20"/>
                <w:szCs w:val="20"/>
              </w:rPr>
              <w:t>1.3.5</w:t>
            </w:r>
            <w:r>
              <w:rPr>
                <w:rFonts w:hint="eastAsia" w:ascii="宋体" w:hAnsi="宋体" w:eastAsia="宋体" w:cs="宋体"/>
                <w:sz w:val="20"/>
                <w:szCs w:val="20"/>
              </w:rPr>
              <w:t>构建人类、动物、环境监测体系－建设动物疫病和人兽共患病风险监测体系：改造升级市县</w:t>
            </w:r>
            <w:r>
              <w:rPr>
                <w:rFonts w:ascii="宋体" w:hAnsi="宋体" w:eastAsia="宋体" w:cs="宋体"/>
                <w:sz w:val="20"/>
                <w:szCs w:val="20"/>
              </w:rPr>
              <w:t>/乡镇监测哨点；购置市县/乡镇监测哨点仪器设备及试剂耗材</w:t>
            </w:r>
          </w:p>
          <w:p>
            <w:pPr>
              <w:ind w:firstLine="400" w:firstLineChars="200"/>
              <w:rPr>
                <w:rFonts w:ascii="宋体" w:hAnsi="宋体" w:eastAsia="宋体" w:cs="宋体"/>
                <w:sz w:val="20"/>
                <w:szCs w:val="20"/>
              </w:rPr>
            </w:pPr>
            <w:r>
              <w:rPr>
                <w:rFonts w:ascii="宋体" w:hAnsi="宋体" w:eastAsia="宋体" w:cs="宋体"/>
                <w:sz w:val="20"/>
                <w:szCs w:val="20"/>
              </w:rPr>
              <w:t>1.3.6</w:t>
            </w:r>
            <w:r>
              <w:rPr>
                <w:rFonts w:hint="eastAsia" w:ascii="宋体" w:hAnsi="宋体" w:eastAsia="宋体" w:cs="宋体"/>
                <w:sz w:val="20"/>
                <w:szCs w:val="20"/>
              </w:rPr>
              <w:t>构建人类、动物、环境监测体系－建立健全流行病与热带病风险监测体系：购置病毒基因测序检测设备；开展现场流调和实验室技术人才的队伍建设</w:t>
            </w:r>
          </w:p>
          <w:p>
            <w:pPr>
              <w:ind w:firstLine="400" w:firstLineChars="200"/>
              <w:rPr>
                <w:rFonts w:ascii="宋体" w:hAnsi="宋体" w:eastAsia="宋体" w:cs="宋体"/>
                <w:sz w:val="20"/>
                <w:szCs w:val="20"/>
              </w:rPr>
            </w:pPr>
            <w:r>
              <w:rPr>
                <w:rFonts w:ascii="宋体" w:hAnsi="宋体" w:eastAsia="宋体" w:cs="宋体"/>
                <w:sz w:val="20"/>
                <w:szCs w:val="20"/>
              </w:rPr>
              <w:t>1.3.7</w:t>
            </w:r>
            <w:r>
              <w:rPr>
                <w:rFonts w:hint="eastAsia" w:ascii="宋体" w:hAnsi="宋体" w:eastAsia="宋体" w:cs="宋体"/>
                <w:sz w:val="20"/>
                <w:szCs w:val="20"/>
              </w:rPr>
              <w:t>构建人类、动物、环境监测体系－</w:t>
            </w:r>
            <w:r>
              <w:rPr>
                <w:rFonts w:ascii="宋体" w:hAnsi="宋体" w:eastAsia="宋体" w:cs="宋体"/>
                <w:sz w:val="20"/>
                <w:szCs w:val="20"/>
              </w:rPr>
              <w:t>开展口岸生物安全风险监测体系建设（境外</w:t>
            </w:r>
            <w:r>
              <w:rPr>
                <w:rFonts w:hint="eastAsia" w:ascii="宋体" w:hAnsi="宋体" w:eastAsia="宋体" w:cs="宋体"/>
                <w:sz w:val="20"/>
                <w:szCs w:val="20"/>
              </w:rPr>
              <w:t>、境内</w:t>
            </w:r>
            <w:r>
              <w:rPr>
                <w:rFonts w:ascii="宋体" w:hAnsi="宋体" w:eastAsia="宋体" w:cs="宋体"/>
                <w:sz w:val="20"/>
                <w:szCs w:val="20"/>
              </w:rPr>
              <w:t>）</w:t>
            </w:r>
            <w:r>
              <w:rPr>
                <w:rFonts w:hint="eastAsia" w:ascii="宋体" w:hAnsi="宋体" w:eastAsia="宋体" w:cs="宋体"/>
                <w:sz w:val="20"/>
                <w:szCs w:val="20"/>
              </w:rPr>
              <w:t>：</w:t>
            </w:r>
            <w:r>
              <w:rPr>
                <w:rFonts w:ascii="宋体" w:hAnsi="宋体" w:eastAsia="宋体" w:cs="宋体"/>
                <w:sz w:val="20"/>
                <w:szCs w:val="20"/>
              </w:rPr>
              <w:t>开展海南各国境口岸生物安全风险监测点升级建设规划</w:t>
            </w:r>
            <w:r>
              <w:rPr>
                <w:rFonts w:hint="eastAsia" w:ascii="宋体" w:hAnsi="宋体" w:eastAsia="宋体" w:cs="宋体"/>
                <w:sz w:val="20"/>
                <w:szCs w:val="20"/>
              </w:rPr>
              <w:t>工作；</w:t>
            </w:r>
            <w:r>
              <w:rPr>
                <w:rFonts w:ascii="宋体" w:hAnsi="宋体" w:eastAsia="宋体" w:cs="宋体"/>
                <w:sz w:val="20"/>
                <w:szCs w:val="20"/>
              </w:rPr>
              <w:t>开展口岸生物安全风险监测的调研和培训</w:t>
            </w:r>
            <w:r>
              <w:rPr>
                <w:rFonts w:hint="eastAsia" w:ascii="宋体" w:hAnsi="宋体" w:eastAsia="宋体" w:cs="宋体"/>
                <w:sz w:val="20"/>
                <w:szCs w:val="20"/>
              </w:rPr>
              <w:t>；</w:t>
            </w:r>
            <w:r>
              <w:rPr>
                <w:rFonts w:ascii="宋体" w:hAnsi="宋体" w:eastAsia="宋体" w:cs="宋体"/>
                <w:sz w:val="20"/>
                <w:szCs w:val="20"/>
              </w:rPr>
              <w:t>购置各监测点使用的监测设备</w:t>
            </w:r>
          </w:p>
        </w:tc>
        <w:tc>
          <w:tcPr>
            <w:tcW w:w="241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技术援助</w:t>
            </w:r>
            <w:r>
              <w:rPr>
                <w:rFonts w:ascii="宋体" w:hAnsi="宋体" w:eastAsia="宋体" w:cs="宋体"/>
                <w:sz w:val="20"/>
                <w:szCs w:val="20"/>
              </w:rPr>
              <w:t>/</w:t>
            </w:r>
          </w:p>
          <w:p>
            <w:pPr>
              <w:widowControl/>
              <w:spacing w:line="360" w:lineRule="auto"/>
              <w:rPr>
                <w:rFonts w:ascii="宋体" w:hAnsi="宋体" w:eastAsia="宋体" w:cs="宋体"/>
                <w:sz w:val="20"/>
                <w:szCs w:val="20"/>
              </w:rPr>
            </w:pPr>
            <w:r>
              <w:rPr>
                <w:rFonts w:hint="eastAsia" w:ascii="宋体" w:hAnsi="宋体" w:eastAsia="宋体" w:cs="宋体"/>
                <w:sz w:val="20"/>
                <w:szCs w:val="20"/>
              </w:rPr>
              <w:t>能力建设</w:t>
            </w:r>
            <w:r>
              <w:rPr>
                <w:rFonts w:ascii="宋体" w:hAnsi="宋体" w:eastAsia="宋体" w:cs="宋体"/>
                <w:sz w:val="20"/>
                <w:szCs w:val="20"/>
              </w:rPr>
              <w:t>/</w:t>
            </w:r>
          </w:p>
          <w:p>
            <w:pPr>
              <w:widowControl/>
              <w:spacing w:line="360" w:lineRule="auto"/>
              <w:rPr>
                <w:rFonts w:ascii="宋体" w:hAnsi="宋体" w:eastAsia="宋体" w:cs="宋体"/>
                <w:sz w:val="20"/>
                <w:szCs w:val="20"/>
              </w:rPr>
            </w:pPr>
            <w:r>
              <w:rPr>
                <w:rFonts w:hint="eastAsia" w:ascii="宋体" w:hAnsi="宋体" w:eastAsia="宋体" w:cs="宋体"/>
                <w:sz w:val="20"/>
                <w:szCs w:val="20"/>
              </w:rPr>
              <w:t>设备采购</w:t>
            </w:r>
            <w:r>
              <w:rPr>
                <w:rFonts w:ascii="宋体" w:hAnsi="宋体" w:eastAsia="宋体" w:cs="宋体"/>
                <w:sz w:val="20"/>
                <w:szCs w:val="20"/>
              </w:rPr>
              <w:t>/</w:t>
            </w:r>
          </w:p>
          <w:p>
            <w:pPr>
              <w:widowControl/>
              <w:spacing w:line="360" w:lineRule="auto"/>
              <w:rPr>
                <w:rFonts w:ascii="宋体" w:hAnsi="宋体" w:eastAsia="宋体" w:cs="宋体"/>
                <w:sz w:val="20"/>
                <w:szCs w:val="20"/>
              </w:rPr>
            </w:pPr>
            <w:r>
              <w:rPr>
                <w:rFonts w:hint="eastAsia" w:ascii="宋体" w:hAnsi="宋体" w:eastAsia="宋体" w:cs="宋体"/>
                <w:sz w:val="20"/>
                <w:szCs w:val="20"/>
              </w:rPr>
              <w:t>土建活动</w:t>
            </w:r>
          </w:p>
        </w:tc>
        <w:tc>
          <w:tcPr>
            <w:tcW w:w="3969"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省林业局、省卫健委、省农业农村厅、海口海关、省生态环境厅</w:t>
            </w:r>
          </w:p>
        </w:tc>
        <w:tc>
          <w:tcPr>
            <w:tcW w:w="1275"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2704.58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宋体" w:hAnsi="宋体" w:eastAsia="宋体" w:cs="宋体"/>
                <w:sz w:val="20"/>
                <w:szCs w:val="20"/>
              </w:rPr>
            </w:pPr>
          </w:p>
        </w:tc>
        <w:tc>
          <w:tcPr>
            <w:tcW w:w="5406"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1.4</w:t>
            </w:r>
            <w:r>
              <w:rPr>
                <w:rFonts w:hint="eastAsia" w:ascii="宋体" w:hAnsi="宋体" w:eastAsia="宋体" w:cs="宋体"/>
                <w:sz w:val="20"/>
                <w:szCs w:val="20"/>
              </w:rPr>
              <w:t>相关领域实验室改造和能力提升</w:t>
            </w:r>
          </w:p>
          <w:p>
            <w:pPr>
              <w:ind w:firstLine="400" w:firstLineChars="200"/>
              <w:rPr>
                <w:rFonts w:ascii="宋体" w:hAnsi="宋体" w:eastAsia="宋体" w:cs="宋体"/>
                <w:sz w:val="20"/>
                <w:szCs w:val="20"/>
              </w:rPr>
            </w:pPr>
            <w:r>
              <w:rPr>
                <w:rFonts w:ascii="宋体" w:hAnsi="宋体" w:eastAsia="宋体" w:cs="宋体"/>
                <w:sz w:val="20"/>
                <w:szCs w:val="20"/>
              </w:rPr>
              <w:t>1.4.1</w:t>
            </w:r>
            <w:r>
              <w:rPr>
                <w:rFonts w:hint="eastAsia" w:ascii="宋体" w:hAnsi="宋体" w:eastAsia="宋体" w:cs="宋体"/>
                <w:sz w:val="20"/>
                <w:szCs w:val="20"/>
              </w:rPr>
              <w:t>疾控条线实验室升级改造和能力提升：开展市县疾控中心能力提升需求以及检测项目情况调研；升级省级、市县级疾控中心实验室检测硬件，购置检验检测设备；开展实验室技术人才队伍建设</w:t>
            </w:r>
          </w:p>
          <w:p>
            <w:pPr>
              <w:ind w:firstLine="400" w:firstLineChars="200"/>
              <w:rPr>
                <w:rFonts w:ascii="宋体" w:hAnsi="宋体" w:eastAsia="宋体" w:cs="宋体"/>
                <w:sz w:val="20"/>
                <w:szCs w:val="20"/>
              </w:rPr>
            </w:pPr>
            <w:r>
              <w:rPr>
                <w:rFonts w:ascii="宋体" w:hAnsi="宋体" w:eastAsia="宋体" w:cs="宋体"/>
                <w:sz w:val="20"/>
                <w:szCs w:val="20"/>
              </w:rPr>
              <w:t>1.4.2</w:t>
            </w:r>
            <w:r>
              <w:rPr>
                <w:rFonts w:hint="eastAsia" w:ascii="宋体" w:hAnsi="宋体" w:eastAsia="宋体" w:cs="宋体"/>
                <w:sz w:val="20"/>
                <w:szCs w:val="20"/>
              </w:rPr>
              <w:t>动物疫控条线实验室升级改造和能力提升：改造省级兽医实验室；购置省级兽医实验室动购疫病检测设备</w:t>
            </w:r>
          </w:p>
          <w:p>
            <w:pPr>
              <w:ind w:firstLine="400" w:firstLineChars="200"/>
              <w:rPr>
                <w:rFonts w:ascii="宋体" w:hAnsi="宋体" w:eastAsia="宋体" w:cs="宋体"/>
                <w:sz w:val="20"/>
                <w:szCs w:val="20"/>
              </w:rPr>
            </w:pPr>
            <w:r>
              <w:rPr>
                <w:rFonts w:ascii="宋体" w:hAnsi="宋体" w:eastAsia="宋体" w:cs="宋体"/>
                <w:sz w:val="20"/>
                <w:szCs w:val="20"/>
              </w:rPr>
              <w:t>1.4.3</w:t>
            </w:r>
            <w:r>
              <w:rPr>
                <w:rFonts w:hint="eastAsia" w:ascii="宋体" w:hAnsi="宋体" w:eastAsia="宋体" w:cs="宋体"/>
                <w:sz w:val="20"/>
                <w:szCs w:val="20"/>
              </w:rPr>
              <w:t>食品安全实验室升级改造和能力提升：改造省级农产品质量安全检测实验室；升级建设水产品检测实验室，购置农产品质量安全精密检测仪器设备</w:t>
            </w:r>
          </w:p>
          <w:p>
            <w:pPr>
              <w:ind w:firstLine="400" w:firstLineChars="200"/>
              <w:rPr>
                <w:rFonts w:ascii="宋体" w:hAnsi="宋体" w:eastAsia="宋体" w:cs="宋体"/>
                <w:sz w:val="20"/>
                <w:szCs w:val="20"/>
              </w:rPr>
            </w:pPr>
            <w:r>
              <w:rPr>
                <w:rFonts w:ascii="宋体" w:hAnsi="宋体" w:eastAsia="宋体" w:cs="宋体"/>
                <w:sz w:val="20"/>
                <w:szCs w:val="20"/>
              </w:rPr>
              <w:t>1.4.4海关口岸检疫检验实验室升级改造和能力提升</w:t>
            </w:r>
            <w:r>
              <w:rPr>
                <w:rFonts w:hint="eastAsia" w:ascii="宋体" w:hAnsi="宋体" w:eastAsia="宋体" w:cs="宋体"/>
                <w:sz w:val="20"/>
                <w:szCs w:val="20"/>
              </w:rPr>
              <w:t>：</w:t>
            </w:r>
            <w:r>
              <w:rPr>
                <w:rFonts w:ascii="宋体" w:hAnsi="宋体" w:eastAsia="宋体" w:cs="宋体"/>
                <w:sz w:val="20"/>
                <w:szCs w:val="20"/>
              </w:rPr>
              <w:t>开展海南国境</w:t>
            </w:r>
            <w:r>
              <w:rPr>
                <w:rFonts w:hint="eastAsia" w:ascii="宋体" w:hAnsi="宋体" w:eastAsia="宋体" w:cs="宋体"/>
                <w:sz w:val="20"/>
                <w:szCs w:val="20"/>
              </w:rPr>
              <w:t>口岸检验检疫</w:t>
            </w:r>
            <w:r>
              <w:rPr>
                <w:rFonts w:ascii="宋体" w:hAnsi="宋体" w:eastAsia="宋体" w:cs="宋体"/>
                <w:sz w:val="20"/>
                <w:szCs w:val="20"/>
              </w:rPr>
              <w:t>初筛实验室升级改造规划工作</w:t>
            </w:r>
            <w:r>
              <w:rPr>
                <w:rFonts w:hint="eastAsia" w:ascii="宋体" w:hAnsi="宋体" w:eastAsia="宋体" w:cs="宋体"/>
                <w:sz w:val="20"/>
                <w:szCs w:val="20"/>
              </w:rPr>
              <w:t>；</w:t>
            </w:r>
            <w:r>
              <w:rPr>
                <w:rFonts w:ascii="宋体" w:hAnsi="宋体" w:eastAsia="宋体" w:cs="宋体"/>
                <w:sz w:val="20"/>
                <w:szCs w:val="20"/>
              </w:rPr>
              <w:t>制定海南国境</w:t>
            </w:r>
            <w:r>
              <w:rPr>
                <w:rFonts w:hint="eastAsia" w:ascii="宋体" w:hAnsi="宋体" w:eastAsia="宋体" w:cs="宋体"/>
                <w:sz w:val="20"/>
                <w:szCs w:val="20"/>
              </w:rPr>
              <w:t>口岸检验检疫</w:t>
            </w:r>
            <w:r>
              <w:rPr>
                <w:rFonts w:ascii="宋体" w:hAnsi="宋体" w:eastAsia="宋体" w:cs="宋体"/>
                <w:sz w:val="20"/>
                <w:szCs w:val="20"/>
              </w:rPr>
              <w:t>初筛实验室建设标准</w:t>
            </w:r>
            <w:r>
              <w:rPr>
                <w:rFonts w:hint="eastAsia" w:ascii="宋体" w:hAnsi="宋体" w:eastAsia="宋体" w:cs="宋体"/>
                <w:sz w:val="20"/>
                <w:szCs w:val="20"/>
              </w:rPr>
              <w:t>；</w:t>
            </w:r>
            <w:r>
              <w:rPr>
                <w:rFonts w:ascii="宋体" w:hAnsi="宋体" w:eastAsia="宋体" w:cs="宋体"/>
                <w:sz w:val="20"/>
                <w:szCs w:val="20"/>
              </w:rPr>
              <w:t>购置</w:t>
            </w:r>
            <w:r>
              <w:rPr>
                <w:rFonts w:hint="eastAsia" w:ascii="宋体" w:hAnsi="宋体" w:eastAsia="宋体" w:cs="宋体"/>
                <w:sz w:val="20"/>
                <w:szCs w:val="20"/>
              </w:rPr>
              <w:t>口岸检验检疫</w:t>
            </w:r>
            <w:r>
              <w:rPr>
                <w:rFonts w:ascii="宋体" w:hAnsi="宋体" w:eastAsia="宋体" w:cs="宋体"/>
                <w:sz w:val="20"/>
                <w:szCs w:val="20"/>
              </w:rPr>
              <w:t>初筛实验室所需设备包括实时荧光PCR仪、三维立体显微镜、扫描电子显微镜、微生物鉴定系统等</w:t>
            </w:r>
            <w:r>
              <w:rPr>
                <w:rFonts w:hint="eastAsia" w:ascii="宋体" w:hAnsi="宋体" w:eastAsia="宋体" w:cs="宋体"/>
                <w:sz w:val="20"/>
                <w:szCs w:val="20"/>
              </w:rPr>
              <w:t>仪器设备</w:t>
            </w:r>
          </w:p>
          <w:p>
            <w:pPr>
              <w:ind w:firstLine="422"/>
              <w:rPr>
                <w:rFonts w:ascii="宋体" w:hAnsi="宋体" w:eastAsia="宋体" w:cs="宋体"/>
                <w:sz w:val="20"/>
                <w:szCs w:val="20"/>
              </w:rPr>
            </w:pPr>
            <w:r>
              <w:rPr>
                <w:rFonts w:ascii="宋体" w:hAnsi="宋体" w:eastAsia="宋体" w:cs="宋体"/>
                <w:sz w:val="20"/>
                <w:szCs w:val="20"/>
              </w:rPr>
              <w:t>1.4.5 林业陆生野生动物疫源疫病监测实验室升级改造和能力提升</w:t>
            </w:r>
            <w:r>
              <w:rPr>
                <w:rFonts w:hint="eastAsia" w:ascii="宋体" w:hAnsi="宋体" w:eastAsia="宋体" w:cs="宋体"/>
                <w:sz w:val="20"/>
                <w:szCs w:val="20"/>
              </w:rPr>
              <w:t>：购置</w:t>
            </w:r>
            <w:r>
              <w:rPr>
                <w:rFonts w:ascii="宋体" w:hAnsi="宋体" w:eastAsia="宋体" w:cs="宋体"/>
                <w:sz w:val="20"/>
                <w:szCs w:val="20"/>
              </w:rPr>
              <w:t>PCR仪、防护服、野外采样、样品保存、GPS仪、灭菌锅、解剖台等设备</w:t>
            </w:r>
          </w:p>
          <w:p>
            <w:pPr>
              <w:ind w:firstLine="422"/>
              <w:rPr>
                <w:rFonts w:ascii="宋体" w:hAnsi="宋体" w:eastAsia="宋体" w:cs="宋体"/>
                <w:sz w:val="20"/>
                <w:szCs w:val="20"/>
              </w:rPr>
            </w:pPr>
            <w:r>
              <w:rPr>
                <w:rFonts w:ascii="宋体" w:hAnsi="宋体" w:eastAsia="宋体" w:cs="宋体"/>
                <w:sz w:val="20"/>
                <w:szCs w:val="20"/>
              </w:rPr>
              <w:t>1.4.6</w:t>
            </w:r>
            <w:bookmarkStart w:id="13" w:name="OLE_LINK4"/>
            <w:r>
              <w:rPr>
                <w:rFonts w:hint="eastAsia" w:ascii="宋体" w:hAnsi="宋体" w:eastAsia="宋体" w:cs="宋体"/>
                <w:sz w:val="20"/>
                <w:szCs w:val="20"/>
              </w:rPr>
              <w:t>生态环境保护条线实验室升级改造和能力提升</w:t>
            </w:r>
            <w:bookmarkEnd w:id="13"/>
            <w:r>
              <w:rPr>
                <w:rFonts w:hint="eastAsia" w:ascii="宋体" w:hAnsi="宋体" w:eastAsia="宋体" w:cs="宋体"/>
                <w:sz w:val="20"/>
                <w:szCs w:val="20"/>
              </w:rPr>
              <w:t>：改造省级生态环境保护实验室；</w:t>
            </w:r>
            <w:r>
              <w:rPr>
                <w:rFonts w:ascii="宋体" w:hAnsi="宋体" w:eastAsia="宋体" w:cs="宋体"/>
                <w:sz w:val="20"/>
                <w:szCs w:val="20"/>
              </w:rPr>
              <w:t>购置检验检测设备</w:t>
            </w:r>
            <w:r>
              <w:rPr>
                <w:rFonts w:hint="eastAsia" w:ascii="宋体" w:hAnsi="宋体" w:eastAsia="宋体" w:cs="宋体"/>
                <w:sz w:val="20"/>
                <w:szCs w:val="20"/>
              </w:rPr>
              <w:t>；</w:t>
            </w:r>
            <w:r>
              <w:rPr>
                <w:rFonts w:ascii="宋体" w:hAnsi="宋体" w:eastAsia="宋体" w:cs="宋体"/>
                <w:sz w:val="20"/>
                <w:szCs w:val="20"/>
              </w:rPr>
              <w:t>开展实验室技术人才队伍建设</w:t>
            </w:r>
          </w:p>
        </w:tc>
        <w:tc>
          <w:tcPr>
            <w:tcW w:w="241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技术援助</w:t>
            </w:r>
            <w:r>
              <w:rPr>
                <w:rFonts w:ascii="宋体" w:hAnsi="宋体" w:eastAsia="宋体" w:cs="宋体"/>
                <w:sz w:val="20"/>
                <w:szCs w:val="20"/>
              </w:rPr>
              <w:t>/</w:t>
            </w:r>
          </w:p>
          <w:p>
            <w:pPr>
              <w:widowControl/>
              <w:spacing w:line="360" w:lineRule="auto"/>
              <w:rPr>
                <w:rFonts w:ascii="宋体" w:hAnsi="宋体" w:eastAsia="宋体" w:cs="宋体"/>
                <w:sz w:val="20"/>
                <w:szCs w:val="20"/>
              </w:rPr>
            </w:pPr>
            <w:r>
              <w:rPr>
                <w:rFonts w:hint="eastAsia" w:ascii="宋体" w:hAnsi="宋体" w:eastAsia="宋体" w:cs="宋体"/>
                <w:sz w:val="20"/>
                <w:szCs w:val="20"/>
              </w:rPr>
              <w:t>能力建设</w:t>
            </w:r>
            <w:r>
              <w:rPr>
                <w:rFonts w:ascii="宋体" w:hAnsi="宋体" w:eastAsia="宋体" w:cs="宋体"/>
                <w:sz w:val="20"/>
                <w:szCs w:val="20"/>
              </w:rPr>
              <w:t>/</w:t>
            </w:r>
          </w:p>
          <w:p>
            <w:pPr>
              <w:widowControl/>
              <w:spacing w:line="360" w:lineRule="auto"/>
              <w:rPr>
                <w:rFonts w:ascii="宋体" w:hAnsi="宋体" w:eastAsia="宋体" w:cs="宋体"/>
                <w:sz w:val="20"/>
                <w:szCs w:val="20"/>
              </w:rPr>
            </w:pPr>
            <w:r>
              <w:rPr>
                <w:rFonts w:hint="eastAsia" w:ascii="宋体" w:hAnsi="宋体" w:eastAsia="宋体" w:cs="宋体"/>
                <w:sz w:val="20"/>
                <w:szCs w:val="20"/>
              </w:rPr>
              <w:t>设备采购</w:t>
            </w:r>
          </w:p>
          <w:p>
            <w:pPr>
              <w:widowControl/>
              <w:spacing w:line="360" w:lineRule="auto"/>
              <w:rPr>
                <w:rFonts w:ascii="宋体" w:hAnsi="宋体" w:eastAsia="宋体" w:cs="宋体"/>
                <w:sz w:val="20"/>
                <w:szCs w:val="20"/>
              </w:rPr>
            </w:pPr>
          </w:p>
        </w:tc>
        <w:tc>
          <w:tcPr>
            <w:tcW w:w="3969"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省卫健委、省市场监督管理局、省农业农村厅、海口海关、省林业局、省生态环境厅</w:t>
            </w:r>
          </w:p>
        </w:tc>
        <w:tc>
          <w:tcPr>
            <w:tcW w:w="1275"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2687.19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 w:val="20"/>
                <w:szCs w:val="20"/>
              </w:rPr>
            </w:pPr>
            <w:r>
              <w:rPr>
                <w:rFonts w:hint="eastAsia" w:ascii="宋体" w:hAnsi="宋体" w:eastAsia="宋体" w:cs="宋体"/>
                <w:sz w:val="20"/>
                <w:szCs w:val="20"/>
              </w:rPr>
              <w:t>子项</w:t>
            </w:r>
            <w:r>
              <w:rPr>
                <w:rFonts w:ascii="宋体" w:hAnsi="宋体" w:eastAsia="宋体" w:cs="宋体"/>
                <w:sz w:val="20"/>
                <w:szCs w:val="20"/>
              </w:rPr>
              <w:t>2：</w:t>
            </w:r>
            <w:r>
              <w:rPr>
                <w:rFonts w:hint="eastAsia" w:ascii="宋体" w:hAnsi="宋体" w:eastAsia="宋体" w:cs="宋体"/>
                <w:sz w:val="20"/>
                <w:szCs w:val="20"/>
                <w:lang w:eastAsia="zh-CN"/>
              </w:rPr>
              <w:t xml:space="preserve">建立完善针对重点人兽共患病及其他新发健康威胁的防控计划 </w:t>
            </w:r>
            <w:r>
              <w:rPr>
                <w:rFonts w:ascii="宋体" w:hAnsi="宋体" w:eastAsia="宋体" w:cs="宋体"/>
                <w:sz w:val="20"/>
                <w:szCs w:val="20"/>
              </w:rPr>
              <w:t xml:space="preserve"> </w:t>
            </w:r>
          </w:p>
        </w:tc>
        <w:tc>
          <w:tcPr>
            <w:tcW w:w="5406"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2.1抗生素减量行动</w:t>
            </w:r>
          </w:p>
          <w:p>
            <w:pPr>
              <w:ind w:firstLine="422"/>
              <w:rPr>
                <w:rFonts w:ascii="宋体" w:hAnsi="宋体" w:eastAsia="宋体" w:cs="宋体"/>
                <w:sz w:val="20"/>
                <w:szCs w:val="20"/>
              </w:rPr>
            </w:pPr>
            <w:r>
              <w:rPr>
                <w:rFonts w:ascii="宋体" w:hAnsi="宋体" w:eastAsia="宋体" w:cs="宋体"/>
                <w:sz w:val="20"/>
                <w:szCs w:val="20"/>
              </w:rPr>
              <w:t>2.1.1</w:t>
            </w:r>
            <w:r>
              <w:rPr>
                <w:rFonts w:hint="eastAsia" w:ascii="宋体" w:hAnsi="宋体" w:eastAsia="宋体" w:cs="宋体"/>
                <w:sz w:val="20"/>
                <w:szCs w:val="20"/>
              </w:rPr>
              <w:t>土壤抗生素减量行动：以有机肥为连接点，开展示范点养殖废水、排泄物、有机肥料中抗菌药物残留监测，评估有机肥人兽共患病携带风险</w:t>
            </w:r>
          </w:p>
          <w:p>
            <w:pPr>
              <w:ind w:firstLine="400" w:firstLineChars="200"/>
              <w:rPr>
                <w:rFonts w:ascii="宋体" w:hAnsi="宋体" w:eastAsia="宋体" w:cs="宋体"/>
                <w:sz w:val="20"/>
                <w:szCs w:val="20"/>
              </w:rPr>
            </w:pPr>
            <w:r>
              <w:rPr>
                <w:rFonts w:ascii="宋体" w:hAnsi="宋体" w:eastAsia="宋体" w:cs="宋体"/>
                <w:sz w:val="20"/>
                <w:szCs w:val="20"/>
              </w:rPr>
              <w:t>2.1.2</w:t>
            </w:r>
            <w:r>
              <w:rPr>
                <w:rFonts w:hint="eastAsia" w:ascii="宋体" w:hAnsi="宋体" w:eastAsia="宋体" w:cs="宋体"/>
                <w:sz w:val="20"/>
                <w:szCs w:val="20"/>
              </w:rPr>
              <w:t>畜禽及水产品养殖抗生素减量行动</w:t>
            </w:r>
          </w:p>
        </w:tc>
        <w:tc>
          <w:tcPr>
            <w:tcW w:w="241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技术援助</w:t>
            </w:r>
            <w:r>
              <w:rPr>
                <w:rFonts w:ascii="宋体" w:hAnsi="宋体" w:eastAsia="宋体" w:cs="宋体"/>
                <w:sz w:val="20"/>
                <w:szCs w:val="20"/>
              </w:rPr>
              <w:t>/</w:t>
            </w:r>
          </w:p>
          <w:p>
            <w:pPr>
              <w:widowControl/>
              <w:spacing w:line="360" w:lineRule="auto"/>
              <w:rPr>
                <w:rFonts w:ascii="宋体" w:hAnsi="宋体" w:eastAsia="宋体" w:cs="宋体"/>
                <w:sz w:val="20"/>
                <w:szCs w:val="20"/>
              </w:rPr>
            </w:pPr>
            <w:r>
              <w:rPr>
                <w:rFonts w:hint="eastAsia" w:ascii="宋体" w:hAnsi="宋体" w:eastAsia="宋体" w:cs="宋体"/>
                <w:sz w:val="20"/>
                <w:szCs w:val="20"/>
              </w:rPr>
              <w:t>设备采购</w:t>
            </w:r>
          </w:p>
        </w:tc>
        <w:tc>
          <w:tcPr>
            <w:tcW w:w="3969"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省农业农村厅</w:t>
            </w:r>
          </w:p>
        </w:tc>
        <w:tc>
          <w:tcPr>
            <w:tcW w:w="1275"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1000.57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宋体" w:hAnsi="宋体" w:eastAsia="宋体" w:cs="宋体"/>
                <w:sz w:val="20"/>
                <w:szCs w:val="20"/>
              </w:rPr>
            </w:pPr>
          </w:p>
        </w:tc>
        <w:tc>
          <w:tcPr>
            <w:tcW w:w="5406"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2.2高发人兽共患病预防控制的全健康策略研究与应用（开展</w:t>
            </w:r>
            <w:r>
              <w:rPr>
                <w:rFonts w:hint="eastAsia" w:ascii="宋体" w:hAnsi="宋体" w:eastAsia="宋体" w:cs="宋体"/>
                <w:sz w:val="20"/>
                <w:szCs w:val="20"/>
              </w:rPr>
              <w:t>主要人兽共患病综合防控计划）：开展布病、牛结核监测与流行病学调查工作；建设动物疫病的移动检测站，购置动物疫病监测采样车等检测仪器设备</w:t>
            </w:r>
          </w:p>
        </w:tc>
        <w:tc>
          <w:tcPr>
            <w:tcW w:w="241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技术援助</w:t>
            </w:r>
            <w:r>
              <w:rPr>
                <w:rFonts w:ascii="宋体" w:hAnsi="宋体" w:eastAsia="宋体" w:cs="宋体"/>
                <w:sz w:val="20"/>
                <w:szCs w:val="20"/>
              </w:rPr>
              <w:t>/</w:t>
            </w:r>
          </w:p>
          <w:p>
            <w:pPr>
              <w:widowControl/>
              <w:spacing w:line="360" w:lineRule="auto"/>
              <w:rPr>
                <w:rFonts w:ascii="宋体" w:hAnsi="宋体" w:eastAsia="宋体" w:cs="宋体"/>
                <w:sz w:val="20"/>
                <w:szCs w:val="20"/>
              </w:rPr>
            </w:pPr>
            <w:r>
              <w:rPr>
                <w:rFonts w:hint="eastAsia" w:ascii="宋体" w:hAnsi="宋体" w:eastAsia="宋体" w:cs="宋体"/>
                <w:sz w:val="20"/>
                <w:szCs w:val="20"/>
              </w:rPr>
              <w:t>设备采购</w:t>
            </w:r>
          </w:p>
        </w:tc>
        <w:tc>
          <w:tcPr>
            <w:tcW w:w="3969"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省农业农村厅、省卫健委</w:t>
            </w:r>
          </w:p>
        </w:tc>
        <w:tc>
          <w:tcPr>
            <w:tcW w:w="1275"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708.22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宋体" w:hAnsi="宋体" w:eastAsia="宋体" w:cs="宋体"/>
                <w:sz w:val="20"/>
                <w:szCs w:val="20"/>
              </w:rPr>
            </w:pPr>
          </w:p>
        </w:tc>
        <w:tc>
          <w:tcPr>
            <w:tcW w:w="5406"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2.3自由贸易港建设背景下的传染病预防控制全健康技术研究与应用：开展传播特性的研究、优化病原快速检测技术、对重点人群进行风险干预、量化干预效果评估等；购置检测试剂和设备，包括购置显微镜，解剖镜，疟疾快速诊断试纸条（RDT）</w:t>
            </w:r>
            <w:r>
              <w:rPr>
                <w:rFonts w:hint="eastAsia" w:ascii="宋体" w:hAnsi="宋体" w:eastAsia="宋体" w:cs="宋体"/>
                <w:sz w:val="20"/>
                <w:szCs w:val="20"/>
              </w:rPr>
              <w:t>；开展输入性疟疾监测和应急处置技术人才队伍建设培养等</w:t>
            </w:r>
          </w:p>
        </w:tc>
        <w:tc>
          <w:tcPr>
            <w:tcW w:w="241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技术援助</w:t>
            </w:r>
            <w:r>
              <w:rPr>
                <w:rFonts w:ascii="宋体" w:hAnsi="宋体" w:eastAsia="宋体" w:cs="宋体"/>
                <w:sz w:val="20"/>
                <w:szCs w:val="20"/>
              </w:rPr>
              <w:t>/</w:t>
            </w:r>
          </w:p>
          <w:p>
            <w:pPr>
              <w:widowControl/>
              <w:spacing w:line="360" w:lineRule="auto"/>
              <w:rPr>
                <w:rFonts w:ascii="宋体" w:hAnsi="宋体" w:eastAsia="宋体" w:cs="宋体"/>
                <w:sz w:val="20"/>
                <w:szCs w:val="20"/>
              </w:rPr>
            </w:pPr>
            <w:r>
              <w:rPr>
                <w:rFonts w:hint="eastAsia" w:ascii="宋体" w:hAnsi="宋体" w:eastAsia="宋体" w:cs="宋体"/>
                <w:sz w:val="20"/>
                <w:szCs w:val="20"/>
              </w:rPr>
              <w:t>能力建设</w:t>
            </w:r>
            <w:r>
              <w:rPr>
                <w:rFonts w:ascii="宋体" w:hAnsi="宋体" w:eastAsia="宋体" w:cs="宋体"/>
                <w:sz w:val="20"/>
                <w:szCs w:val="20"/>
              </w:rPr>
              <w:t>/</w:t>
            </w:r>
          </w:p>
          <w:p>
            <w:pPr>
              <w:widowControl/>
              <w:spacing w:line="360" w:lineRule="auto"/>
              <w:rPr>
                <w:rFonts w:ascii="宋体" w:hAnsi="宋体" w:eastAsia="宋体" w:cs="宋体"/>
                <w:sz w:val="20"/>
                <w:szCs w:val="20"/>
              </w:rPr>
            </w:pPr>
            <w:r>
              <w:rPr>
                <w:rFonts w:hint="eastAsia" w:ascii="宋体" w:hAnsi="宋体" w:eastAsia="宋体" w:cs="宋体"/>
                <w:sz w:val="20"/>
                <w:szCs w:val="20"/>
              </w:rPr>
              <w:t>设备采购</w:t>
            </w:r>
          </w:p>
          <w:p>
            <w:pPr>
              <w:widowControl/>
              <w:spacing w:line="360" w:lineRule="auto"/>
              <w:rPr>
                <w:rFonts w:ascii="宋体" w:hAnsi="宋体" w:eastAsia="宋体" w:cs="宋体"/>
                <w:sz w:val="20"/>
                <w:szCs w:val="20"/>
              </w:rPr>
            </w:pPr>
          </w:p>
        </w:tc>
        <w:tc>
          <w:tcPr>
            <w:tcW w:w="3969"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省卫健委</w:t>
            </w:r>
          </w:p>
        </w:tc>
        <w:tc>
          <w:tcPr>
            <w:tcW w:w="1275"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509.92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宋体" w:hAnsi="宋体" w:eastAsia="宋体" w:cs="宋体"/>
                <w:sz w:val="20"/>
                <w:szCs w:val="20"/>
              </w:rPr>
            </w:pPr>
          </w:p>
        </w:tc>
        <w:tc>
          <w:tcPr>
            <w:tcW w:w="5406"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2.4自由贸易港建设背景下疫苗可预防疾病研究与应用：开展健康人群血清学抗体水平检测、开展戊肝阳性儿童的高危因素筛查等，为</w:t>
            </w:r>
            <w:r>
              <w:rPr>
                <w:rFonts w:hint="eastAsia" w:ascii="宋体" w:hAnsi="宋体" w:eastAsia="宋体" w:cs="宋体"/>
                <w:sz w:val="20"/>
                <w:szCs w:val="20"/>
              </w:rPr>
              <w:t>自贸港的疫苗免疫策略提供技术支撑</w:t>
            </w:r>
          </w:p>
        </w:tc>
        <w:tc>
          <w:tcPr>
            <w:tcW w:w="241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技术援助</w:t>
            </w:r>
            <w:r>
              <w:rPr>
                <w:rFonts w:ascii="宋体" w:hAnsi="宋体" w:eastAsia="宋体" w:cs="宋体"/>
                <w:sz w:val="20"/>
                <w:szCs w:val="20"/>
              </w:rPr>
              <w:t>/</w:t>
            </w:r>
          </w:p>
          <w:p>
            <w:pPr>
              <w:widowControl/>
              <w:spacing w:line="360" w:lineRule="auto"/>
              <w:rPr>
                <w:rFonts w:ascii="宋体" w:hAnsi="宋体" w:eastAsia="宋体" w:cs="宋体"/>
                <w:sz w:val="20"/>
                <w:szCs w:val="20"/>
              </w:rPr>
            </w:pPr>
            <w:r>
              <w:rPr>
                <w:rFonts w:hint="eastAsia" w:ascii="宋体" w:hAnsi="宋体" w:eastAsia="宋体" w:cs="宋体"/>
                <w:sz w:val="20"/>
                <w:szCs w:val="20"/>
              </w:rPr>
              <w:t>设备采购</w:t>
            </w:r>
          </w:p>
        </w:tc>
        <w:tc>
          <w:tcPr>
            <w:tcW w:w="3969"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省卫健委</w:t>
            </w:r>
          </w:p>
        </w:tc>
        <w:tc>
          <w:tcPr>
            <w:tcW w:w="1275"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524.08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宋体" w:hAnsi="宋体" w:eastAsia="宋体" w:cs="宋体"/>
                <w:sz w:val="20"/>
                <w:szCs w:val="20"/>
              </w:rPr>
            </w:pPr>
          </w:p>
        </w:tc>
        <w:tc>
          <w:tcPr>
            <w:tcW w:w="5406"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2.5公共卫生突发事件的综合处置及调度系统研究：组建突发传染病等突发公共卫生事件综合防控队伍、突发传染病等突发公共卫生事件风险评估专家队伍；卫生应急车辆与设备、</w:t>
            </w:r>
            <w:r>
              <w:rPr>
                <w:rFonts w:hint="eastAsia" w:ascii="宋体" w:hAnsi="宋体" w:eastAsia="宋体" w:cs="宋体"/>
                <w:sz w:val="20"/>
                <w:szCs w:val="20"/>
              </w:rPr>
              <w:t>疾控系统应急物资采购</w:t>
            </w:r>
          </w:p>
        </w:tc>
        <w:tc>
          <w:tcPr>
            <w:tcW w:w="241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技术援助</w:t>
            </w:r>
            <w:r>
              <w:rPr>
                <w:rFonts w:ascii="宋体" w:hAnsi="宋体" w:eastAsia="宋体" w:cs="宋体"/>
                <w:sz w:val="20"/>
                <w:szCs w:val="20"/>
              </w:rPr>
              <w:t>/</w:t>
            </w:r>
          </w:p>
          <w:p>
            <w:pPr>
              <w:widowControl/>
              <w:spacing w:line="360" w:lineRule="auto"/>
              <w:rPr>
                <w:rFonts w:ascii="宋体" w:hAnsi="宋体" w:eastAsia="宋体" w:cs="宋体"/>
                <w:sz w:val="20"/>
                <w:szCs w:val="20"/>
              </w:rPr>
            </w:pPr>
            <w:r>
              <w:rPr>
                <w:rFonts w:hint="eastAsia" w:ascii="宋体" w:hAnsi="宋体" w:eastAsia="宋体" w:cs="宋体"/>
                <w:sz w:val="20"/>
                <w:szCs w:val="20"/>
              </w:rPr>
              <w:t>设备采购</w:t>
            </w:r>
            <w:r>
              <w:rPr>
                <w:rFonts w:ascii="宋体" w:hAnsi="宋体" w:eastAsia="宋体" w:cs="宋体"/>
                <w:sz w:val="20"/>
                <w:szCs w:val="20"/>
              </w:rPr>
              <w:t>/</w:t>
            </w:r>
          </w:p>
          <w:p>
            <w:pPr>
              <w:jc w:val="left"/>
              <w:rPr>
                <w:rFonts w:ascii="宋体" w:hAnsi="宋体" w:eastAsia="宋体" w:cs="宋体"/>
                <w:sz w:val="20"/>
                <w:szCs w:val="20"/>
              </w:rPr>
            </w:pPr>
            <w:r>
              <w:rPr>
                <w:rFonts w:hint="eastAsia" w:ascii="宋体" w:hAnsi="宋体" w:eastAsia="宋体" w:cs="宋体"/>
                <w:sz w:val="20"/>
                <w:szCs w:val="20"/>
              </w:rPr>
              <w:t>能力建设</w:t>
            </w:r>
          </w:p>
        </w:tc>
        <w:tc>
          <w:tcPr>
            <w:tcW w:w="3969"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省发改委、省卫健委、省应急厅</w:t>
            </w:r>
          </w:p>
        </w:tc>
        <w:tc>
          <w:tcPr>
            <w:tcW w:w="1275"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宋体" w:hAnsi="宋体" w:eastAsia="宋体" w:cs="宋体"/>
                <w:sz w:val="20"/>
                <w:szCs w:val="20"/>
              </w:rPr>
            </w:pPr>
          </w:p>
        </w:tc>
        <w:tc>
          <w:tcPr>
            <w:tcW w:w="5406"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2.6“健康市场”试点行动：开展野生/养殖动物的疫病监测与流行病学调查工作</w:t>
            </w:r>
            <w:r>
              <w:rPr>
                <w:rFonts w:hint="eastAsia" w:ascii="宋体" w:hAnsi="宋体" w:eastAsia="宋体" w:cs="宋体"/>
                <w:sz w:val="20"/>
                <w:szCs w:val="20"/>
              </w:rPr>
              <w:t>等；</w:t>
            </w:r>
            <w:r>
              <w:rPr>
                <w:rFonts w:ascii="宋体" w:hAnsi="宋体" w:eastAsia="宋体" w:cs="宋体"/>
                <w:sz w:val="20"/>
                <w:szCs w:val="20"/>
              </w:rPr>
              <w:t>升级改造设农贸市场，合理建设农贸市场的干湿分区</w:t>
            </w:r>
            <w:r>
              <w:rPr>
                <w:rFonts w:hint="eastAsia" w:ascii="宋体" w:hAnsi="宋体" w:eastAsia="宋体" w:cs="宋体"/>
                <w:sz w:val="20"/>
                <w:szCs w:val="20"/>
              </w:rPr>
              <w:t>；购置水产品疫病监测采样车、特种车辆购置及改装及税费、样品采集箱、冷藏设备、台式离心机、核酸提取仪、水浴锅、检测仪器装备</w:t>
            </w:r>
          </w:p>
        </w:tc>
        <w:tc>
          <w:tcPr>
            <w:tcW w:w="241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技术援助</w:t>
            </w:r>
            <w:r>
              <w:rPr>
                <w:rFonts w:ascii="宋体" w:hAnsi="宋体" w:eastAsia="宋体" w:cs="宋体"/>
                <w:sz w:val="20"/>
                <w:szCs w:val="20"/>
              </w:rPr>
              <w:t>/</w:t>
            </w:r>
          </w:p>
          <w:p>
            <w:pPr>
              <w:widowControl/>
              <w:spacing w:line="360" w:lineRule="auto"/>
              <w:rPr>
                <w:rFonts w:ascii="宋体" w:hAnsi="宋体" w:eastAsia="宋体" w:cs="宋体"/>
                <w:sz w:val="20"/>
                <w:szCs w:val="20"/>
              </w:rPr>
            </w:pPr>
            <w:r>
              <w:rPr>
                <w:rFonts w:hint="eastAsia" w:ascii="宋体" w:hAnsi="宋体" w:eastAsia="宋体" w:cs="宋体"/>
                <w:sz w:val="20"/>
                <w:szCs w:val="20"/>
              </w:rPr>
              <w:t>设备采购</w:t>
            </w:r>
          </w:p>
        </w:tc>
        <w:tc>
          <w:tcPr>
            <w:tcW w:w="3969"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省商务厅、省市场监管局、省卫健委、省农业农村厅</w:t>
            </w:r>
          </w:p>
        </w:tc>
        <w:tc>
          <w:tcPr>
            <w:tcW w:w="1275"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宋体" w:hAnsi="宋体" w:eastAsia="宋体" w:cs="宋体"/>
                <w:sz w:val="20"/>
                <w:szCs w:val="20"/>
              </w:rPr>
            </w:pPr>
          </w:p>
        </w:tc>
        <w:tc>
          <w:tcPr>
            <w:tcW w:w="5406"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2.7生物安全港（海关口岸建设）：在洋浦港口岸和海口美兰机场口岸开展生物安全港建设规划等；购置推进生物安全港建设所需设备</w:t>
            </w:r>
          </w:p>
        </w:tc>
        <w:tc>
          <w:tcPr>
            <w:tcW w:w="241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技术援助</w:t>
            </w:r>
            <w:r>
              <w:rPr>
                <w:rFonts w:ascii="宋体" w:hAnsi="宋体" w:eastAsia="宋体" w:cs="宋体"/>
                <w:sz w:val="20"/>
                <w:szCs w:val="20"/>
              </w:rPr>
              <w:t>/</w:t>
            </w:r>
          </w:p>
          <w:p>
            <w:pPr>
              <w:widowControl/>
              <w:spacing w:line="360" w:lineRule="auto"/>
              <w:rPr>
                <w:rFonts w:ascii="宋体" w:hAnsi="宋体" w:eastAsia="宋体" w:cs="宋体"/>
                <w:sz w:val="20"/>
                <w:szCs w:val="20"/>
              </w:rPr>
            </w:pPr>
            <w:r>
              <w:rPr>
                <w:rFonts w:hint="eastAsia" w:ascii="宋体" w:hAnsi="宋体" w:eastAsia="宋体" w:cs="宋体"/>
                <w:sz w:val="20"/>
                <w:szCs w:val="20"/>
              </w:rPr>
              <w:t>设备采购</w:t>
            </w:r>
          </w:p>
        </w:tc>
        <w:tc>
          <w:tcPr>
            <w:tcW w:w="3969"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海口海关</w:t>
            </w:r>
          </w:p>
        </w:tc>
        <w:tc>
          <w:tcPr>
            <w:tcW w:w="1275"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879.33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宋体" w:hAnsi="宋体" w:eastAsia="宋体" w:cs="宋体"/>
                <w:sz w:val="20"/>
                <w:szCs w:val="20"/>
              </w:rPr>
            </w:pPr>
          </w:p>
        </w:tc>
        <w:tc>
          <w:tcPr>
            <w:tcW w:w="5406"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2.8全健康综合治理示范社区建设（城市）：开展学校环境卫生、饮水和食品卫生调查，建立学校症候群监测软件系统；开展社区流行病学诊断，进行人群健康影响评估；建立“全健康”科普、示范社区基地</w:t>
            </w:r>
          </w:p>
        </w:tc>
        <w:tc>
          <w:tcPr>
            <w:tcW w:w="241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技术援助</w:t>
            </w:r>
            <w:r>
              <w:rPr>
                <w:rFonts w:ascii="宋体" w:hAnsi="宋体" w:eastAsia="宋体" w:cs="宋体"/>
                <w:sz w:val="20"/>
                <w:szCs w:val="20"/>
              </w:rPr>
              <w:t>/</w:t>
            </w:r>
          </w:p>
          <w:p>
            <w:pPr>
              <w:widowControl/>
              <w:spacing w:line="360" w:lineRule="auto"/>
              <w:rPr>
                <w:rFonts w:ascii="宋体" w:hAnsi="宋体" w:eastAsia="宋体" w:cs="宋体"/>
                <w:sz w:val="20"/>
                <w:szCs w:val="20"/>
              </w:rPr>
            </w:pPr>
            <w:r>
              <w:rPr>
                <w:rFonts w:hint="eastAsia" w:ascii="宋体" w:hAnsi="宋体" w:eastAsia="宋体" w:cs="宋体"/>
                <w:sz w:val="20"/>
                <w:szCs w:val="20"/>
              </w:rPr>
              <w:t>设备采购</w:t>
            </w:r>
            <w:r>
              <w:rPr>
                <w:rFonts w:ascii="宋体" w:hAnsi="宋体" w:eastAsia="宋体" w:cs="宋体"/>
                <w:sz w:val="20"/>
                <w:szCs w:val="20"/>
              </w:rPr>
              <w:t>/</w:t>
            </w:r>
          </w:p>
          <w:p>
            <w:pPr>
              <w:widowControl/>
              <w:spacing w:line="360" w:lineRule="auto"/>
              <w:rPr>
                <w:rFonts w:ascii="宋体" w:hAnsi="宋体" w:eastAsia="宋体" w:cs="宋体"/>
                <w:sz w:val="20"/>
                <w:szCs w:val="20"/>
              </w:rPr>
            </w:pPr>
          </w:p>
        </w:tc>
        <w:tc>
          <w:tcPr>
            <w:tcW w:w="3969"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省发改委、省卫健委、省生态环境厅、省农业农村厅、省市场监管局、省林业局、海口市、三亚市、保亭县</w:t>
            </w:r>
          </w:p>
        </w:tc>
        <w:tc>
          <w:tcPr>
            <w:tcW w:w="1275"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1000.52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宋体" w:hAnsi="宋体" w:eastAsia="宋体" w:cs="宋体"/>
                <w:sz w:val="20"/>
                <w:szCs w:val="20"/>
              </w:rPr>
            </w:pPr>
          </w:p>
        </w:tc>
        <w:tc>
          <w:tcPr>
            <w:tcW w:w="5406"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2.9全健康综合治理示范行政村/镇建设（农村）</w:t>
            </w:r>
            <w:r>
              <w:rPr>
                <w:rFonts w:hint="eastAsia" w:ascii="宋体" w:hAnsi="宋体" w:eastAsia="宋体" w:cs="宋体"/>
                <w:sz w:val="20"/>
                <w:szCs w:val="20"/>
              </w:rPr>
              <w:t>：</w:t>
            </w:r>
            <w:r>
              <w:rPr>
                <w:rFonts w:ascii="宋体" w:hAnsi="宋体" w:eastAsia="宋体" w:cs="宋体"/>
                <w:sz w:val="20"/>
                <w:szCs w:val="20"/>
              </w:rPr>
              <w:t>进行</w:t>
            </w:r>
            <w:r>
              <w:rPr>
                <w:rFonts w:hint="eastAsia" w:ascii="宋体" w:hAnsi="宋体" w:eastAsia="宋体" w:cs="宋体"/>
                <w:sz w:val="20"/>
                <w:szCs w:val="20"/>
              </w:rPr>
              <w:t>村镇</w:t>
            </w:r>
            <w:r>
              <w:rPr>
                <w:rFonts w:ascii="宋体" w:hAnsi="宋体" w:eastAsia="宋体" w:cs="宋体"/>
                <w:sz w:val="20"/>
                <w:szCs w:val="20"/>
              </w:rPr>
              <w:t>学校和社区卫生流行病学诊断及干预</w:t>
            </w:r>
            <w:r>
              <w:rPr>
                <w:rFonts w:hint="eastAsia" w:ascii="宋体" w:hAnsi="宋体" w:eastAsia="宋体" w:cs="宋体"/>
                <w:sz w:val="20"/>
                <w:szCs w:val="20"/>
              </w:rPr>
              <w:t>；</w:t>
            </w:r>
            <w:r>
              <w:rPr>
                <w:rFonts w:ascii="宋体" w:hAnsi="宋体" w:eastAsia="宋体" w:cs="宋体"/>
                <w:sz w:val="20"/>
                <w:szCs w:val="20"/>
              </w:rPr>
              <w:t>开展</w:t>
            </w:r>
            <w:r>
              <w:rPr>
                <w:rFonts w:hint="eastAsia" w:ascii="宋体" w:hAnsi="宋体" w:eastAsia="宋体" w:cs="宋体"/>
                <w:sz w:val="20"/>
                <w:szCs w:val="20"/>
              </w:rPr>
              <w:t>村镇</w:t>
            </w:r>
            <w:r>
              <w:rPr>
                <w:rFonts w:ascii="宋体" w:hAnsi="宋体" w:eastAsia="宋体" w:cs="宋体"/>
                <w:sz w:val="20"/>
                <w:szCs w:val="20"/>
              </w:rPr>
              <w:t>生活废水、垃圾、防渗漏厕所等“全健康”项目治理</w:t>
            </w:r>
            <w:r>
              <w:rPr>
                <w:rFonts w:hint="eastAsia" w:ascii="宋体" w:hAnsi="宋体" w:eastAsia="宋体" w:cs="宋体"/>
                <w:sz w:val="20"/>
                <w:szCs w:val="20"/>
              </w:rPr>
              <w:t>，综合建立“全健康”科普、示范和乡村振兴基地</w:t>
            </w:r>
          </w:p>
        </w:tc>
        <w:tc>
          <w:tcPr>
            <w:tcW w:w="241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技术援助</w:t>
            </w:r>
            <w:r>
              <w:rPr>
                <w:rFonts w:ascii="宋体" w:hAnsi="宋体" w:eastAsia="宋体" w:cs="宋体"/>
                <w:sz w:val="20"/>
                <w:szCs w:val="20"/>
              </w:rPr>
              <w:t>/</w:t>
            </w:r>
          </w:p>
          <w:p>
            <w:pPr>
              <w:widowControl/>
              <w:spacing w:line="360" w:lineRule="auto"/>
              <w:rPr>
                <w:rFonts w:ascii="宋体" w:hAnsi="宋体" w:eastAsia="宋体" w:cs="宋体"/>
                <w:sz w:val="20"/>
                <w:szCs w:val="20"/>
              </w:rPr>
            </w:pPr>
            <w:r>
              <w:rPr>
                <w:rFonts w:hint="eastAsia" w:ascii="宋体" w:hAnsi="宋体" w:eastAsia="宋体" w:cs="宋体"/>
                <w:sz w:val="20"/>
                <w:szCs w:val="20"/>
              </w:rPr>
              <w:t>设备采购</w:t>
            </w:r>
            <w:r>
              <w:rPr>
                <w:rFonts w:ascii="宋体" w:hAnsi="宋体" w:eastAsia="宋体" w:cs="宋体"/>
                <w:sz w:val="20"/>
                <w:szCs w:val="20"/>
              </w:rPr>
              <w:t>/</w:t>
            </w:r>
          </w:p>
          <w:p>
            <w:pPr>
              <w:rPr>
                <w:rFonts w:ascii="宋体" w:hAnsi="宋体" w:eastAsia="宋体" w:cs="宋体"/>
                <w:sz w:val="20"/>
                <w:szCs w:val="20"/>
              </w:rPr>
            </w:pPr>
            <w:r>
              <w:rPr>
                <w:rFonts w:hint="eastAsia" w:ascii="宋体" w:hAnsi="宋体" w:eastAsia="宋体" w:cs="宋体"/>
                <w:sz w:val="20"/>
                <w:szCs w:val="20"/>
              </w:rPr>
              <w:t>土建活动</w:t>
            </w:r>
          </w:p>
        </w:tc>
        <w:tc>
          <w:tcPr>
            <w:tcW w:w="3969"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省发改委、省卫健委、省生态环境厅、省农业农村厅、省市场监管局、省林业局、东方市</w:t>
            </w:r>
          </w:p>
        </w:tc>
        <w:tc>
          <w:tcPr>
            <w:tcW w:w="1275"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1100.52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宋体" w:hAnsi="宋体" w:eastAsia="宋体" w:cs="宋体"/>
                <w:sz w:val="20"/>
                <w:szCs w:val="20"/>
              </w:rPr>
            </w:pPr>
          </w:p>
        </w:tc>
        <w:tc>
          <w:tcPr>
            <w:tcW w:w="5406"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2.10全健康模拟</w:t>
            </w:r>
            <w:r>
              <w:rPr>
                <w:rFonts w:hint="eastAsia" w:ascii="宋体" w:hAnsi="宋体" w:eastAsia="宋体" w:cs="宋体"/>
                <w:sz w:val="20"/>
                <w:szCs w:val="20"/>
              </w:rPr>
              <w:t>实训与仿真演练基地建设：建立新型冠状病毒肺炎疫情应急处置虚拟仿真方舱，模拟实训基地设备采购</w:t>
            </w:r>
          </w:p>
        </w:tc>
        <w:tc>
          <w:tcPr>
            <w:tcW w:w="241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技术援助</w:t>
            </w:r>
            <w:r>
              <w:rPr>
                <w:rFonts w:ascii="宋体" w:hAnsi="宋体" w:eastAsia="宋体" w:cs="宋体"/>
                <w:sz w:val="20"/>
                <w:szCs w:val="20"/>
              </w:rPr>
              <w:t>/</w:t>
            </w:r>
          </w:p>
          <w:p>
            <w:pPr>
              <w:widowControl/>
              <w:spacing w:line="360" w:lineRule="auto"/>
              <w:rPr>
                <w:rFonts w:ascii="宋体" w:hAnsi="宋体" w:eastAsia="宋体" w:cs="宋体"/>
                <w:sz w:val="20"/>
                <w:szCs w:val="20"/>
              </w:rPr>
            </w:pPr>
            <w:r>
              <w:rPr>
                <w:rFonts w:hint="eastAsia" w:ascii="宋体" w:hAnsi="宋体" w:eastAsia="宋体" w:cs="宋体"/>
                <w:sz w:val="20"/>
                <w:szCs w:val="20"/>
              </w:rPr>
              <w:t>设备采购</w:t>
            </w:r>
          </w:p>
        </w:tc>
        <w:tc>
          <w:tcPr>
            <w:tcW w:w="3969"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省发改委、省卫健委、省生态环境厅、省农业农村厅、省林业局、省市场监管局、省商务厅、海口海关</w:t>
            </w:r>
          </w:p>
        </w:tc>
        <w:tc>
          <w:tcPr>
            <w:tcW w:w="1275"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宋体" w:hAnsi="宋体" w:eastAsia="宋体" w:cs="宋体"/>
                <w:sz w:val="20"/>
                <w:szCs w:val="20"/>
              </w:rPr>
            </w:pPr>
          </w:p>
        </w:tc>
        <w:tc>
          <w:tcPr>
            <w:tcW w:w="5406"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2.11全健康关键技术、产品及标准目录的建设：公开</w:t>
            </w:r>
            <w:r>
              <w:rPr>
                <w:rFonts w:hint="eastAsia" w:ascii="宋体" w:hAnsi="宋体" w:eastAsia="宋体" w:cs="宋体"/>
                <w:sz w:val="20"/>
                <w:szCs w:val="20"/>
              </w:rPr>
              <w:t>征集较先进的、成熟的、推广成本较低的全健康关键技术、产品；建立全健康标准目录</w:t>
            </w:r>
          </w:p>
        </w:tc>
        <w:tc>
          <w:tcPr>
            <w:tcW w:w="241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技术援助</w:t>
            </w:r>
            <w:r>
              <w:rPr>
                <w:rFonts w:ascii="宋体" w:hAnsi="宋体" w:eastAsia="宋体" w:cs="宋体"/>
                <w:sz w:val="20"/>
                <w:szCs w:val="20"/>
              </w:rPr>
              <w:t>/</w:t>
            </w:r>
          </w:p>
          <w:p>
            <w:pPr>
              <w:widowControl/>
              <w:spacing w:line="360" w:lineRule="auto"/>
              <w:rPr>
                <w:rFonts w:ascii="宋体" w:hAnsi="宋体" w:eastAsia="宋体" w:cs="宋体"/>
                <w:sz w:val="20"/>
                <w:szCs w:val="20"/>
              </w:rPr>
            </w:pPr>
            <w:r>
              <w:rPr>
                <w:rFonts w:hint="eastAsia" w:ascii="宋体" w:hAnsi="宋体" w:eastAsia="宋体" w:cs="宋体"/>
                <w:sz w:val="20"/>
                <w:szCs w:val="20"/>
              </w:rPr>
              <w:t>设备</w:t>
            </w:r>
            <w:r>
              <w:rPr>
                <w:rFonts w:ascii="宋体" w:hAnsi="宋体" w:eastAsia="宋体" w:cs="宋体"/>
                <w:sz w:val="20"/>
                <w:szCs w:val="20"/>
              </w:rPr>
              <w:t>采购</w:t>
            </w:r>
          </w:p>
        </w:tc>
        <w:tc>
          <w:tcPr>
            <w:tcW w:w="3969"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省发改委</w:t>
            </w:r>
          </w:p>
        </w:tc>
        <w:tc>
          <w:tcPr>
            <w:tcW w:w="1275"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381.66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0"/>
                <w:szCs w:val="20"/>
                <w:lang w:eastAsia="zh-CN"/>
              </w:rPr>
            </w:pPr>
            <w:r>
              <w:rPr>
                <w:rFonts w:hint="eastAsia" w:ascii="宋体" w:hAnsi="宋体" w:eastAsia="宋体" w:cs="宋体"/>
                <w:sz w:val="20"/>
                <w:szCs w:val="20"/>
              </w:rPr>
              <w:t>子项</w:t>
            </w:r>
            <w:r>
              <w:rPr>
                <w:rFonts w:ascii="宋体" w:hAnsi="宋体" w:eastAsia="宋体" w:cs="宋体"/>
                <w:sz w:val="20"/>
                <w:szCs w:val="20"/>
              </w:rPr>
              <w:t>3：</w:t>
            </w:r>
            <w:r>
              <w:rPr>
                <w:rFonts w:hint="eastAsia" w:ascii="宋体" w:hAnsi="宋体" w:eastAsia="宋体" w:cs="宋体"/>
                <w:sz w:val="20"/>
                <w:szCs w:val="20"/>
                <w:lang w:eastAsia="zh-CN"/>
              </w:rPr>
              <w:t>制度和人才队伍建设</w:t>
            </w:r>
          </w:p>
        </w:tc>
        <w:tc>
          <w:tcPr>
            <w:tcW w:w="5406"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3.1</w:t>
            </w:r>
            <w:r>
              <w:rPr>
                <w:rFonts w:hint="eastAsia" w:ascii="宋体" w:hAnsi="宋体" w:eastAsia="宋体" w:cs="宋体"/>
                <w:sz w:val="20"/>
                <w:szCs w:val="20"/>
              </w:rPr>
              <w:t>全健康跨部门议事协调机制：建立海南省全健康跨部门议事协调机制</w:t>
            </w:r>
          </w:p>
        </w:tc>
        <w:tc>
          <w:tcPr>
            <w:tcW w:w="241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能力建设</w:t>
            </w:r>
          </w:p>
        </w:tc>
        <w:tc>
          <w:tcPr>
            <w:tcW w:w="3969"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省发改委</w:t>
            </w:r>
          </w:p>
        </w:tc>
        <w:tc>
          <w:tcPr>
            <w:tcW w:w="1275"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宋体" w:hAnsi="宋体" w:eastAsia="宋体" w:cs="宋体"/>
                <w:sz w:val="20"/>
                <w:szCs w:val="20"/>
              </w:rPr>
            </w:pPr>
          </w:p>
        </w:tc>
        <w:tc>
          <w:tcPr>
            <w:tcW w:w="5406"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3.2全健康法律法规制定、修订及完善</w:t>
            </w:r>
          </w:p>
          <w:p>
            <w:pPr>
              <w:ind w:firstLine="422"/>
              <w:rPr>
                <w:rFonts w:ascii="宋体" w:hAnsi="宋体" w:eastAsia="宋体" w:cs="宋体"/>
                <w:sz w:val="20"/>
                <w:szCs w:val="20"/>
              </w:rPr>
            </w:pPr>
            <w:r>
              <w:rPr>
                <w:rFonts w:ascii="宋体" w:hAnsi="宋体" w:eastAsia="宋体" w:cs="宋体"/>
                <w:sz w:val="20"/>
                <w:szCs w:val="20"/>
              </w:rPr>
              <w:t>3.2.1</w:t>
            </w:r>
            <w:r>
              <w:rPr>
                <w:rFonts w:hint="eastAsia" w:ascii="宋体" w:hAnsi="宋体" w:eastAsia="宋体" w:cs="宋体"/>
                <w:sz w:val="20"/>
                <w:szCs w:val="20"/>
              </w:rPr>
              <w:t>制定海南自由贸易港抗菌药物管理条例项目</w:t>
            </w:r>
          </w:p>
          <w:p>
            <w:pPr>
              <w:ind w:firstLine="400" w:firstLineChars="200"/>
              <w:rPr>
                <w:rFonts w:ascii="宋体" w:hAnsi="宋体" w:eastAsia="宋体" w:cs="宋体"/>
                <w:sz w:val="20"/>
                <w:szCs w:val="20"/>
              </w:rPr>
            </w:pPr>
            <w:r>
              <w:rPr>
                <w:rFonts w:ascii="宋体" w:hAnsi="宋体" w:eastAsia="宋体" w:cs="宋体"/>
                <w:sz w:val="20"/>
                <w:szCs w:val="20"/>
              </w:rPr>
              <w:t>3.2.2</w:t>
            </w:r>
            <w:r>
              <w:rPr>
                <w:rFonts w:hint="eastAsia" w:ascii="宋体" w:hAnsi="宋体" w:eastAsia="宋体" w:cs="宋体"/>
                <w:sz w:val="20"/>
                <w:szCs w:val="20"/>
              </w:rPr>
              <w:t>修订海南省无规定动物疫病区管理条例</w:t>
            </w:r>
          </w:p>
          <w:p>
            <w:pPr>
              <w:ind w:firstLine="422"/>
              <w:rPr>
                <w:rFonts w:ascii="宋体" w:hAnsi="宋体" w:eastAsia="宋体" w:cs="宋体"/>
                <w:sz w:val="20"/>
                <w:szCs w:val="20"/>
              </w:rPr>
            </w:pPr>
            <w:r>
              <w:rPr>
                <w:rFonts w:ascii="宋体" w:hAnsi="宋体" w:eastAsia="宋体" w:cs="宋体"/>
                <w:sz w:val="20"/>
                <w:szCs w:val="20"/>
              </w:rPr>
              <w:t>3.2.3</w:t>
            </w:r>
            <w:r>
              <w:rPr>
                <w:rFonts w:hint="eastAsia" w:ascii="宋体" w:hAnsi="宋体" w:eastAsia="宋体" w:cs="宋体"/>
                <w:sz w:val="20"/>
                <w:szCs w:val="20"/>
              </w:rPr>
              <w:t>制定海南陆生野生动物疫源疫病监测标本采集及保存操作指南</w:t>
            </w:r>
          </w:p>
          <w:p>
            <w:pPr>
              <w:ind w:firstLine="400" w:firstLineChars="200"/>
              <w:rPr>
                <w:rFonts w:ascii="宋体" w:hAnsi="宋体" w:eastAsia="宋体" w:cs="宋体"/>
                <w:sz w:val="20"/>
                <w:szCs w:val="20"/>
              </w:rPr>
            </w:pPr>
            <w:r>
              <w:rPr>
                <w:rFonts w:ascii="宋体" w:hAnsi="宋体" w:eastAsia="宋体" w:cs="宋体"/>
                <w:sz w:val="20"/>
                <w:szCs w:val="20"/>
              </w:rPr>
              <w:t>3.2.4</w:t>
            </w:r>
            <w:r>
              <w:rPr>
                <w:rFonts w:hint="eastAsia" w:ascii="宋体" w:hAnsi="宋体" w:eastAsia="宋体" w:cs="宋体"/>
                <w:sz w:val="20"/>
                <w:szCs w:val="20"/>
              </w:rPr>
              <w:t>制定海南自贸港特色的针对传染病预防、控制的规章制度</w:t>
            </w:r>
          </w:p>
          <w:p>
            <w:pPr>
              <w:ind w:firstLine="422"/>
              <w:rPr>
                <w:rFonts w:ascii="宋体" w:hAnsi="宋体" w:eastAsia="宋体" w:cs="宋体"/>
                <w:sz w:val="20"/>
                <w:szCs w:val="20"/>
              </w:rPr>
            </w:pPr>
            <w:r>
              <w:rPr>
                <w:rFonts w:ascii="宋体" w:hAnsi="宋体" w:eastAsia="宋体" w:cs="宋体"/>
                <w:sz w:val="20"/>
                <w:szCs w:val="20"/>
              </w:rPr>
              <w:t>3.2.5</w:t>
            </w:r>
            <w:r>
              <w:rPr>
                <w:rFonts w:hint="eastAsia" w:ascii="宋体" w:hAnsi="宋体" w:eastAsia="宋体" w:cs="宋体"/>
                <w:sz w:val="20"/>
                <w:szCs w:val="20"/>
              </w:rPr>
              <w:t>制定海南自贸港特色“先行先试”的疫苗研发、推广、接种等相关法规、操作管理办法</w:t>
            </w:r>
          </w:p>
          <w:p>
            <w:pPr>
              <w:ind w:firstLine="400" w:firstLineChars="200"/>
              <w:rPr>
                <w:rFonts w:ascii="宋体" w:hAnsi="宋体" w:eastAsia="宋体" w:cs="宋体"/>
                <w:sz w:val="20"/>
                <w:szCs w:val="20"/>
              </w:rPr>
            </w:pPr>
            <w:r>
              <w:rPr>
                <w:rFonts w:ascii="宋体" w:hAnsi="宋体" w:eastAsia="宋体" w:cs="宋体"/>
                <w:sz w:val="20"/>
                <w:szCs w:val="20"/>
              </w:rPr>
              <w:t>3.2.6</w:t>
            </w:r>
            <w:r>
              <w:rPr>
                <w:rFonts w:hint="eastAsia" w:ascii="宋体" w:hAnsi="宋体" w:eastAsia="宋体" w:cs="宋体"/>
                <w:sz w:val="20"/>
                <w:szCs w:val="20"/>
              </w:rPr>
              <w:t>制定海南自贸港封关运作下，可能面对的突发公共卫生事件处理、应急制度</w:t>
            </w:r>
          </w:p>
          <w:p>
            <w:pPr>
              <w:ind w:firstLine="422"/>
              <w:rPr>
                <w:rFonts w:ascii="宋体" w:hAnsi="宋体" w:eastAsia="宋体" w:cs="宋体"/>
                <w:sz w:val="20"/>
                <w:szCs w:val="20"/>
              </w:rPr>
            </w:pPr>
            <w:r>
              <w:rPr>
                <w:rFonts w:ascii="宋体" w:hAnsi="宋体" w:eastAsia="宋体" w:cs="宋体"/>
                <w:sz w:val="20"/>
                <w:szCs w:val="20"/>
              </w:rPr>
              <w:t>3.2.7</w:t>
            </w:r>
            <w:r>
              <w:rPr>
                <w:rFonts w:hint="eastAsia" w:ascii="宋体" w:hAnsi="宋体" w:eastAsia="宋体" w:cs="宋体"/>
                <w:sz w:val="20"/>
                <w:szCs w:val="20"/>
              </w:rPr>
              <w:t>制定和创建自贸港背景下地方公共卫生安全相关标准和制度</w:t>
            </w:r>
          </w:p>
          <w:p>
            <w:pPr>
              <w:ind w:firstLine="400" w:firstLineChars="200"/>
              <w:rPr>
                <w:rFonts w:ascii="宋体" w:hAnsi="宋体" w:eastAsia="宋体" w:cs="宋体"/>
                <w:sz w:val="20"/>
                <w:szCs w:val="20"/>
              </w:rPr>
            </w:pPr>
            <w:r>
              <w:rPr>
                <w:rFonts w:ascii="宋体" w:hAnsi="宋体" w:eastAsia="宋体" w:cs="宋体"/>
                <w:sz w:val="20"/>
                <w:szCs w:val="20"/>
              </w:rPr>
              <w:t>3.2.8</w:t>
            </w:r>
            <w:r>
              <w:rPr>
                <w:rFonts w:hint="eastAsia" w:ascii="宋体" w:hAnsi="宋体" w:eastAsia="宋体" w:cs="宋体"/>
                <w:sz w:val="20"/>
                <w:szCs w:val="20"/>
              </w:rPr>
              <w:t>制定海南自贸港封关运作下，地方和进口食品材料相关的食品安全标准制度</w:t>
            </w:r>
          </w:p>
          <w:p>
            <w:pPr>
              <w:ind w:firstLine="422"/>
              <w:rPr>
                <w:rFonts w:ascii="宋体" w:hAnsi="宋体" w:eastAsia="宋体" w:cs="宋体"/>
                <w:sz w:val="20"/>
                <w:szCs w:val="20"/>
              </w:rPr>
            </w:pPr>
            <w:r>
              <w:rPr>
                <w:rFonts w:ascii="宋体" w:hAnsi="宋体" w:eastAsia="宋体" w:cs="宋体"/>
                <w:sz w:val="20"/>
                <w:szCs w:val="20"/>
              </w:rPr>
              <w:t>3.2.9</w:t>
            </w:r>
            <w:r>
              <w:rPr>
                <w:rFonts w:hint="eastAsia" w:ascii="宋体" w:hAnsi="宋体" w:eastAsia="宋体" w:cs="宋体"/>
                <w:sz w:val="20"/>
                <w:szCs w:val="20"/>
              </w:rPr>
              <w:t>修订全健康生态环境领域相关制度标准</w:t>
            </w:r>
          </w:p>
          <w:p>
            <w:pPr>
              <w:ind w:firstLine="400" w:firstLineChars="200"/>
              <w:rPr>
                <w:rFonts w:ascii="宋体" w:hAnsi="宋体" w:eastAsia="宋体" w:cs="宋体"/>
                <w:sz w:val="20"/>
                <w:szCs w:val="20"/>
              </w:rPr>
            </w:pPr>
            <w:r>
              <w:rPr>
                <w:rFonts w:ascii="宋体" w:hAnsi="宋体" w:eastAsia="宋体" w:cs="宋体"/>
                <w:sz w:val="20"/>
                <w:szCs w:val="20"/>
              </w:rPr>
              <w:t>3.2.10</w:t>
            </w:r>
            <w:r>
              <w:rPr>
                <w:rFonts w:hint="eastAsia" w:ascii="宋体" w:hAnsi="宋体" w:eastAsia="宋体" w:cs="宋体"/>
                <w:sz w:val="20"/>
                <w:szCs w:val="20"/>
              </w:rPr>
              <w:t>制定全健康综合性法律规章（</w:t>
            </w:r>
            <w:r>
              <w:rPr>
                <w:rFonts w:ascii="宋体" w:hAnsi="宋体" w:eastAsia="宋体" w:cs="宋体"/>
                <w:sz w:val="20"/>
                <w:szCs w:val="20"/>
              </w:rPr>
              <w:t>1-2个）</w:t>
            </w:r>
          </w:p>
        </w:tc>
        <w:tc>
          <w:tcPr>
            <w:tcW w:w="241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技术援助</w:t>
            </w:r>
          </w:p>
        </w:tc>
        <w:tc>
          <w:tcPr>
            <w:tcW w:w="3969"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省药监局、省农业农村厅、省林业局、省卫健委、省生态环境厅、省发改委</w:t>
            </w:r>
          </w:p>
        </w:tc>
        <w:tc>
          <w:tcPr>
            <w:tcW w:w="1275"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275.00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宋体" w:hAnsi="宋体" w:eastAsia="宋体" w:cs="宋体"/>
                <w:sz w:val="20"/>
                <w:szCs w:val="20"/>
              </w:rPr>
            </w:pPr>
          </w:p>
        </w:tc>
        <w:tc>
          <w:tcPr>
            <w:tcW w:w="5406"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3.3</w:t>
            </w:r>
            <w:r>
              <w:rPr>
                <w:rFonts w:hint="eastAsia" w:ascii="宋体" w:hAnsi="宋体" w:eastAsia="宋体" w:cs="宋体"/>
                <w:sz w:val="20"/>
                <w:szCs w:val="20"/>
              </w:rPr>
              <w:t>建立健全全健康研究机构</w:t>
            </w:r>
          </w:p>
          <w:p>
            <w:pPr>
              <w:ind w:firstLine="422"/>
              <w:rPr>
                <w:rFonts w:ascii="宋体" w:hAnsi="宋体" w:eastAsia="宋体" w:cs="宋体"/>
                <w:sz w:val="20"/>
                <w:szCs w:val="20"/>
              </w:rPr>
            </w:pPr>
            <w:r>
              <w:rPr>
                <w:rFonts w:ascii="宋体" w:hAnsi="宋体" w:eastAsia="宋体" w:cs="宋体"/>
                <w:sz w:val="20"/>
                <w:szCs w:val="20"/>
              </w:rPr>
              <w:t>3.3.1</w:t>
            </w:r>
            <w:r>
              <w:rPr>
                <w:rFonts w:hint="eastAsia" w:ascii="宋体" w:hAnsi="宋体" w:eastAsia="宋体" w:cs="宋体"/>
                <w:sz w:val="20"/>
                <w:szCs w:val="20"/>
              </w:rPr>
              <w:t>成立海南省全健康国际研究院</w:t>
            </w:r>
            <w:r>
              <w:rPr>
                <w:rFonts w:hint="default" w:ascii="宋体" w:hAnsi="宋体" w:eastAsia="宋体" w:cs="宋体"/>
                <w:sz w:val="20"/>
                <w:szCs w:val="20"/>
              </w:rPr>
              <w:t>；</w:t>
            </w:r>
            <w:r>
              <w:rPr>
                <w:rFonts w:ascii="宋体" w:hAnsi="宋体" w:eastAsia="宋体" w:cs="宋体"/>
                <w:sz w:val="20"/>
                <w:szCs w:val="20"/>
              </w:rPr>
              <w:t>仪器设备采购</w:t>
            </w:r>
          </w:p>
          <w:p>
            <w:pPr>
              <w:ind w:firstLine="400" w:firstLineChars="200"/>
              <w:rPr>
                <w:rFonts w:ascii="宋体" w:hAnsi="宋体" w:eastAsia="宋体" w:cs="宋体"/>
                <w:sz w:val="20"/>
                <w:szCs w:val="20"/>
              </w:rPr>
            </w:pPr>
            <w:r>
              <w:rPr>
                <w:rFonts w:ascii="宋体" w:hAnsi="宋体" w:eastAsia="宋体" w:cs="宋体"/>
                <w:sz w:val="20"/>
                <w:szCs w:val="20"/>
              </w:rPr>
              <w:t>3.3.2</w:t>
            </w:r>
            <w:r>
              <w:rPr>
                <w:rFonts w:hint="eastAsia" w:ascii="宋体" w:hAnsi="宋体" w:eastAsia="宋体" w:cs="宋体"/>
                <w:sz w:val="20"/>
                <w:szCs w:val="20"/>
              </w:rPr>
              <w:t>全健康重点实验室建设</w:t>
            </w:r>
            <w:r>
              <w:rPr>
                <w:rFonts w:hint="default" w:ascii="宋体" w:hAnsi="宋体" w:eastAsia="宋体" w:cs="宋体"/>
                <w:sz w:val="20"/>
                <w:szCs w:val="20"/>
              </w:rPr>
              <w:t>；</w:t>
            </w:r>
            <w:r>
              <w:rPr>
                <w:rFonts w:hint="eastAsia" w:ascii="宋体" w:hAnsi="宋体" w:eastAsia="宋体" w:cs="宋体"/>
                <w:sz w:val="20"/>
                <w:szCs w:val="20"/>
              </w:rPr>
              <w:t>进行初步设计等咨询服务；建设全健康重点实验室，主要研究传染病防控技术、政府治理体系及经济学评价等</w:t>
            </w:r>
          </w:p>
        </w:tc>
        <w:tc>
          <w:tcPr>
            <w:tcW w:w="241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技术援助</w:t>
            </w:r>
            <w:r>
              <w:rPr>
                <w:rFonts w:ascii="宋体" w:hAnsi="宋体" w:eastAsia="宋体" w:cs="宋体"/>
                <w:sz w:val="20"/>
                <w:szCs w:val="20"/>
              </w:rPr>
              <w:t>/</w:t>
            </w:r>
          </w:p>
          <w:p>
            <w:pPr>
              <w:widowControl/>
              <w:spacing w:line="360" w:lineRule="auto"/>
              <w:rPr>
                <w:rFonts w:ascii="宋体" w:hAnsi="宋体" w:eastAsia="宋体" w:cs="宋体"/>
                <w:sz w:val="20"/>
                <w:szCs w:val="20"/>
              </w:rPr>
            </w:pPr>
            <w:r>
              <w:rPr>
                <w:rFonts w:hint="eastAsia" w:ascii="宋体" w:hAnsi="宋体" w:eastAsia="宋体" w:cs="宋体"/>
                <w:sz w:val="20"/>
                <w:szCs w:val="20"/>
              </w:rPr>
              <w:t>能力建设</w:t>
            </w:r>
            <w:r>
              <w:rPr>
                <w:rFonts w:ascii="宋体" w:hAnsi="宋体" w:eastAsia="宋体" w:cs="宋体"/>
                <w:sz w:val="20"/>
                <w:szCs w:val="20"/>
              </w:rPr>
              <w:t>/</w:t>
            </w:r>
          </w:p>
          <w:p>
            <w:pPr>
              <w:widowControl/>
              <w:spacing w:line="360" w:lineRule="auto"/>
              <w:rPr>
                <w:rFonts w:ascii="宋体" w:hAnsi="宋体" w:eastAsia="宋体" w:cs="宋体"/>
                <w:sz w:val="20"/>
                <w:szCs w:val="20"/>
              </w:rPr>
            </w:pPr>
            <w:r>
              <w:rPr>
                <w:rFonts w:hint="eastAsia" w:ascii="宋体" w:hAnsi="宋体" w:eastAsia="宋体" w:cs="宋体"/>
                <w:sz w:val="20"/>
                <w:szCs w:val="20"/>
              </w:rPr>
              <w:t>设备采购</w:t>
            </w:r>
            <w:r>
              <w:rPr>
                <w:rFonts w:ascii="宋体" w:hAnsi="宋体" w:eastAsia="宋体" w:cs="宋体"/>
                <w:sz w:val="20"/>
                <w:szCs w:val="20"/>
              </w:rPr>
              <w:t>/</w:t>
            </w:r>
          </w:p>
          <w:p>
            <w:pPr>
              <w:widowControl/>
              <w:spacing w:line="360" w:lineRule="auto"/>
              <w:rPr>
                <w:rFonts w:ascii="宋体" w:hAnsi="宋体" w:eastAsia="宋体" w:cs="宋体"/>
                <w:sz w:val="20"/>
                <w:szCs w:val="20"/>
              </w:rPr>
            </w:pPr>
            <w:r>
              <w:rPr>
                <w:rFonts w:hint="eastAsia" w:ascii="宋体" w:hAnsi="宋体" w:eastAsia="宋体" w:cs="宋体"/>
                <w:sz w:val="20"/>
                <w:szCs w:val="20"/>
              </w:rPr>
              <w:t>土建活动</w:t>
            </w:r>
          </w:p>
        </w:tc>
        <w:tc>
          <w:tcPr>
            <w:tcW w:w="3969"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省发改委（省科技厅、海大、海医等）</w:t>
            </w:r>
          </w:p>
        </w:tc>
        <w:tc>
          <w:tcPr>
            <w:tcW w:w="1275"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宋体" w:hAnsi="宋体" w:eastAsia="宋体" w:cs="宋体"/>
                <w:sz w:val="20"/>
                <w:szCs w:val="20"/>
              </w:rPr>
            </w:pPr>
          </w:p>
        </w:tc>
        <w:tc>
          <w:tcPr>
            <w:tcW w:w="5406"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3.4全健康国际国内合作和学术交流</w:t>
            </w:r>
          </w:p>
          <w:p>
            <w:pPr>
              <w:ind w:firstLine="422"/>
              <w:rPr>
                <w:rFonts w:ascii="宋体" w:hAnsi="宋体" w:eastAsia="宋体" w:cs="宋体"/>
                <w:sz w:val="20"/>
                <w:szCs w:val="20"/>
              </w:rPr>
            </w:pPr>
            <w:r>
              <w:rPr>
                <w:rFonts w:ascii="宋体" w:hAnsi="宋体" w:eastAsia="宋体" w:cs="宋体"/>
                <w:sz w:val="20"/>
                <w:szCs w:val="20"/>
              </w:rPr>
              <w:t>3.4.1</w:t>
            </w:r>
            <w:r>
              <w:rPr>
                <w:rFonts w:hint="eastAsia" w:ascii="宋体" w:hAnsi="宋体" w:eastAsia="宋体" w:cs="宋体"/>
                <w:sz w:val="20"/>
                <w:szCs w:val="20"/>
              </w:rPr>
              <w:t>建立全健康推广平台：全健康</w:t>
            </w:r>
            <w:r>
              <w:rPr>
                <w:rFonts w:ascii="宋体" w:hAnsi="宋体" w:eastAsia="宋体" w:cs="宋体"/>
                <w:sz w:val="20"/>
                <w:szCs w:val="20"/>
              </w:rPr>
              <w:t>Logo设计</w:t>
            </w:r>
            <w:r>
              <w:rPr>
                <w:rFonts w:hint="eastAsia" w:ascii="宋体" w:hAnsi="宋体" w:eastAsia="宋体" w:cs="宋体"/>
                <w:sz w:val="20"/>
                <w:szCs w:val="20"/>
              </w:rPr>
              <w:t>；</w:t>
            </w:r>
            <w:r>
              <w:rPr>
                <w:rFonts w:ascii="宋体" w:hAnsi="宋体" w:eastAsia="宋体" w:cs="宋体"/>
                <w:sz w:val="20"/>
                <w:szCs w:val="20"/>
              </w:rPr>
              <w:t>公众号和网站建设</w:t>
            </w:r>
            <w:r>
              <w:rPr>
                <w:rFonts w:hint="eastAsia" w:ascii="宋体" w:hAnsi="宋体" w:eastAsia="宋体" w:cs="宋体"/>
                <w:sz w:val="20"/>
                <w:szCs w:val="20"/>
              </w:rPr>
              <w:t>、</w:t>
            </w:r>
            <w:r>
              <w:rPr>
                <w:rFonts w:ascii="宋体" w:hAnsi="宋体" w:eastAsia="宋体" w:cs="宋体"/>
                <w:sz w:val="20"/>
                <w:szCs w:val="20"/>
              </w:rPr>
              <w:t>运营</w:t>
            </w:r>
          </w:p>
          <w:p>
            <w:pPr>
              <w:ind w:firstLine="400" w:firstLineChars="200"/>
              <w:rPr>
                <w:rFonts w:ascii="宋体" w:hAnsi="宋体" w:eastAsia="宋体" w:cs="宋体"/>
                <w:sz w:val="20"/>
                <w:szCs w:val="20"/>
              </w:rPr>
            </w:pPr>
            <w:r>
              <w:rPr>
                <w:rFonts w:ascii="宋体" w:hAnsi="宋体" w:eastAsia="宋体" w:cs="宋体"/>
                <w:sz w:val="20"/>
                <w:szCs w:val="20"/>
              </w:rPr>
              <w:t>3.4.2</w:t>
            </w:r>
            <w:r>
              <w:rPr>
                <w:rFonts w:hint="eastAsia" w:ascii="宋体" w:hAnsi="宋体" w:eastAsia="宋体" w:cs="宋体"/>
                <w:sz w:val="20"/>
                <w:szCs w:val="20"/>
              </w:rPr>
              <w:t>创办全健康期刊、杂志</w:t>
            </w:r>
          </w:p>
          <w:p>
            <w:pPr>
              <w:ind w:firstLine="422"/>
              <w:rPr>
                <w:rFonts w:ascii="宋体" w:hAnsi="宋体" w:eastAsia="宋体" w:cs="宋体"/>
                <w:sz w:val="20"/>
                <w:szCs w:val="20"/>
              </w:rPr>
            </w:pPr>
            <w:r>
              <w:rPr>
                <w:rFonts w:ascii="宋体" w:hAnsi="宋体" w:eastAsia="宋体" w:cs="宋体"/>
                <w:sz w:val="20"/>
                <w:szCs w:val="20"/>
              </w:rPr>
              <w:t>3.4.3</w:t>
            </w:r>
            <w:r>
              <w:rPr>
                <w:rFonts w:hint="eastAsia" w:ascii="宋体" w:hAnsi="宋体" w:eastAsia="宋体" w:cs="宋体"/>
                <w:sz w:val="20"/>
                <w:szCs w:val="20"/>
              </w:rPr>
              <w:t>举办博鳌论坛全健康分论坛等国际国内会议</w:t>
            </w:r>
          </w:p>
          <w:p>
            <w:pPr>
              <w:ind w:firstLine="400" w:firstLineChars="200"/>
              <w:rPr>
                <w:rFonts w:ascii="宋体" w:hAnsi="宋体" w:eastAsia="宋体" w:cs="宋体"/>
                <w:sz w:val="20"/>
                <w:szCs w:val="20"/>
              </w:rPr>
            </w:pPr>
            <w:r>
              <w:rPr>
                <w:rFonts w:ascii="宋体" w:hAnsi="宋体" w:eastAsia="宋体" w:cs="宋体"/>
                <w:sz w:val="20"/>
                <w:szCs w:val="20"/>
              </w:rPr>
              <w:t>3.4.4</w:t>
            </w:r>
            <w:r>
              <w:rPr>
                <w:rFonts w:hint="eastAsia" w:ascii="宋体" w:hAnsi="宋体" w:eastAsia="宋体" w:cs="宋体"/>
                <w:sz w:val="20"/>
                <w:szCs w:val="20"/>
              </w:rPr>
              <w:t>开展全健康科普和国际国内合作交流活动</w:t>
            </w:r>
          </w:p>
        </w:tc>
        <w:tc>
          <w:tcPr>
            <w:tcW w:w="241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能力建设</w:t>
            </w:r>
            <w:r>
              <w:rPr>
                <w:rFonts w:ascii="宋体" w:hAnsi="宋体" w:eastAsia="宋体" w:cs="宋体"/>
                <w:sz w:val="20"/>
                <w:szCs w:val="20"/>
              </w:rPr>
              <w:t>/</w:t>
            </w:r>
          </w:p>
          <w:p>
            <w:pPr>
              <w:widowControl/>
              <w:spacing w:line="360" w:lineRule="auto"/>
              <w:rPr>
                <w:rFonts w:ascii="宋体" w:hAnsi="宋体" w:eastAsia="宋体" w:cs="宋体"/>
                <w:sz w:val="20"/>
                <w:szCs w:val="20"/>
              </w:rPr>
            </w:pPr>
            <w:r>
              <w:rPr>
                <w:rFonts w:hint="eastAsia" w:ascii="宋体" w:hAnsi="宋体" w:eastAsia="宋体" w:cs="宋体"/>
                <w:sz w:val="20"/>
                <w:szCs w:val="20"/>
              </w:rPr>
              <w:t>设备采购</w:t>
            </w:r>
          </w:p>
        </w:tc>
        <w:tc>
          <w:tcPr>
            <w:tcW w:w="3969"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省发改委、省农业农村厅、省林业局、省卫健委、省生态环境厅、海口海关</w:t>
            </w:r>
          </w:p>
        </w:tc>
        <w:tc>
          <w:tcPr>
            <w:tcW w:w="1275"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710.00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宋体" w:hAnsi="宋体" w:eastAsia="宋体" w:cs="宋体"/>
                <w:sz w:val="20"/>
                <w:szCs w:val="20"/>
              </w:rPr>
            </w:pPr>
          </w:p>
        </w:tc>
        <w:tc>
          <w:tcPr>
            <w:tcW w:w="5406"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3.5全健康项目的经济评价技术研究与应用：开展全健康项目的经济评价技术研究，将健康评价纳入经济运行管理核心指标，研究成果应用于经济管理</w:t>
            </w:r>
          </w:p>
        </w:tc>
        <w:tc>
          <w:tcPr>
            <w:tcW w:w="241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技术援助</w:t>
            </w:r>
          </w:p>
        </w:tc>
        <w:tc>
          <w:tcPr>
            <w:tcW w:w="3969"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省发改委</w:t>
            </w:r>
          </w:p>
        </w:tc>
        <w:tc>
          <w:tcPr>
            <w:tcW w:w="1275"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宋体" w:hAnsi="宋体" w:eastAsia="宋体" w:cs="宋体"/>
                <w:sz w:val="20"/>
                <w:szCs w:val="20"/>
              </w:rPr>
            </w:pPr>
          </w:p>
        </w:tc>
        <w:tc>
          <w:tcPr>
            <w:tcW w:w="5406"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3.6全健康评估体系研究与应用：构建全健康评估指标体系，开展全健康评估体系的实证研究，支持完成所有项目成效评估等</w:t>
            </w:r>
          </w:p>
        </w:tc>
        <w:tc>
          <w:tcPr>
            <w:tcW w:w="241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技术援助</w:t>
            </w:r>
          </w:p>
        </w:tc>
        <w:tc>
          <w:tcPr>
            <w:tcW w:w="3969"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省发改委</w:t>
            </w:r>
          </w:p>
        </w:tc>
        <w:tc>
          <w:tcPr>
            <w:tcW w:w="1275"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宋体" w:hAnsi="宋体" w:eastAsia="宋体" w:cs="宋体"/>
                <w:sz w:val="20"/>
                <w:szCs w:val="20"/>
              </w:rPr>
            </w:pPr>
          </w:p>
        </w:tc>
        <w:tc>
          <w:tcPr>
            <w:tcW w:w="5406"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3.7全健康培训</w:t>
            </w:r>
          </w:p>
          <w:p>
            <w:pPr>
              <w:ind w:firstLine="422"/>
              <w:rPr>
                <w:rFonts w:ascii="宋体" w:hAnsi="宋体" w:eastAsia="宋体" w:cs="宋体"/>
                <w:sz w:val="20"/>
                <w:szCs w:val="20"/>
              </w:rPr>
            </w:pPr>
            <w:r>
              <w:rPr>
                <w:rFonts w:ascii="宋体" w:hAnsi="宋体" w:eastAsia="宋体" w:cs="宋体"/>
                <w:sz w:val="20"/>
                <w:szCs w:val="20"/>
              </w:rPr>
              <w:t>3.7.1</w:t>
            </w:r>
            <w:r>
              <w:rPr>
                <w:rFonts w:hint="eastAsia" w:ascii="宋体" w:hAnsi="宋体" w:eastAsia="宋体" w:cs="宋体"/>
                <w:sz w:val="20"/>
                <w:szCs w:val="20"/>
              </w:rPr>
              <w:t>政府重点相关部门全健康治理能力培训</w:t>
            </w:r>
          </w:p>
          <w:p>
            <w:pPr>
              <w:ind w:firstLine="400" w:firstLineChars="200"/>
              <w:rPr>
                <w:rFonts w:ascii="宋体" w:hAnsi="宋体" w:eastAsia="宋体" w:cs="宋体"/>
                <w:sz w:val="20"/>
                <w:szCs w:val="20"/>
              </w:rPr>
            </w:pPr>
            <w:r>
              <w:rPr>
                <w:rFonts w:ascii="宋体" w:hAnsi="宋体" w:eastAsia="宋体" w:cs="宋体"/>
                <w:sz w:val="20"/>
                <w:szCs w:val="20"/>
              </w:rPr>
              <w:t>3.7.2</w:t>
            </w:r>
            <w:r>
              <w:rPr>
                <w:rFonts w:hint="eastAsia" w:ascii="宋体" w:hAnsi="宋体" w:eastAsia="宋体" w:cs="宋体"/>
                <w:sz w:val="20"/>
                <w:szCs w:val="20"/>
              </w:rPr>
              <w:t>全健康种子人才培训</w:t>
            </w:r>
            <w:r>
              <w:rPr>
                <w:rFonts w:ascii="宋体" w:hAnsi="宋体" w:eastAsia="宋体" w:cs="宋体"/>
                <w:sz w:val="20"/>
                <w:szCs w:val="20"/>
              </w:rPr>
              <w:t>(全健康学科建设及种子人才培养计划)</w:t>
            </w:r>
          </w:p>
          <w:p>
            <w:pPr>
              <w:ind w:firstLine="422"/>
              <w:rPr>
                <w:rFonts w:ascii="宋体" w:hAnsi="宋体" w:eastAsia="宋体" w:cs="宋体"/>
                <w:sz w:val="20"/>
                <w:szCs w:val="20"/>
              </w:rPr>
            </w:pPr>
            <w:r>
              <w:rPr>
                <w:rFonts w:ascii="宋体" w:hAnsi="宋体" w:eastAsia="宋体" w:cs="宋体"/>
                <w:sz w:val="20"/>
                <w:szCs w:val="20"/>
              </w:rPr>
              <w:t>3.7.3</w:t>
            </w:r>
            <w:r>
              <w:rPr>
                <w:rFonts w:hint="eastAsia" w:ascii="宋体" w:hAnsi="宋体" w:eastAsia="宋体" w:cs="宋体"/>
                <w:sz w:val="20"/>
                <w:szCs w:val="20"/>
              </w:rPr>
              <w:t>重点从业人员全健康知识与技能的在职培训</w:t>
            </w:r>
          </w:p>
        </w:tc>
        <w:tc>
          <w:tcPr>
            <w:tcW w:w="241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能力建设</w:t>
            </w:r>
          </w:p>
        </w:tc>
        <w:tc>
          <w:tcPr>
            <w:tcW w:w="3969"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省发改委、省卫健委、省农业农村厅、省林业局、省生态环境厅、海口海关</w:t>
            </w:r>
          </w:p>
        </w:tc>
        <w:tc>
          <w:tcPr>
            <w:tcW w:w="1275"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1378.74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0"/>
                <w:szCs w:val="20"/>
                <w:lang w:eastAsia="zh-CN"/>
              </w:rPr>
            </w:pPr>
            <w:r>
              <w:rPr>
                <w:rFonts w:hint="eastAsia" w:ascii="宋体" w:hAnsi="宋体" w:eastAsia="宋体" w:cs="宋体"/>
                <w:sz w:val="20"/>
                <w:szCs w:val="20"/>
              </w:rPr>
              <w:t>子项目</w:t>
            </w:r>
            <w:r>
              <w:rPr>
                <w:rFonts w:ascii="宋体" w:hAnsi="宋体" w:eastAsia="宋体" w:cs="宋体"/>
                <w:sz w:val="20"/>
                <w:szCs w:val="20"/>
              </w:rPr>
              <w:t>4：</w:t>
            </w:r>
            <w:r>
              <w:rPr>
                <w:rFonts w:hint="eastAsia" w:ascii="宋体" w:hAnsi="宋体" w:eastAsia="宋体" w:cs="宋体"/>
                <w:sz w:val="20"/>
                <w:szCs w:val="20"/>
                <w:lang w:eastAsia="zh-CN"/>
              </w:rPr>
              <w:t>项目管理及监督评估</w:t>
            </w:r>
          </w:p>
        </w:tc>
        <w:tc>
          <w:tcPr>
            <w:tcW w:w="5406"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4.1项目管理</w:t>
            </w:r>
          </w:p>
        </w:tc>
        <w:tc>
          <w:tcPr>
            <w:tcW w:w="241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能力建设</w:t>
            </w:r>
          </w:p>
        </w:tc>
        <w:tc>
          <w:tcPr>
            <w:tcW w:w="3969" w:type="dxa"/>
            <w:tcBorders>
              <w:top w:val="single" w:color="auto" w:sz="4" w:space="0"/>
              <w:left w:val="single" w:color="auto" w:sz="4" w:space="0"/>
              <w:bottom w:val="single" w:color="auto" w:sz="4" w:space="0"/>
              <w:right w:val="single" w:color="auto" w:sz="4" w:space="0"/>
            </w:tcBorders>
          </w:tcPr>
          <w:p>
            <w:pPr>
              <w:widowControl/>
              <w:spacing w:line="360" w:lineRule="auto"/>
              <w:rPr>
                <w:rFonts w:hint="eastAsia" w:ascii="宋体" w:hAnsi="宋体" w:eastAsia="宋体" w:cs="宋体"/>
                <w:sz w:val="20"/>
                <w:szCs w:val="20"/>
                <w:lang w:eastAsia="zh-CN"/>
              </w:rPr>
            </w:pPr>
            <w:r>
              <w:rPr>
                <w:rFonts w:hint="eastAsia" w:ascii="宋体" w:hAnsi="宋体" w:eastAsia="宋体" w:cs="宋体"/>
                <w:sz w:val="20"/>
                <w:szCs w:val="20"/>
                <w:lang w:eastAsia="zh-CN"/>
              </w:rPr>
              <w:t>世行海南项目办</w:t>
            </w:r>
          </w:p>
        </w:tc>
        <w:tc>
          <w:tcPr>
            <w:tcW w:w="1275"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685.55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宋体" w:hAnsi="宋体" w:eastAsia="宋体" w:cs="宋体"/>
                <w:sz w:val="20"/>
                <w:szCs w:val="20"/>
              </w:rPr>
            </w:pPr>
          </w:p>
        </w:tc>
        <w:tc>
          <w:tcPr>
            <w:tcW w:w="5406"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4.2监督评估</w:t>
            </w:r>
          </w:p>
        </w:tc>
        <w:tc>
          <w:tcPr>
            <w:tcW w:w="241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能力建设</w:t>
            </w:r>
          </w:p>
        </w:tc>
        <w:tc>
          <w:tcPr>
            <w:tcW w:w="3969" w:type="dxa"/>
            <w:tcBorders>
              <w:top w:val="single" w:color="auto" w:sz="4" w:space="0"/>
              <w:left w:val="single" w:color="auto" w:sz="4" w:space="0"/>
              <w:bottom w:val="single" w:color="auto" w:sz="4" w:space="0"/>
              <w:right w:val="single" w:color="auto" w:sz="4" w:space="0"/>
            </w:tcBorders>
          </w:tcPr>
          <w:p>
            <w:pPr>
              <w:widowControl/>
              <w:spacing w:line="360" w:lineRule="auto"/>
              <w:rPr>
                <w:rFonts w:hint="eastAsia" w:ascii="宋体" w:hAnsi="宋体" w:eastAsia="宋体" w:cs="宋体"/>
                <w:sz w:val="20"/>
                <w:szCs w:val="20"/>
                <w:lang w:eastAsia="zh-CN"/>
              </w:rPr>
            </w:pPr>
            <w:r>
              <w:rPr>
                <w:rFonts w:hint="eastAsia" w:ascii="宋体" w:hAnsi="宋体" w:eastAsia="宋体" w:cs="宋体"/>
                <w:sz w:val="20"/>
                <w:szCs w:val="20"/>
                <w:lang w:eastAsia="zh-CN"/>
              </w:rPr>
              <w:t>世行海南项目办</w:t>
            </w:r>
          </w:p>
        </w:tc>
        <w:tc>
          <w:tcPr>
            <w:tcW w:w="1275"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332.44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宋体" w:hAnsi="宋体" w:eastAsia="宋体" w:cs="宋体"/>
                <w:sz w:val="20"/>
                <w:szCs w:val="20"/>
              </w:rPr>
            </w:pPr>
          </w:p>
        </w:tc>
        <w:tc>
          <w:tcPr>
            <w:tcW w:w="5406"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4.3项目前期管理工作</w:t>
            </w:r>
          </w:p>
        </w:tc>
        <w:tc>
          <w:tcPr>
            <w:tcW w:w="241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能力建设</w:t>
            </w:r>
          </w:p>
        </w:tc>
        <w:tc>
          <w:tcPr>
            <w:tcW w:w="3969" w:type="dxa"/>
            <w:tcBorders>
              <w:top w:val="single" w:color="auto" w:sz="4" w:space="0"/>
              <w:left w:val="single" w:color="auto" w:sz="4" w:space="0"/>
              <w:bottom w:val="single" w:color="auto" w:sz="4" w:space="0"/>
              <w:right w:val="single" w:color="auto" w:sz="4" w:space="0"/>
            </w:tcBorders>
          </w:tcPr>
          <w:p>
            <w:pPr>
              <w:widowControl/>
              <w:spacing w:line="360" w:lineRule="auto"/>
              <w:rPr>
                <w:rFonts w:hint="eastAsia" w:ascii="宋体" w:hAnsi="宋体" w:eastAsia="宋体" w:cs="宋体"/>
                <w:sz w:val="20"/>
                <w:szCs w:val="20"/>
                <w:lang w:eastAsia="zh-CN"/>
              </w:rPr>
            </w:pPr>
            <w:r>
              <w:rPr>
                <w:rFonts w:hint="eastAsia" w:ascii="宋体" w:hAnsi="宋体" w:eastAsia="宋体" w:cs="宋体"/>
                <w:sz w:val="20"/>
                <w:szCs w:val="20"/>
                <w:lang w:eastAsia="zh-CN"/>
              </w:rPr>
              <w:t>世行海南项目办</w:t>
            </w:r>
          </w:p>
        </w:tc>
        <w:tc>
          <w:tcPr>
            <w:tcW w:w="1275"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left"/>
              <w:rPr>
                <w:rFonts w:ascii="宋体" w:hAnsi="宋体" w:eastAsia="宋体" w:cs="宋体"/>
                <w:sz w:val="20"/>
                <w:szCs w:val="20"/>
              </w:rPr>
            </w:pPr>
          </w:p>
        </w:tc>
        <w:tc>
          <w:tcPr>
            <w:tcW w:w="5406"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4.4项目预备准备费</w:t>
            </w:r>
          </w:p>
        </w:tc>
        <w:tc>
          <w:tcPr>
            <w:tcW w:w="241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hint="eastAsia" w:ascii="宋体" w:hAnsi="宋体" w:eastAsia="宋体" w:cs="宋体"/>
                <w:sz w:val="20"/>
                <w:szCs w:val="20"/>
              </w:rPr>
              <w:t>能力建设</w:t>
            </w:r>
          </w:p>
        </w:tc>
        <w:tc>
          <w:tcPr>
            <w:tcW w:w="3969" w:type="dxa"/>
            <w:tcBorders>
              <w:top w:val="single" w:color="auto" w:sz="4" w:space="0"/>
              <w:left w:val="single" w:color="auto" w:sz="4" w:space="0"/>
              <w:bottom w:val="single" w:color="auto" w:sz="4" w:space="0"/>
              <w:right w:val="single" w:color="auto" w:sz="4" w:space="0"/>
            </w:tcBorders>
          </w:tcPr>
          <w:p>
            <w:pPr>
              <w:widowControl/>
              <w:spacing w:line="360" w:lineRule="auto"/>
              <w:rPr>
                <w:rFonts w:hint="eastAsia" w:ascii="宋体" w:hAnsi="宋体" w:eastAsia="宋体" w:cs="宋体"/>
                <w:sz w:val="20"/>
                <w:szCs w:val="20"/>
                <w:lang w:eastAsia="zh-CN"/>
              </w:rPr>
            </w:pPr>
            <w:r>
              <w:rPr>
                <w:rFonts w:hint="eastAsia" w:ascii="宋体" w:hAnsi="宋体" w:eastAsia="宋体" w:cs="宋体"/>
                <w:sz w:val="20"/>
                <w:szCs w:val="20"/>
                <w:lang w:eastAsia="zh-CN"/>
              </w:rPr>
              <w:t>世行海南项目办</w:t>
            </w:r>
          </w:p>
        </w:tc>
        <w:tc>
          <w:tcPr>
            <w:tcW w:w="1275"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eastAsia="宋体" w:cs="宋体"/>
                <w:sz w:val="20"/>
                <w:szCs w:val="20"/>
              </w:rPr>
            </w:pPr>
            <w:r>
              <w:rPr>
                <w:rFonts w:ascii="宋体" w:hAnsi="宋体" w:eastAsia="宋体" w:cs="宋体"/>
                <w:sz w:val="20"/>
                <w:szCs w:val="20"/>
              </w:rPr>
              <w:t>708.21</w:t>
            </w:r>
          </w:p>
        </w:tc>
      </w:tr>
    </w:tbl>
    <w:p>
      <w:pPr>
        <w:pStyle w:val="3"/>
        <w:spacing w:before="120" w:after="120" w:line="240" w:lineRule="auto"/>
        <w:ind w:left="993"/>
        <w:jc w:val="both"/>
        <w:rPr>
          <w:rFonts w:ascii="Arial" w:hAnsi="Arial" w:eastAsia="黑体" w:cs="Arial"/>
          <w:sz w:val="24"/>
          <w:szCs w:val="24"/>
        </w:rPr>
        <w:sectPr>
          <w:pgSz w:w="16838" w:h="11906" w:orient="landscape"/>
          <w:pgMar w:top="1800" w:right="1440" w:bottom="1800" w:left="1440" w:header="851" w:footer="992" w:gutter="0"/>
          <w:cols w:space="425" w:num="1"/>
          <w:docGrid w:type="lines" w:linePitch="312" w:charSpace="0"/>
        </w:sectPr>
      </w:pPr>
    </w:p>
    <w:p>
      <w:pPr>
        <w:pStyle w:val="3"/>
        <w:spacing w:before="120" w:after="120" w:line="240" w:lineRule="auto"/>
        <w:ind w:left="993"/>
        <w:jc w:val="both"/>
        <w:rPr>
          <w:rFonts w:ascii="Arial" w:hAnsi="Arial" w:eastAsia="黑体" w:cs="Arial"/>
          <w:sz w:val="24"/>
          <w:szCs w:val="24"/>
        </w:rPr>
      </w:pPr>
      <w:r>
        <w:rPr>
          <w:rFonts w:ascii="Arial" w:hAnsi="Arial" w:eastAsia="黑体" w:cs="Arial"/>
          <w:sz w:val="24"/>
          <w:szCs w:val="24"/>
        </w:rPr>
        <w:t>利益相关方参与计划的目标</w:t>
      </w:r>
      <w:bookmarkEnd w:id="10"/>
      <w:bookmarkEnd w:id="11"/>
    </w:p>
    <w:p>
      <w:pPr>
        <w:widowControl/>
        <w:spacing w:line="400" w:lineRule="exact"/>
        <w:ind w:firstLine="480" w:firstLineChars="200"/>
        <w:rPr>
          <w:rFonts w:ascii="Arial" w:hAnsi="Arial" w:eastAsia="宋体" w:cs="Arial"/>
          <w:kern w:val="0"/>
          <w:sz w:val="24"/>
          <w:szCs w:val="24"/>
        </w:rPr>
      </w:pPr>
      <w:r>
        <w:rPr>
          <w:rFonts w:ascii="Arial" w:hAnsi="Arial" w:eastAsia="宋体" w:cs="Arial"/>
          <w:kern w:val="0"/>
          <w:sz w:val="24"/>
          <w:szCs w:val="24"/>
        </w:rPr>
        <w:t>根据世行环境和社会政策框架（ESF）及环境社会标准10—利益相关方参与和信息公开（ESS10）要求，利益相关方参与是贯穿项目周期的一个包容性过程。该过程的正确设计和实施，对成功管理项目的环境和社会风险至关重要。</w:t>
      </w:r>
    </w:p>
    <w:p>
      <w:pPr>
        <w:widowControl/>
        <w:spacing w:line="400" w:lineRule="exact"/>
        <w:ind w:firstLine="480" w:firstLineChars="200"/>
        <w:rPr>
          <w:rFonts w:ascii="Arial" w:hAnsi="Arial" w:eastAsia="宋体" w:cs="Arial"/>
          <w:kern w:val="0"/>
          <w:sz w:val="24"/>
          <w:szCs w:val="24"/>
        </w:rPr>
      </w:pPr>
      <w:r>
        <w:rPr>
          <w:rFonts w:ascii="Arial" w:hAnsi="Arial" w:eastAsia="宋体" w:cs="Arial"/>
          <w:kern w:val="0"/>
          <w:sz w:val="24"/>
          <w:szCs w:val="24"/>
        </w:rPr>
        <w:t>利益相关者参与的主要目标包括（但不限于）：</w:t>
      </w:r>
    </w:p>
    <w:p>
      <w:pPr>
        <w:widowControl/>
        <w:spacing w:line="400" w:lineRule="exact"/>
        <w:ind w:firstLine="480" w:firstLineChars="200"/>
        <w:rPr>
          <w:rFonts w:ascii="Arial" w:hAnsi="Arial" w:eastAsia="宋体" w:cs="Arial"/>
          <w:kern w:val="0"/>
          <w:sz w:val="24"/>
          <w:szCs w:val="24"/>
        </w:rPr>
      </w:pPr>
      <w:r>
        <w:rPr>
          <w:rFonts w:ascii="Arial" w:hAnsi="Arial" w:eastAsia="宋体" w:cs="Arial"/>
          <w:kern w:val="0"/>
          <w:sz w:val="24"/>
          <w:szCs w:val="24"/>
        </w:rPr>
        <w:t>•</w:t>
      </w:r>
      <w:r>
        <w:rPr>
          <w:rFonts w:ascii="Arial" w:hAnsi="Arial" w:eastAsia="宋体" w:cs="Arial"/>
          <w:kern w:val="0"/>
          <w:sz w:val="24"/>
          <w:szCs w:val="24"/>
        </w:rPr>
        <w:tab/>
      </w:r>
      <w:r>
        <w:rPr>
          <w:rFonts w:ascii="Arial" w:hAnsi="Arial" w:eastAsia="宋体" w:cs="Arial"/>
          <w:kern w:val="0"/>
          <w:sz w:val="24"/>
          <w:szCs w:val="24"/>
        </w:rPr>
        <w:t>建立系统的利益相关者参与方法，以帮助项目实施机构识别利益相关者，并与他们建立并保持建设性关系，特别是受项目影响的各方；</w:t>
      </w:r>
    </w:p>
    <w:p>
      <w:pPr>
        <w:widowControl/>
        <w:spacing w:line="400" w:lineRule="exact"/>
        <w:ind w:firstLine="480" w:firstLineChars="200"/>
        <w:rPr>
          <w:rFonts w:ascii="Arial" w:hAnsi="Arial" w:eastAsia="宋体" w:cs="Arial"/>
          <w:kern w:val="0"/>
          <w:sz w:val="24"/>
          <w:szCs w:val="24"/>
        </w:rPr>
      </w:pPr>
      <w:r>
        <w:rPr>
          <w:rFonts w:ascii="Arial" w:hAnsi="Arial" w:eastAsia="宋体" w:cs="Arial"/>
          <w:kern w:val="0"/>
          <w:sz w:val="24"/>
          <w:szCs w:val="24"/>
        </w:rPr>
        <w:t>•</w:t>
      </w:r>
      <w:r>
        <w:rPr>
          <w:rFonts w:ascii="Arial" w:hAnsi="Arial" w:eastAsia="宋体" w:cs="Arial"/>
          <w:kern w:val="0"/>
          <w:sz w:val="24"/>
          <w:szCs w:val="24"/>
        </w:rPr>
        <w:tab/>
      </w:r>
      <w:r>
        <w:rPr>
          <w:rFonts w:ascii="Arial" w:hAnsi="Arial" w:eastAsia="宋体" w:cs="Arial"/>
          <w:kern w:val="0"/>
          <w:sz w:val="24"/>
          <w:szCs w:val="24"/>
        </w:rPr>
        <w:t>向利益相关者通报项目的情况，包括项目的目的、性质、规模和项目活动持续的时间，和任何潜在的与项目相关的影响和缓解计划；</w:t>
      </w:r>
    </w:p>
    <w:p>
      <w:pPr>
        <w:widowControl/>
        <w:spacing w:line="400" w:lineRule="exact"/>
        <w:ind w:firstLine="480" w:firstLineChars="200"/>
        <w:rPr>
          <w:rFonts w:ascii="Arial" w:hAnsi="Arial" w:eastAsia="宋体" w:cs="Arial"/>
          <w:kern w:val="0"/>
          <w:sz w:val="24"/>
          <w:szCs w:val="24"/>
        </w:rPr>
      </w:pPr>
      <w:r>
        <w:rPr>
          <w:rFonts w:ascii="Arial" w:hAnsi="Arial" w:eastAsia="宋体" w:cs="Arial"/>
          <w:kern w:val="0"/>
          <w:sz w:val="24"/>
          <w:szCs w:val="24"/>
        </w:rPr>
        <w:t>•</w:t>
      </w:r>
      <w:r>
        <w:rPr>
          <w:rFonts w:ascii="Arial" w:hAnsi="Arial" w:eastAsia="宋体" w:cs="Arial"/>
          <w:kern w:val="0"/>
          <w:sz w:val="24"/>
          <w:szCs w:val="24"/>
        </w:rPr>
        <w:tab/>
      </w:r>
      <w:r>
        <w:rPr>
          <w:rFonts w:ascii="Arial" w:hAnsi="Arial" w:eastAsia="宋体" w:cs="Arial"/>
          <w:kern w:val="0"/>
          <w:sz w:val="24"/>
          <w:szCs w:val="24"/>
        </w:rPr>
        <w:t>识别利益相关者关注的问题、需求、抱怨及申诉，在项目设计中及环境和社会管理中考虑利益相关方的意见；</w:t>
      </w:r>
    </w:p>
    <w:p>
      <w:pPr>
        <w:widowControl/>
        <w:spacing w:line="400" w:lineRule="exact"/>
        <w:ind w:firstLine="480" w:firstLineChars="200"/>
        <w:rPr>
          <w:rFonts w:ascii="Arial" w:hAnsi="Arial" w:eastAsia="宋体" w:cs="Arial"/>
          <w:kern w:val="0"/>
          <w:sz w:val="24"/>
          <w:szCs w:val="24"/>
        </w:rPr>
      </w:pPr>
      <w:r>
        <w:rPr>
          <w:rFonts w:ascii="Arial" w:hAnsi="Arial" w:eastAsia="宋体" w:cs="Arial"/>
          <w:kern w:val="0"/>
          <w:sz w:val="24"/>
          <w:szCs w:val="24"/>
        </w:rPr>
        <w:t>•</w:t>
      </w:r>
      <w:r>
        <w:rPr>
          <w:rFonts w:ascii="Arial" w:hAnsi="Arial" w:eastAsia="宋体" w:cs="Arial"/>
          <w:kern w:val="0"/>
          <w:sz w:val="24"/>
          <w:szCs w:val="24"/>
        </w:rPr>
        <w:tab/>
      </w:r>
      <w:r>
        <w:rPr>
          <w:rFonts w:ascii="Arial" w:hAnsi="Arial" w:eastAsia="宋体" w:cs="Arial"/>
          <w:kern w:val="0"/>
          <w:sz w:val="24"/>
          <w:szCs w:val="24"/>
        </w:rPr>
        <w:t>获取利益相关者对项目影响（尤其是环境和社会方面的影响）和缓解措施的反馈；</w:t>
      </w:r>
    </w:p>
    <w:p>
      <w:pPr>
        <w:widowControl/>
        <w:spacing w:line="400" w:lineRule="exact"/>
        <w:ind w:firstLine="480" w:firstLineChars="200"/>
        <w:rPr>
          <w:rFonts w:ascii="Arial" w:hAnsi="Arial" w:eastAsia="宋体" w:cs="Arial"/>
          <w:kern w:val="0"/>
          <w:sz w:val="24"/>
          <w:szCs w:val="24"/>
        </w:rPr>
      </w:pPr>
      <w:r>
        <w:rPr>
          <w:rFonts w:ascii="Arial" w:hAnsi="Arial" w:eastAsia="宋体" w:cs="Arial"/>
          <w:kern w:val="0"/>
          <w:sz w:val="24"/>
          <w:szCs w:val="24"/>
        </w:rPr>
        <w:t>•</w:t>
      </w:r>
      <w:r>
        <w:rPr>
          <w:rFonts w:ascii="Arial" w:hAnsi="Arial" w:eastAsia="宋体" w:cs="Arial"/>
          <w:kern w:val="0"/>
          <w:sz w:val="24"/>
          <w:szCs w:val="24"/>
        </w:rPr>
        <w:tab/>
      </w:r>
      <w:r>
        <w:rPr>
          <w:rFonts w:ascii="Arial" w:hAnsi="Arial" w:eastAsia="宋体" w:cs="Arial"/>
          <w:kern w:val="0"/>
          <w:sz w:val="24"/>
          <w:szCs w:val="24"/>
        </w:rPr>
        <w:t>向社区反馈抱怨申诉的处理情况；</w:t>
      </w:r>
    </w:p>
    <w:p>
      <w:pPr>
        <w:widowControl/>
        <w:spacing w:line="400" w:lineRule="exact"/>
        <w:ind w:firstLine="480" w:firstLineChars="200"/>
        <w:rPr>
          <w:rFonts w:ascii="Arial" w:hAnsi="Arial" w:eastAsia="宋体" w:cs="Arial"/>
          <w:kern w:val="0"/>
          <w:sz w:val="24"/>
          <w:szCs w:val="24"/>
        </w:rPr>
      </w:pPr>
      <w:r>
        <w:rPr>
          <w:rFonts w:ascii="Arial" w:hAnsi="Arial" w:eastAsia="宋体" w:cs="Arial"/>
          <w:kern w:val="0"/>
          <w:sz w:val="24"/>
          <w:szCs w:val="24"/>
        </w:rPr>
        <w:t>•</w:t>
      </w:r>
      <w:r>
        <w:rPr>
          <w:rFonts w:ascii="Arial" w:hAnsi="Arial" w:eastAsia="宋体" w:cs="Arial"/>
          <w:kern w:val="0"/>
          <w:sz w:val="24"/>
          <w:szCs w:val="24"/>
        </w:rPr>
        <w:tab/>
      </w:r>
      <w:r>
        <w:rPr>
          <w:rFonts w:ascii="Arial" w:hAnsi="Arial" w:eastAsia="宋体" w:cs="Arial"/>
          <w:kern w:val="0"/>
          <w:sz w:val="24"/>
          <w:szCs w:val="24"/>
        </w:rPr>
        <w:t>在项目决策和实施过程中，充分考虑利益相关者的意愿，避免和解决潜在的冲突。</w:t>
      </w:r>
    </w:p>
    <w:p>
      <w:pPr>
        <w:pStyle w:val="2"/>
        <w:spacing w:before="120" w:after="120" w:line="276" w:lineRule="auto"/>
        <w:ind w:left="431" w:hanging="431"/>
        <w:jc w:val="both"/>
        <w:rPr>
          <w:rFonts w:ascii="Arial" w:hAnsi="Arial" w:cs="Arial"/>
          <w:sz w:val="24"/>
          <w:szCs w:val="24"/>
        </w:rPr>
      </w:pPr>
      <w:bookmarkStart w:id="14" w:name="_Toc70604206"/>
      <w:bookmarkStart w:id="15" w:name="_Toc57410412"/>
      <w:r>
        <w:rPr>
          <w:rFonts w:ascii="Arial" w:hAnsi="Arial" w:cs="Arial"/>
          <w:sz w:val="24"/>
          <w:szCs w:val="24"/>
        </w:rPr>
        <w:t>以前利益相关方参与活动的摘要</w:t>
      </w:r>
      <w:bookmarkEnd w:id="14"/>
      <w:bookmarkEnd w:id="15"/>
    </w:p>
    <w:p>
      <w:pPr>
        <w:pStyle w:val="3"/>
        <w:spacing w:before="120" w:after="120" w:line="240" w:lineRule="auto"/>
        <w:ind w:left="993"/>
        <w:jc w:val="both"/>
        <w:rPr>
          <w:rFonts w:ascii="Arial" w:hAnsi="Arial" w:eastAsia="黑体" w:cs="Arial"/>
          <w:sz w:val="24"/>
          <w:szCs w:val="24"/>
        </w:rPr>
      </w:pPr>
      <w:bookmarkStart w:id="16" w:name="_Toc70604207"/>
      <w:bookmarkStart w:id="17" w:name="_Toc57410413"/>
      <w:r>
        <w:rPr>
          <w:rFonts w:ascii="Arial" w:hAnsi="Arial" w:eastAsia="黑体" w:cs="Arial"/>
          <w:sz w:val="24"/>
          <w:szCs w:val="24"/>
        </w:rPr>
        <w:t>准备期已经完成的信息披露活动</w:t>
      </w:r>
      <w:bookmarkEnd w:id="16"/>
      <w:bookmarkEnd w:id="17"/>
    </w:p>
    <w:p>
      <w:pPr>
        <w:widowControl/>
        <w:spacing w:line="400" w:lineRule="exact"/>
        <w:ind w:firstLine="480" w:firstLineChars="200"/>
        <w:jc w:val="left"/>
        <w:rPr>
          <w:rFonts w:ascii="Arial" w:hAnsi="Arial" w:eastAsia="宋体" w:cs="Arial"/>
          <w:kern w:val="0"/>
          <w:sz w:val="24"/>
          <w:szCs w:val="24"/>
        </w:rPr>
      </w:pPr>
      <w:r>
        <w:rPr>
          <w:rFonts w:ascii="Arial" w:hAnsi="Arial" w:eastAsia="宋体" w:cs="Arial"/>
          <w:kern w:val="0"/>
          <w:sz w:val="24"/>
          <w:szCs w:val="24"/>
        </w:rPr>
        <w:t>在项目准备及前期实施阶段，</w:t>
      </w:r>
      <w:r>
        <w:rPr>
          <w:rFonts w:hint="eastAsia" w:ascii="Arial" w:hAnsi="Arial" w:eastAsia="宋体" w:cs="Arial"/>
          <w:kern w:val="0"/>
          <w:sz w:val="24"/>
          <w:szCs w:val="24"/>
          <w:lang w:eastAsia="zh-CN"/>
        </w:rPr>
        <w:t>世行海南项目办</w:t>
      </w:r>
      <w:r>
        <w:rPr>
          <w:rFonts w:ascii="Arial" w:hAnsi="Arial" w:eastAsia="宋体" w:cs="Arial"/>
          <w:kern w:val="0"/>
          <w:sz w:val="24"/>
          <w:szCs w:val="24"/>
        </w:rPr>
        <w:t>、海南省发改委以及各项目实施机构及政府相关部门（如卫生健康委员会、市场监督管理局等）开展了一系列有关“全健康”体系信息公开和公益活动。公开的信息包括：</w:t>
      </w:r>
    </w:p>
    <w:p>
      <w:pPr>
        <w:pStyle w:val="46"/>
        <w:numPr>
          <w:ilvl w:val="0"/>
          <w:numId w:val="2"/>
        </w:numPr>
        <w:spacing w:line="400" w:lineRule="exact"/>
        <w:ind w:firstLineChars="0"/>
        <w:jc w:val="both"/>
        <w:rPr>
          <w:rFonts w:ascii="Arial" w:hAnsi="Arial" w:cs="Arial"/>
        </w:rPr>
      </w:pPr>
      <w:r>
        <w:rPr>
          <w:rFonts w:ascii="Arial" w:hAnsi="Arial" w:cs="Arial"/>
        </w:rPr>
        <w:t>预防、准备和应对新发传染病的有关政策</w:t>
      </w:r>
    </w:p>
    <w:p>
      <w:pPr>
        <w:pStyle w:val="46"/>
        <w:numPr>
          <w:ilvl w:val="0"/>
          <w:numId w:val="2"/>
        </w:numPr>
        <w:spacing w:line="400" w:lineRule="exact"/>
        <w:ind w:firstLineChars="0"/>
        <w:jc w:val="both"/>
        <w:rPr>
          <w:rFonts w:ascii="Arial" w:hAnsi="Arial" w:cs="Arial"/>
        </w:rPr>
      </w:pPr>
      <w:r>
        <w:rPr>
          <w:rFonts w:ascii="Arial" w:hAnsi="Arial" w:cs="Arial"/>
        </w:rPr>
        <w:t>“全健康”理念及现实意义</w:t>
      </w:r>
    </w:p>
    <w:p>
      <w:pPr>
        <w:pStyle w:val="46"/>
        <w:numPr>
          <w:ilvl w:val="0"/>
          <w:numId w:val="2"/>
        </w:numPr>
        <w:spacing w:line="400" w:lineRule="exact"/>
        <w:ind w:firstLineChars="0"/>
        <w:jc w:val="both"/>
        <w:rPr>
          <w:rFonts w:ascii="Arial" w:hAnsi="Arial" w:cs="Arial"/>
        </w:rPr>
      </w:pPr>
      <w:r>
        <w:rPr>
          <w:rFonts w:ascii="Arial" w:hAnsi="Arial" w:cs="Arial"/>
        </w:rPr>
        <w:t>食品防疫抽检信息公布</w:t>
      </w:r>
    </w:p>
    <w:p>
      <w:pPr>
        <w:pStyle w:val="46"/>
        <w:numPr>
          <w:ilvl w:val="0"/>
          <w:numId w:val="2"/>
        </w:numPr>
        <w:spacing w:line="400" w:lineRule="exact"/>
        <w:ind w:firstLineChars="0"/>
        <w:jc w:val="both"/>
        <w:rPr>
          <w:rFonts w:ascii="Arial" w:hAnsi="Arial" w:cs="Arial"/>
        </w:rPr>
      </w:pPr>
      <w:r>
        <w:rPr>
          <w:rFonts w:ascii="Arial" w:hAnsi="Arial" w:cs="Arial"/>
        </w:rPr>
        <w:t>本项目的信息，包括项目目标、拟建的内容及实施安排等</w:t>
      </w:r>
    </w:p>
    <w:p>
      <w:pPr>
        <w:widowControl/>
        <w:jc w:val="left"/>
        <w:rPr>
          <w:rFonts w:ascii="Arial" w:hAnsi="Arial" w:eastAsia="宋体" w:cs="Arial"/>
          <w:kern w:val="0"/>
          <w:sz w:val="24"/>
          <w:szCs w:val="24"/>
        </w:rPr>
      </w:pPr>
      <w:r>
        <w:rPr>
          <w:rFonts w:ascii="Arial" w:hAnsi="Arial" w:cs="Arial"/>
        </w:rPr>
        <w:br w:type="page"/>
      </w:r>
    </w:p>
    <w:p>
      <w:pPr>
        <w:widowControl/>
        <w:wordWrap w:val="0"/>
        <w:snapToGrid/>
        <w:spacing w:line="400" w:lineRule="exact"/>
        <w:ind w:firstLine="480" w:firstLineChars="200"/>
        <w:jc w:val="left"/>
        <w:rPr>
          <w:rFonts w:hint="default" w:ascii="Arial" w:hAnsi="Arial" w:eastAsia="宋体" w:cs="Arial"/>
          <w:kern w:val="0"/>
          <w:sz w:val="24"/>
          <w:szCs w:val="24"/>
          <w:lang w:val="en-US" w:eastAsia="zh-Hans"/>
        </w:rPr>
      </w:pPr>
      <w:r>
        <w:rPr>
          <w:rFonts w:hint="default" w:ascii="Arial" w:hAnsi="Arial" w:eastAsia="宋体" w:cs="Arial"/>
          <w:kern w:val="0"/>
          <w:sz w:val="24"/>
          <w:szCs w:val="24"/>
          <w:lang w:val="en-US" w:eastAsia="zh-Hans"/>
        </w:rPr>
        <w:t>2023年</w:t>
      </w:r>
      <w:r>
        <w:rPr>
          <w:rFonts w:hint="default" w:ascii="Arial" w:hAnsi="Arial" w:eastAsia="宋体" w:cs="Arial"/>
          <w:kern w:val="0"/>
          <w:sz w:val="24"/>
          <w:szCs w:val="24"/>
          <w:lang w:eastAsia="zh-Hans"/>
        </w:rPr>
        <w:t>7</w:t>
      </w:r>
      <w:r>
        <w:rPr>
          <w:rFonts w:hint="default" w:ascii="Arial" w:hAnsi="Arial" w:eastAsia="宋体" w:cs="Arial"/>
          <w:kern w:val="0"/>
          <w:sz w:val="24"/>
          <w:szCs w:val="24"/>
          <w:lang w:val="en-US" w:eastAsia="zh-Hans"/>
        </w:rPr>
        <w:t>月</w:t>
      </w:r>
      <w:r>
        <w:rPr>
          <w:rFonts w:hint="default" w:ascii="Arial" w:hAnsi="Arial" w:eastAsia="宋体" w:cs="Arial"/>
          <w:kern w:val="0"/>
          <w:sz w:val="24"/>
          <w:szCs w:val="24"/>
          <w:lang w:eastAsia="zh-Hans"/>
        </w:rPr>
        <w:t>18</w:t>
      </w:r>
      <w:r>
        <w:rPr>
          <w:rFonts w:hint="default" w:ascii="Arial" w:hAnsi="Arial" w:eastAsia="宋体" w:cs="Arial"/>
          <w:kern w:val="0"/>
          <w:sz w:val="24"/>
          <w:szCs w:val="24"/>
          <w:lang w:val="en-US" w:eastAsia="zh-Hans"/>
        </w:rPr>
        <w:t>日，世行海南项目办在海南省发展和改革委员会的官方网站上（网址http://plan.hainan.gov.cn/sfgw/0400/202307/25451e60cd6a49eba731bbb0ba79a156.shtml）对项目准备阶段准备的环境和社会文件（包括《环境与社会管理框架》、《利益相关方参与计划）》进行公示。</w:t>
      </w:r>
    </w:p>
    <w:p>
      <w:pPr>
        <w:pStyle w:val="22"/>
        <w:snapToGrid w:val="0"/>
        <w:spacing w:line="276" w:lineRule="auto"/>
        <w:jc w:val="both"/>
        <w:rPr>
          <w:rFonts w:hint="eastAsia" w:ascii="Arial" w:hAnsi="Arial" w:cs="Arial"/>
          <w:lang w:val="en-US" w:eastAsia="zh-Hans"/>
        </w:rPr>
      </w:pPr>
      <w:r>
        <w:drawing>
          <wp:inline distT="0" distB="0" distL="114300" distR="114300">
            <wp:extent cx="5271135" cy="3393440"/>
            <wp:effectExtent l="0" t="0" r="12065" b="10160"/>
            <wp:docPr id="3"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true"/>
                    </pic:cNvPicPr>
                  </pic:nvPicPr>
                  <pic:blipFill>
                    <a:blip r:embed="rId10"/>
                    <a:stretch>
                      <a:fillRect/>
                    </a:stretch>
                  </pic:blipFill>
                  <pic:spPr>
                    <a:xfrm>
                      <a:off x="0" y="0"/>
                      <a:ext cx="5271135" cy="3393440"/>
                    </a:xfrm>
                    <a:prstGeom prst="rect">
                      <a:avLst/>
                    </a:prstGeom>
                    <a:noFill/>
                    <a:ln>
                      <a:noFill/>
                    </a:ln>
                  </pic:spPr>
                </pic:pic>
              </a:graphicData>
            </a:graphic>
          </wp:inline>
        </w:drawing>
      </w:r>
    </w:p>
    <w:p>
      <w:pPr>
        <w:pStyle w:val="22"/>
        <w:snapToGrid w:val="0"/>
        <w:spacing w:line="276" w:lineRule="auto"/>
        <w:jc w:val="center"/>
        <w:rPr>
          <w:rFonts w:ascii="Arial" w:hAnsi="Arial" w:eastAsia="宋体" w:cs="Arial"/>
          <w:kern w:val="0"/>
          <w:sz w:val="24"/>
          <w:szCs w:val="24"/>
        </w:rPr>
      </w:pPr>
      <w:r>
        <w:rPr>
          <w:rFonts w:hint="eastAsia" w:ascii="Arial" w:hAnsi="Arial" w:cs="Arial"/>
          <w:lang w:val="en-US" w:eastAsia="zh-Hans"/>
        </w:rPr>
        <w:t>图2-1 环境社会文件网上公示</w:t>
      </w:r>
    </w:p>
    <w:p>
      <w:pPr>
        <w:spacing w:line="400" w:lineRule="exact"/>
        <w:ind w:firstLine="480" w:firstLineChars="200"/>
        <w:rPr>
          <w:rFonts w:ascii="Arial" w:hAnsi="Arial" w:eastAsia="宋体" w:cs="Arial"/>
          <w:kern w:val="0"/>
          <w:sz w:val="24"/>
          <w:szCs w:val="24"/>
        </w:rPr>
      </w:pPr>
      <w:r>
        <w:rPr>
          <w:rFonts w:ascii="Arial" w:hAnsi="Arial" w:eastAsia="宋体" w:cs="Arial"/>
          <w:kern w:val="0"/>
          <w:sz w:val="24"/>
          <w:szCs w:val="24"/>
        </w:rPr>
        <w:t>目前所完成的信息公开详见下表2-1。</w:t>
      </w:r>
    </w:p>
    <w:p>
      <w:pPr>
        <w:pStyle w:val="11"/>
        <w:jc w:val="center"/>
        <w:rPr>
          <w:rFonts w:ascii="Arial" w:hAnsi="Arial" w:cs="Arial"/>
        </w:rPr>
      </w:pPr>
      <w:bookmarkStart w:id="18" w:name="_Toc135991254"/>
      <w:r>
        <w:rPr>
          <w:rFonts w:ascii="宋体" w:hAnsi="宋体" w:eastAsia="宋体" w:cs="Arial"/>
          <w:sz w:val="21"/>
          <w:szCs w:val="21"/>
        </w:rPr>
        <w:t xml:space="preserve">表2- </w:t>
      </w:r>
      <w:r>
        <w:rPr>
          <w:rFonts w:ascii="宋体" w:hAnsi="宋体" w:eastAsia="宋体" w:cs="Arial"/>
          <w:sz w:val="21"/>
          <w:szCs w:val="21"/>
        </w:rPr>
        <w:fldChar w:fldCharType="begin"/>
      </w:r>
      <w:r>
        <w:rPr>
          <w:rFonts w:ascii="宋体" w:hAnsi="宋体" w:eastAsia="宋体" w:cs="Arial"/>
          <w:sz w:val="21"/>
          <w:szCs w:val="21"/>
        </w:rPr>
        <w:instrText xml:space="preserve"> SEQ 表2- \* ARABIC </w:instrText>
      </w:r>
      <w:r>
        <w:rPr>
          <w:rFonts w:ascii="宋体" w:hAnsi="宋体" w:eastAsia="宋体" w:cs="Arial"/>
          <w:sz w:val="21"/>
          <w:szCs w:val="21"/>
        </w:rPr>
        <w:fldChar w:fldCharType="separate"/>
      </w:r>
      <w:r>
        <w:rPr>
          <w:rFonts w:ascii="宋体" w:hAnsi="宋体" w:eastAsia="宋体" w:cs="Arial"/>
          <w:sz w:val="21"/>
          <w:szCs w:val="21"/>
        </w:rPr>
        <w:t>1</w:t>
      </w:r>
      <w:r>
        <w:rPr>
          <w:rFonts w:ascii="宋体" w:hAnsi="宋体" w:eastAsia="宋体" w:cs="Arial"/>
          <w:sz w:val="21"/>
          <w:szCs w:val="21"/>
        </w:rPr>
        <w:fldChar w:fldCharType="end"/>
      </w:r>
      <w:r>
        <w:rPr>
          <w:rFonts w:ascii="Arial" w:hAnsi="Arial" w:eastAsia="宋体" w:cs="Arial"/>
          <w:sz w:val="21"/>
          <w:szCs w:val="21"/>
        </w:rPr>
        <w:t>项目已开展的信息公开</w:t>
      </w:r>
      <w:bookmarkEnd w:id="18"/>
    </w:p>
    <w:tbl>
      <w:tblPr>
        <w:tblStyle w:val="24"/>
        <w:tblW w:w="51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1699"/>
        <w:gridCol w:w="1993"/>
        <w:gridCol w:w="2518"/>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blHeader/>
        </w:trPr>
        <w:tc>
          <w:tcPr>
            <w:tcW w:w="714" w:type="pct"/>
            <w:shd w:val="clear" w:color="auto" w:fill="E7E6E6" w:themeFill="background2"/>
            <w:vAlign w:val="center"/>
          </w:tcPr>
          <w:p>
            <w:pPr>
              <w:jc w:val="center"/>
              <w:rPr>
                <w:rFonts w:ascii="Arial" w:hAnsi="Arial" w:cs="Arial"/>
                <w:b/>
                <w:bCs/>
                <w:sz w:val="20"/>
                <w:szCs w:val="20"/>
              </w:rPr>
            </w:pPr>
            <w:bookmarkStart w:id="19" w:name="_Hlk55925744"/>
            <w:r>
              <w:rPr>
                <w:rFonts w:ascii="Arial" w:hAnsi="Arial" w:cs="Arial"/>
                <w:b/>
                <w:bCs/>
                <w:sz w:val="20"/>
                <w:szCs w:val="20"/>
              </w:rPr>
              <w:t>时间</w:t>
            </w:r>
          </w:p>
        </w:tc>
        <w:tc>
          <w:tcPr>
            <w:tcW w:w="964" w:type="pct"/>
            <w:shd w:val="clear" w:color="auto" w:fill="E7E6E6" w:themeFill="background2"/>
            <w:vAlign w:val="center"/>
          </w:tcPr>
          <w:p>
            <w:pPr>
              <w:jc w:val="center"/>
              <w:rPr>
                <w:rFonts w:ascii="Arial" w:hAnsi="Arial" w:cs="Arial"/>
                <w:b/>
                <w:bCs/>
                <w:sz w:val="20"/>
                <w:szCs w:val="20"/>
              </w:rPr>
            </w:pPr>
            <w:r>
              <w:rPr>
                <w:rFonts w:ascii="Arial" w:hAnsi="Arial" w:cs="Arial"/>
                <w:b/>
                <w:bCs/>
                <w:sz w:val="20"/>
                <w:szCs w:val="20"/>
              </w:rPr>
              <w:t>地点</w:t>
            </w:r>
          </w:p>
        </w:tc>
        <w:tc>
          <w:tcPr>
            <w:tcW w:w="1131" w:type="pct"/>
            <w:shd w:val="clear" w:color="auto" w:fill="E7E6E6" w:themeFill="background2"/>
            <w:vAlign w:val="center"/>
          </w:tcPr>
          <w:p>
            <w:pPr>
              <w:jc w:val="center"/>
              <w:rPr>
                <w:rFonts w:ascii="Arial" w:hAnsi="Arial" w:cs="Arial"/>
                <w:b/>
                <w:bCs/>
                <w:sz w:val="20"/>
                <w:szCs w:val="20"/>
              </w:rPr>
            </w:pPr>
            <w:r>
              <w:rPr>
                <w:rFonts w:ascii="Arial" w:hAnsi="Arial" w:cs="Arial"/>
                <w:b/>
                <w:bCs/>
                <w:sz w:val="20"/>
                <w:szCs w:val="20"/>
              </w:rPr>
              <w:t>利益相关者/参与者</w:t>
            </w:r>
          </w:p>
        </w:tc>
        <w:tc>
          <w:tcPr>
            <w:tcW w:w="1429" w:type="pct"/>
            <w:shd w:val="clear" w:color="auto" w:fill="E7E6E6" w:themeFill="background2"/>
            <w:vAlign w:val="center"/>
          </w:tcPr>
          <w:p>
            <w:pPr>
              <w:jc w:val="center"/>
              <w:rPr>
                <w:rFonts w:ascii="Arial" w:hAnsi="Arial" w:cs="Arial"/>
                <w:b/>
                <w:bCs/>
                <w:sz w:val="20"/>
                <w:szCs w:val="20"/>
              </w:rPr>
            </w:pPr>
            <w:r>
              <w:rPr>
                <w:rFonts w:ascii="Arial" w:hAnsi="Arial" w:cs="Arial"/>
                <w:b/>
                <w:bCs/>
                <w:sz w:val="20"/>
                <w:szCs w:val="20"/>
              </w:rPr>
              <w:t>主要内容</w:t>
            </w:r>
          </w:p>
        </w:tc>
        <w:tc>
          <w:tcPr>
            <w:tcW w:w="760" w:type="pct"/>
            <w:shd w:val="clear" w:color="auto" w:fill="E7E6E6" w:themeFill="background2"/>
            <w:vAlign w:val="center"/>
          </w:tcPr>
          <w:p>
            <w:pPr>
              <w:jc w:val="center"/>
              <w:rPr>
                <w:rFonts w:ascii="Arial" w:hAnsi="Arial" w:cs="Arial"/>
                <w:b/>
                <w:bCs/>
                <w:sz w:val="20"/>
                <w:szCs w:val="20"/>
              </w:rPr>
            </w:pPr>
            <w:r>
              <w:rPr>
                <w:rFonts w:ascii="Arial" w:hAnsi="Arial" w:cs="Arial"/>
                <w:b/>
                <w:bCs/>
                <w:sz w:val="20"/>
                <w:szCs w:val="20"/>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14" w:type="pct"/>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2019-2021</w:t>
            </w:r>
          </w:p>
        </w:tc>
        <w:tc>
          <w:tcPr>
            <w:tcW w:w="964" w:type="pct"/>
            <w:vAlign w:val="center"/>
          </w:tcPr>
          <w:p>
            <w:pPr>
              <w:widowControl/>
              <w:rPr>
                <w:rFonts w:ascii="Arial" w:hAnsi="Arial" w:eastAsia="宋体" w:cs="Arial"/>
                <w:kern w:val="0"/>
                <w:sz w:val="20"/>
                <w:szCs w:val="20"/>
              </w:rPr>
            </w:pPr>
            <w:r>
              <w:rPr>
                <w:rFonts w:ascii="Arial" w:hAnsi="Arial" w:eastAsia="宋体" w:cs="Arial"/>
                <w:kern w:val="0"/>
                <w:sz w:val="20"/>
                <w:szCs w:val="20"/>
              </w:rPr>
              <w:t>海南省市场监管局官网</w:t>
            </w:r>
          </w:p>
        </w:tc>
        <w:tc>
          <w:tcPr>
            <w:tcW w:w="1131" w:type="pct"/>
            <w:vAlign w:val="center"/>
          </w:tcPr>
          <w:p>
            <w:pPr>
              <w:widowControl/>
              <w:rPr>
                <w:rFonts w:ascii="Arial" w:hAnsi="Arial" w:eastAsia="宋体" w:cs="Arial"/>
                <w:kern w:val="0"/>
                <w:sz w:val="20"/>
                <w:szCs w:val="20"/>
              </w:rPr>
            </w:pPr>
            <w:r>
              <w:rPr>
                <w:rFonts w:ascii="Arial" w:hAnsi="Arial" w:eastAsia="宋体" w:cs="Arial"/>
                <w:kern w:val="0"/>
                <w:sz w:val="20"/>
                <w:szCs w:val="20"/>
              </w:rPr>
              <w:t>海南省市场监管局</w:t>
            </w:r>
          </w:p>
        </w:tc>
        <w:tc>
          <w:tcPr>
            <w:tcW w:w="1429" w:type="pct"/>
            <w:vAlign w:val="center"/>
          </w:tcPr>
          <w:p>
            <w:pPr>
              <w:widowControl/>
              <w:rPr>
                <w:rFonts w:ascii="Arial" w:hAnsi="Arial" w:eastAsia="宋体" w:cs="Arial"/>
                <w:kern w:val="0"/>
                <w:sz w:val="20"/>
                <w:szCs w:val="20"/>
              </w:rPr>
            </w:pPr>
            <w:r>
              <w:rPr>
                <w:rFonts w:ascii="Arial" w:hAnsi="Arial" w:eastAsia="宋体" w:cs="Arial"/>
                <w:kern w:val="0"/>
                <w:sz w:val="20"/>
                <w:szCs w:val="20"/>
              </w:rPr>
              <w:t>食品抽检信息公布https://amr.hainan.gov.cn/</w:t>
            </w:r>
          </w:p>
        </w:tc>
        <w:tc>
          <w:tcPr>
            <w:tcW w:w="760" w:type="pct"/>
            <w:vAlign w:val="center"/>
          </w:tcPr>
          <w:p>
            <w:pPr>
              <w:widowControl/>
              <w:wordWrap w:val="0"/>
              <w:rPr>
                <w:rFonts w:ascii="Arial" w:hAnsi="Arial" w:eastAsia="宋体" w:cs="Arial"/>
                <w:kern w:val="0"/>
                <w:sz w:val="20"/>
                <w:szCs w:val="20"/>
              </w:rPr>
            </w:pPr>
            <w:r>
              <w:rPr>
                <w:rFonts w:ascii="Arial" w:hAnsi="Arial" w:eastAsia="宋体" w:cs="Arial"/>
                <w:kern w:val="0"/>
                <w:sz w:val="20"/>
                <w:szCs w:val="20"/>
              </w:rPr>
              <w:t>网站公示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14" w:type="pct"/>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2019.07</w:t>
            </w:r>
          </w:p>
        </w:tc>
        <w:tc>
          <w:tcPr>
            <w:tcW w:w="964" w:type="pct"/>
            <w:vAlign w:val="center"/>
          </w:tcPr>
          <w:p>
            <w:pPr>
              <w:widowControl/>
              <w:rPr>
                <w:rFonts w:ascii="Arial" w:hAnsi="Arial" w:eastAsia="宋体" w:cs="Arial"/>
                <w:kern w:val="0"/>
                <w:sz w:val="20"/>
                <w:szCs w:val="20"/>
              </w:rPr>
            </w:pPr>
            <w:r>
              <w:rPr>
                <w:rFonts w:ascii="Arial" w:hAnsi="Arial" w:eastAsia="宋体" w:cs="Arial"/>
                <w:kern w:val="0"/>
                <w:sz w:val="20"/>
                <w:szCs w:val="20"/>
              </w:rPr>
              <w:t>海口市琼山区</w:t>
            </w:r>
          </w:p>
        </w:tc>
        <w:tc>
          <w:tcPr>
            <w:tcW w:w="1131" w:type="pct"/>
            <w:vAlign w:val="center"/>
          </w:tcPr>
          <w:p>
            <w:pPr>
              <w:widowControl/>
              <w:rPr>
                <w:rFonts w:ascii="Arial" w:hAnsi="Arial" w:eastAsia="宋体" w:cs="Arial"/>
                <w:kern w:val="0"/>
                <w:sz w:val="20"/>
                <w:szCs w:val="20"/>
              </w:rPr>
            </w:pPr>
            <w:r>
              <w:rPr>
                <w:rFonts w:ascii="Arial" w:hAnsi="Arial" w:eastAsia="宋体" w:cs="Arial"/>
                <w:kern w:val="0"/>
                <w:sz w:val="20"/>
                <w:szCs w:val="20"/>
              </w:rPr>
              <w:t>琼山区卫健委、社区居民</w:t>
            </w:r>
          </w:p>
        </w:tc>
        <w:tc>
          <w:tcPr>
            <w:tcW w:w="1429" w:type="pct"/>
            <w:vAlign w:val="center"/>
          </w:tcPr>
          <w:p>
            <w:pPr>
              <w:widowControl/>
              <w:rPr>
                <w:rFonts w:ascii="Arial" w:hAnsi="Arial" w:eastAsia="宋体" w:cs="Arial"/>
                <w:kern w:val="0"/>
                <w:sz w:val="20"/>
                <w:szCs w:val="20"/>
              </w:rPr>
            </w:pPr>
            <w:r>
              <w:rPr>
                <w:rFonts w:ascii="Arial" w:hAnsi="Arial" w:eastAsia="宋体" w:cs="Arial"/>
                <w:kern w:val="0"/>
                <w:sz w:val="20"/>
                <w:szCs w:val="20"/>
              </w:rPr>
              <w:t>针对夏季高发传染病的特点和预防、治疗要点，向过往群众普及相关知识。</w:t>
            </w:r>
          </w:p>
        </w:tc>
        <w:tc>
          <w:tcPr>
            <w:tcW w:w="760" w:type="pct"/>
            <w:vAlign w:val="center"/>
          </w:tcPr>
          <w:p>
            <w:pPr>
              <w:widowControl/>
              <w:rPr>
                <w:rFonts w:ascii="Arial" w:hAnsi="Arial" w:eastAsia="宋体" w:cs="Arial"/>
                <w:kern w:val="0"/>
                <w:sz w:val="20"/>
                <w:szCs w:val="20"/>
              </w:rPr>
            </w:pPr>
            <w:r>
              <w:rPr>
                <w:rFonts w:ascii="Arial" w:hAnsi="Arial" w:eastAsia="宋体" w:cs="Arial"/>
                <w:kern w:val="0"/>
                <w:sz w:val="20"/>
                <w:szCs w:val="20"/>
              </w:rPr>
              <w:t>疾病防治知识宣传活动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4" w:type="pct"/>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2020.03.02</w:t>
            </w:r>
          </w:p>
        </w:tc>
        <w:tc>
          <w:tcPr>
            <w:tcW w:w="964" w:type="pct"/>
            <w:vAlign w:val="center"/>
          </w:tcPr>
          <w:p>
            <w:pPr>
              <w:widowControl/>
              <w:rPr>
                <w:rFonts w:ascii="Arial" w:hAnsi="Arial" w:eastAsia="宋体" w:cs="Arial"/>
                <w:kern w:val="0"/>
                <w:sz w:val="20"/>
                <w:szCs w:val="20"/>
              </w:rPr>
            </w:pPr>
            <w:r>
              <w:rPr>
                <w:rFonts w:hint="eastAsia" w:ascii="Arial" w:hAnsi="Arial" w:eastAsia="宋体" w:cs="Arial"/>
                <w:kern w:val="0"/>
                <w:sz w:val="20"/>
                <w:szCs w:val="20"/>
              </w:rPr>
              <w:t>海南省人民政府</w:t>
            </w:r>
          </w:p>
        </w:tc>
        <w:tc>
          <w:tcPr>
            <w:tcW w:w="1131" w:type="pct"/>
            <w:vAlign w:val="center"/>
          </w:tcPr>
          <w:p>
            <w:pPr>
              <w:widowControl/>
              <w:rPr>
                <w:rFonts w:ascii="Arial" w:hAnsi="Arial" w:eastAsia="宋体" w:cs="Arial"/>
                <w:kern w:val="0"/>
                <w:sz w:val="20"/>
                <w:szCs w:val="20"/>
              </w:rPr>
            </w:pPr>
            <w:r>
              <w:rPr>
                <w:rFonts w:hint="eastAsia" w:ascii="Arial" w:hAnsi="Arial" w:eastAsia="宋体" w:cs="Arial"/>
                <w:kern w:val="0"/>
                <w:sz w:val="20"/>
                <w:szCs w:val="20"/>
              </w:rPr>
              <w:t>海南省人民政府、各市、县、自治县人民政府以及省政府直属各单位</w:t>
            </w:r>
          </w:p>
        </w:tc>
        <w:tc>
          <w:tcPr>
            <w:tcW w:w="1429" w:type="pct"/>
            <w:vAlign w:val="center"/>
          </w:tcPr>
          <w:p>
            <w:pPr>
              <w:widowControl/>
              <w:wordWrap w:val="0"/>
              <w:rPr>
                <w:rFonts w:ascii="Arial" w:hAnsi="Arial" w:eastAsia="宋体" w:cs="Arial"/>
                <w:kern w:val="0"/>
                <w:sz w:val="20"/>
                <w:szCs w:val="20"/>
              </w:rPr>
            </w:pPr>
            <w:r>
              <w:rPr>
                <w:rFonts w:hint="eastAsia" w:ascii="Arial" w:hAnsi="Arial" w:eastAsia="宋体" w:cs="Arial"/>
                <w:kern w:val="0"/>
                <w:sz w:val="20"/>
                <w:szCs w:val="20"/>
              </w:rPr>
              <w:t>海南省人民政府关于印发《健康海南行动实施方案》的通知</w:t>
            </w:r>
            <w:r>
              <w:rPr>
                <w:rFonts w:ascii="Arial" w:hAnsi="Arial" w:eastAsia="宋体" w:cs="Arial"/>
                <w:kern w:val="0"/>
                <w:sz w:val="20"/>
                <w:szCs w:val="20"/>
              </w:rPr>
              <w:t>https://www.hainan.gov.cn/hainan/szfwj/202003/62841bf944b845a5861462d6e709e34d.shtml</w:t>
            </w:r>
          </w:p>
        </w:tc>
        <w:tc>
          <w:tcPr>
            <w:tcW w:w="760" w:type="pct"/>
            <w:vAlign w:val="center"/>
          </w:tcPr>
          <w:p>
            <w:pPr>
              <w:widowControl/>
              <w:wordWrap w:val="0"/>
              <w:rPr>
                <w:rFonts w:ascii="Arial" w:hAnsi="Arial" w:eastAsia="宋体" w:cs="Arial"/>
                <w:kern w:val="0"/>
                <w:sz w:val="20"/>
                <w:szCs w:val="20"/>
              </w:rPr>
            </w:pPr>
            <w:r>
              <w:rPr>
                <w:rFonts w:hint="eastAsia" w:ascii="Arial" w:hAnsi="Arial" w:eastAsia="宋体" w:cs="Arial"/>
                <w:kern w:val="0"/>
                <w:sz w:val="20"/>
                <w:szCs w:val="20"/>
              </w:rPr>
              <w:t>网站公示、政府文件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4" w:type="pct"/>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2020.06</w:t>
            </w:r>
          </w:p>
        </w:tc>
        <w:tc>
          <w:tcPr>
            <w:tcW w:w="964" w:type="pct"/>
            <w:vAlign w:val="center"/>
          </w:tcPr>
          <w:p>
            <w:pPr>
              <w:widowControl/>
              <w:rPr>
                <w:rFonts w:ascii="Arial" w:hAnsi="Arial" w:eastAsia="宋体" w:cs="Arial"/>
                <w:kern w:val="0"/>
                <w:sz w:val="20"/>
                <w:szCs w:val="20"/>
              </w:rPr>
            </w:pPr>
            <w:r>
              <w:rPr>
                <w:rFonts w:ascii="Arial" w:hAnsi="Arial" w:eastAsia="宋体" w:cs="Arial"/>
                <w:kern w:val="0"/>
                <w:sz w:val="20"/>
                <w:szCs w:val="20"/>
              </w:rPr>
              <w:t>海口市</w:t>
            </w:r>
          </w:p>
        </w:tc>
        <w:tc>
          <w:tcPr>
            <w:tcW w:w="1131" w:type="pct"/>
            <w:vAlign w:val="center"/>
          </w:tcPr>
          <w:p>
            <w:pPr>
              <w:widowControl/>
              <w:rPr>
                <w:rFonts w:ascii="Arial" w:hAnsi="Arial" w:eastAsia="宋体" w:cs="Arial"/>
                <w:kern w:val="0"/>
                <w:sz w:val="20"/>
                <w:szCs w:val="20"/>
              </w:rPr>
            </w:pPr>
            <w:r>
              <w:rPr>
                <w:rFonts w:ascii="Arial" w:hAnsi="Arial" w:eastAsia="宋体" w:cs="Arial"/>
                <w:kern w:val="0"/>
                <w:sz w:val="20"/>
                <w:szCs w:val="20"/>
              </w:rPr>
              <w:t>海口市市场监督管理局、药品零售商、社区居民</w:t>
            </w:r>
          </w:p>
        </w:tc>
        <w:tc>
          <w:tcPr>
            <w:tcW w:w="1429" w:type="pct"/>
            <w:vAlign w:val="center"/>
          </w:tcPr>
          <w:p>
            <w:pPr>
              <w:widowControl/>
              <w:rPr>
                <w:rFonts w:ascii="Arial" w:hAnsi="Arial" w:eastAsia="宋体" w:cs="Arial"/>
                <w:kern w:val="0"/>
                <w:sz w:val="20"/>
                <w:szCs w:val="20"/>
              </w:rPr>
            </w:pPr>
            <w:r>
              <w:rPr>
                <w:rFonts w:ascii="Arial" w:hAnsi="Arial" w:eastAsia="宋体" w:cs="Arial"/>
                <w:kern w:val="0"/>
                <w:sz w:val="20"/>
                <w:szCs w:val="20"/>
              </w:rPr>
              <w:t>核发《药品经营许可证》（零售）公示公告</w:t>
            </w:r>
          </w:p>
        </w:tc>
        <w:tc>
          <w:tcPr>
            <w:tcW w:w="760" w:type="pct"/>
            <w:vAlign w:val="center"/>
          </w:tcPr>
          <w:p>
            <w:pPr>
              <w:widowControl/>
              <w:rPr>
                <w:rFonts w:ascii="Arial" w:hAnsi="Arial" w:eastAsia="宋体" w:cs="Arial"/>
                <w:kern w:val="0"/>
                <w:sz w:val="20"/>
                <w:szCs w:val="20"/>
              </w:rPr>
            </w:pPr>
            <w:r>
              <w:rPr>
                <w:rFonts w:ascii="Arial" w:hAnsi="Arial" w:eastAsia="宋体" w:cs="Arial"/>
                <w:kern w:val="0"/>
                <w:sz w:val="20"/>
                <w:szCs w:val="20"/>
              </w:rPr>
              <w:t>网站公示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4" w:type="pct"/>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2020.08</w:t>
            </w:r>
          </w:p>
        </w:tc>
        <w:tc>
          <w:tcPr>
            <w:tcW w:w="964" w:type="pct"/>
            <w:vAlign w:val="center"/>
          </w:tcPr>
          <w:p>
            <w:pPr>
              <w:widowControl/>
              <w:rPr>
                <w:rFonts w:ascii="Arial" w:hAnsi="Arial" w:eastAsia="宋体" w:cs="Arial"/>
                <w:kern w:val="0"/>
                <w:sz w:val="20"/>
                <w:szCs w:val="20"/>
              </w:rPr>
            </w:pPr>
            <w:r>
              <w:rPr>
                <w:rFonts w:ascii="Arial" w:hAnsi="Arial" w:eastAsia="宋体" w:cs="Arial"/>
                <w:kern w:val="0"/>
                <w:sz w:val="20"/>
                <w:szCs w:val="20"/>
              </w:rPr>
              <w:t>项目覆盖社区</w:t>
            </w:r>
          </w:p>
        </w:tc>
        <w:tc>
          <w:tcPr>
            <w:tcW w:w="1131" w:type="pct"/>
            <w:vAlign w:val="center"/>
          </w:tcPr>
          <w:p>
            <w:pPr>
              <w:widowControl/>
              <w:rPr>
                <w:rFonts w:ascii="Arial" w:hAnsi="Arial" w:eastAsia="宋体" w:cs="Arial"/>
                <w:kern w:val="0"/>
                <w:sz w:val="20"/>
                <w:szCs w:val="20"/>
              </w:rPr>
            </w:pPr>
            <w:r>
              <w:rPr>
                <w:rFonts w:ascii="Arial" w:hAnsi="Arial" w:eastAsia="宋体" w:cs="Arial"/>
                <w:kern w:val="0"/>
                <w:sz w:val="20"/>
                <w:szCs w:val="20"/>
              </w:rPr>
              <w:t>社区居民、海口市市场监督管理局</w:t>
            </w:r>
          </w:p>
        </w:tc>
        <w:tc>
          <w:tcPr>
            <w:tcW w:w="1429" w:type="pct"/>
            <w:vAlign w:val="center"/>
          </w:tcPr>
          <w:p>
            <w:pPr>
              <w:widowControl/>
              <w:rPr>
                <w:rFonts w:ascii="Arial" w:hAnsi="Arial" w:eastAsia="宋体" w:cs="Arial"/>
                <w:kern w:val="0"/>
                <w:sz w:val="20"/>
                <w:szCs w:val="20"/>
              </w:rPr>
            </w:pPr>
            <w:r>
              <w:rPr>
                <w:rFonts w:ascii="Arial" w:hAnsi="Arial" w:eastAsia="宋体" w:cs="Arial"/>
                <w:kern w:val="0"/>
                <w:sz w:val="20"/>
                <w:szCs w:val="20"/>
              </w:rPr>
              <w:t>普及药品安全科学知识，提升公众安全用药意识</w:t>
            </w:r>
          </w:p>
        </w:tc>
        <w:tc>
          <w:tcPr>
            <w:tcW w:w="760" w:type="pct"/>
            <w:vAlign w:val="center"/>
          </w:tcPr>
          <w:p>
            <w:pPr>
              <w:widowControl/>
              <w:rPr>
                <w:rFonts w:ascii="Arial" w:hAnsi="Arial" w:eastAsia="宋体" w:cs="Arial"/>
                <w:kern w:val="0"/>
                <w:sz w:val="20"/>
                <w:szCs w:val="20"/>
              </w:rPr>
            </w:pPr>
            <w:r>
              <w:rPr>
                <w:rFonts w:ascii="Arial" w:hAnsi="Arial" w:eastAsia="宋体" w:cs="Arial"/>
                <w:kern w:val="0"/>
                <w:sz w:val="20"/>
                <w:szCs w:val="20"/>
              </w:rPr>
              <w:t>设置宣传台、宣传展板以及发放宣传册、现场咨询、播放科普视频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4" w:type="pct"/>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2020.09</w:t>
            </w:r>
          </w:p>
        </w:tc>
        <w:tc>
          <w:tcPr>
            <w:tcW w:w="964" w:type="pct"/>
            <w:vAlign w:val="center"/>
          </w:tcPr>
          <w:p>
            <w:pPr>
              <w:widowControl/>
              <w:rPr>
                <w:rFonts w:ascii="Arial" w:hAnsi="Arial" w:eastAsia="宋体" w:cs="Arial"/>
                <w:kern w:val="0"/>
                <w:sz w:val="20"/>
                <w:szCs w:val="20"/>
              </w:rPr>
            </w:pPr>
            <w:r>
              <w:rPr>
                <w:rFonts w:ascii="Arial" w:hAnsi="Arial" w:eastAsia="宋体" w:cs="Arial"/>
                <w:kern w:val="0"/>
                <w:sz w:val="20"/>
                <w:szCs w:val="20"/>
              </w:rPr>
              <w:t>海南省</w:t>
            </w:r>
          </w:p>
        </w:tc>
        <w:tc>
          <w:tcPr>
            <w:tcW w:w="1131" w:type="pct"/>
            <w:vAlign w:val="center"/>
          </w:tcPr>
          <w:p>
            <w:pPr>
              <w:widowControl/>
              <w:rPr>
                <w:rFonts w:ascii="Arial" w:hAnsi="Arial" w:eastAsia="宋体" w:cs="Arial"/>
                <w:kern w:val="0"/>
                <w:sz w:val="20"/>
                <w:szCs w:val="20"/>
              </w:rPr>
            </w:pPr>
            <w:r>
              <w:rPr>
                <w:rFonts w:ascii="Arial" w:hAnsi="Arial" w:eastAsia="宋体" w:cs="Arial"/>
                <w:kern w:val="0"/>
                <w:sz w:val="20"/>
                <w:szCs w:val="20"/>
              </w:rPr>
              <w:t>媒体品台、社区居民</w:t>
            </w:r>
          </w:p>
        </w:tc>
        <w:tc>
          <w:tcPr>
            <w:tcW w:w="1429" w:type="pct"/>
            <w:vAlign w:val="center"/>
          </w:tcPr>
          <w:p>
            <w:pPr>
              <w:widowControl/>
              <w:rPr>
                <w:rFonts w:ascii="Arial" w:hAnsi="Arial" w:eastAsia="宋体" w:cs="Arial"/>
                <w:kern w:val="0"/>
                <w:sz w:val="20"/>
                <w:szCs w:val="20"/>
              </w:rPr>
            </w:pPr>
            <w:r>
              <w:rPr>
                <w:rFonts w:ascii="Arial" w:hAnsi="Arial" w:eastAsia="宋体" w:cs="Arial"/>
                <w:kern w:val="0"/>
                <w:sz w:val="20"/>
                <w:szCs w:val="20"/>
              </w:rPr>
              <w:t>推行“全健康”理念</w:t>
            </w:r>
          </w:p>
        </w:tc>
        <w:tc>
          <w:tcPr>
            <w:tcW w:w="760" w:type="pct"/>
            <w:vAlign w:val="center"/>
          </w:tcPr>
          <w:p>
            <w:pPr>
              <w:widowControl/>
              <w:rPr>
                <w:rFonts w:ascii="Arial" w:hAnsi="Arial" w:eastAsia="宋体" w:cs="Arial"/>
                <w:kern w:val="0"/>
                <w:sz w:val="20"/>
                <w:szCs w:val="20"/>
              </w:rPr>
            </w:pPr>
            <w:r>
              <w:rPr>
                <w:rFonts w:ascii="Arial" w:hAnsi="Arial" w:eastAsia="宋体" w:cs="Arial"/>
                <w:kern w:val="0"/>
                <w:sz w:val="20"/>
                <w:szCs w:val="20"/>
              </w:rPr>
              <w:t>海南日报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4" w:type="pct"/>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2020.11</w:t>
            </w:r>
          </w:p>
        </w:tc>
        <w:tc>
          <w:tcPr>
            <w:tcW w:w="964" w:type="pct"/>
            <w:vAlign w:val="center"/>
          </w:tcPr>
          <w:p>
            <w:pPr>
              <w:widowControl/>
              <w:rPr>
                <w:rFonts w:ascii="Arial" w:hAnsi="Arial" w:eastAsia="宋体" w:cs="Arial"/>
                <w:kern w:val="0"/>
                <w:sz w:val="20"/>
                <w:szCs w:val="20"/>
              </w:rPr>
            </w:pPr>
            <w:r>
              <w:rPr>
                <w:rFonts w:ascii="Arial" w:hAnsi="Arial" w:eastAsia="宋体" w:cs="Arial"/>
                <w:kern w:val="0"/>
                <w:sz w:val="20"/>
                <w:szCs w:val="20"/>
              </w:rPr>
              <w:t>海口市秀英区</w:t>
            </w:r>
          </w:p>
        </w:tc>
        <w:tc>
          <w:tcPr>
            <w:tcW w:w="1131" w:type="pct"/>
            <w:vAlign w:val="center"/>
          </w:tcPr>
          <w:p>
            <w:pPr>
              <w:widowControl/>
              <w:rPr>
                <w:rFonts w:ascii="Arial" w:hAnsi="Arial" w:eastAsia="宋体" w:cs="Arial"/>
                <w:kern w:val="0"/>
                <w:sz w:val="20"/>
                <w:szCs w:val="20"/>
              </w:rPr>
            </w:pPr>
            <w:r>
              <w:rPr>
                <w:rFonts w:ascii="Arial" w:hAnsi="Arial" w:eastAsia="宋体" w:cs="Arial"/>
                <w:kern w:val="0"/>
                <w:sz w:val="20"/>
                <w:szCs w:val="20"/>
              </w:rPr>
              <w:t>社区居民</w:t>
            </w:r>
          </w:p>
        </w:tc>
        <w:tc>
          <w:tcPr>
            <w:tcW w:w="1429" w:type="pct"/>
            <w:vAlign w:val="center"/>
          </w:tcPr>
          <w:p>
            <w:pPr>
              <w:widowControl/>
              <w:rPr>
                <w:rFonts w:ascii="Arial" w:hAnsi="Arial" w:eastAsia="宋体" w:cs="Arial"/>
                <w:kern w:val="0"/>
                <w:sz w:val="20"/>
                <w:szCs w:val="20"/>
              </w:rPr>
            </w:pPr>
            <w:r>
              <w:rPr>
                <w:rFonts w:ascii="Arial" w:hAnsi="Arial" w:eastAsia="宋体" w:cs="Arial"/>
                <w:kern w:val="0"/>
                <w:sz w:val="20"/>
                <w:szCs w:val="20"/>
              </w:rPr>
              <w:t>健康教育知识线上普及</w:t>
            </w:r>
          </w:p>
        </w:tc>
        <w:tc>
          <w:tcPr>
            <w:tcW w:w="760" w:type="pct"/>
            <w:vAlign w:val="center"/>
          </w:tcPr>
          <w:p>
            <w:pPr>
              <w:widowControl/>
              <w:rPr>
                <w:rFonts w:ascii="Arial" w:hAnsi="Arial" w:eastAsia="宋体" w:cs="Arial"/>
                <w:kern w:val="0"/>
                <w:sz w:val="20"/>
                <w:szCs w:val="20"/>
              </w:rPr>
            </w:pPr>
            <w:r>
              <w:rPr>
                <w:rFonts w:ascii="Arial" w:hAnsi="Arial" w:eastAsia="宋体" w:cs="Arial"/>
                <w:kern w:val="0"/>
                <w:sz w:val="20"/>
                <w:szCs w:val="20"/>
              </w:rPr>
              <w:t>微信公众号、微博、政府网站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4" w:type="pct"/>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2020.12</w:t>
            </w:r>
          </w:p>
        </w:tc>
        <w:tc>
          <w:tcPr>
            <w:tcW w:w="964" w:type="pct"/>
            <w:vAlign w:val="center"/>
          </w:tcPr>
          <w:p>
            <w:pPr>
              <w:widowControl/>
              <w:rPr>
                <w:rFonts w:ascii="Arial" w:hAnsi="Arial" w:eastAsia="宋体" w:cs="Arial"/>
                <w:kern w:val="0"/>
                <w:sz w:val="20"/>
                <w:szCs w:val="20"/>
              </w:rPr>
            </w:pPr>
            <w:r>
              <w:rPr>
                <w:rFonts w:ascii="Arial" w:hAnsi="Arial" w:eastAsia="宋体" w:cs="Arial"/>
                <w:kern w:val="0"/>
                <w:sz w:val="20"/>
                <w:szCs w:val="20"/>
              </w:rPr>
              <w:t>海南省发展和改革委员会</w:t>
            </w:r>
          </w:p>
        </w:tc>
        <w:tc>
          <w:tcPr>
            <w:tcW w:w="1131" w:type="pct"/>
            <w:vAlign w:val="center"/>
          </w:tcPr>
          <w:p>
            <w:pPr>
              <w:widowControl/>
              <w:rPr>
                <w:rFonts w:ascii="Arial" w:hAnsi="Arial" w:eastAsia="宋体" w:cs="Arial"/>
                <w:kern w:val="0"/>
                <w:sz w:val="20"/>
                <w:szCs w:val="20"/>
              </w:rPr>
            </w:pPr>
            <w:r>
              <w:rPr>
                <w:rFonts w:ascii="Arial" w:hAnsi="Arial" w:eastAsia="宋体" w:cs="Arial"/>
                <w:kern w:val="0"/>
                <w:sz w:val="20"/>
                <w:szCs w:val="20"/>
              </w:rPr>
              <w:t>社区居民、社评及环评单位</w:t>
            </w:r>
          </w:p>
        </w:tc>
        <w:tc>
          <w:tcPr>
            <w:tcW w:w="1429" w:type="pct"/>
            <w:vAlign w:val="center"/>
          </w:tcPr>
          <w:p>
            <w:pPr>
              <w:widowControl/>
              <w:wordWrap w:val="0"/>
              <w:rPr>
                <w:rFonts w:ascii="Arial" w:hAnsi="Arial" w:eastAsia="宋体" w:cs="Arial"/>
                <w:kern w:val="0"/>
                <w:sz w:val="20"/>
                <w:szCs w:val="20"/>
              </w:rPr>
            </w:pPr>
            <w:r>
              <w:rPr>
                <w:rFonts w:ascii="Arial" w:hAnsi="Arial" w:eastAsia="宋体" w:cs="Arial"/>
                <w:kern w:val="0"/>
                <w:sz w:val="20"/>
                <w:szCs w:val="20"/>
              </w:rPr>
              <w:t>本项目的政府采购信息http://plan.hainan.gov.cn/sfgw/0400/202012/ed6dd8ea4b864255a43dcfe2eca02cfe.shtml</w:t>
            </w:r>
          </w:p>
        </w:tc>
        <w:tc>
          <w:tcPr>
            <w:tcW w:w="760" w:type="pct"/>
            <w:vAlign w:val="center"/>
          </w:tcPr>
          <w:p>
            <w:pPr>
              <w:widowControl/>
              <w:wordWrap w:val="0"/>
              <w:rPr>
                <w:rFonts w:ascii="Arial" w:hAnsi="Arial" w:eastAsia="宋体" w:cs="Arial"/>
                <w:kern w:val="0"/>
                <w:sz w:val="20"/>
                <w:szCs w:val="20"/>
              </w:rPr>
            </w:pPr>
            <w:r>
              <w:rPr>
                <w:rFonts w:ascii="Arial" w:hAnsi="Arial" w:eastAsia="宋体" w:cs="Arial"/>
                <w:kern w:val="0"/>
                <w:sz w:val="20"/>
                <w:szCs w:val="20"/>
              </w:rPr>
              <w:t>网站公示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4" w:type="pct"/>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2021.02.01</w:t>
            </w:r>
          </w:p>
        </w:tc>
        <w:tc>
          <w:tcPr>
            <w:tcW w:w="964" w:type="pct"/>
            <w:vAlign w:val="center"/>
          </w:tcPr>
          <w:p>
            <w:pPr>
              <w:widowControl/>
              <w:rPr>
                <w:rFonts w:ascii="Arial" w:hAnsi="Arial" w:eastAsia="宋体" w:cs="Arial"/>
                <w:kern w:val="0"/>
                <w:sz w:val="20"/>
                <w:szCs w:val="20"/>
              </w:rPr>
            </w:pPr>
            <w:r>
              <w:rPr>
                <w:rFonts w:hint="eastAsia" w:ascii="Arial" w:hAnsi="Arial" w:eastAsia="宋体" w:cs="Arial"/>
                <w:kern w:val="0"/>
                <w:sz w:val="20"/>
                <w:szCs w:val="20"/>
              </w:rPr>
              <w:t>海南省人民政府官网</w:t>
            </w:r>
          </w:p>
        </w:tc>
        <w:tc>
          <w:tcPr>
            <w:tcW w:w="1131" w:type="pct"/>
            <w:vAlign w:val="center"/>
          </w:tcPr>
          <w:p>
            <w:pPr>
              <w:widowControl/>
              <w:rPr>
                <w:rFonts w:ascii="Arial" w:hAnsi="Arial" w:eastAsia="宋体" w:cs="Arial"/>
                <w:kern w:val="0"/>
                <w:sz w:val="20"/>
                <w:szCs w:val="20"/>
              </w:rPr>
            </w:pPr>
            <w:r>
              <w:rPr>
                <w:rFonts w:hint="eastAsia" w:ascii="Arial" w:hAnsi="Arial" w:eastAsia="宋体" w:cs="Arial"/>
                <w:kern w:val="0"/>
                <w:sz w:val="20"/>
                <w:szCs w:val="20"/>
              </w:rPr>
              <w:t>海南省第六届人民代表大会第四次会议</w:t>
            </w:r>
          </w:p>
        </w:tc>
        <w:tc>
          <w:tcPr>
            <w:tcW w:w="1429" w:type="pct"/>
            <w:vAlign w:val="center"/>
          </w:tcPr>
          <w:p>
            <w:pPr>
              <w:widowControl/>
              <w:rPr>
                <w:rFonts w:ascii="Arial" w:hAnsi="Arial" w:eastAsia="宋体" w:cs="Arial"/>
                <w:kern w:val="0"/>
                <w:sz w:val="20"/>
                <w:szCs w:val="20"/>
              </w:rPr>
            </w:pPr>
            <w:r>
              <w:rPr>
                <w:rFonts w:ascii="Arial" w:hAnsi="Arial" w:eastAsia="宋体" w:cs="Arial"/>
                <w:kern w:val="0"/>
                <w:sz w:val="20"/>
                <w:szCs w:val="20"/>
              </w:rPr>
              <w:t>2021</w:t>
            </w:r>
            <w:r>
              <w:rPr>
                <w:rFonts w:hint="eastAsia" w:ascii="Arial" w:hAnsi="Arial" w:eastAsia="宋体" w:cs="Arial"/>
                <w:kern w:val="0"/>
                <w:sz w:val="20"/>
                <w:szCs w:val="20"/>
              </w:rPr>
              <w:t>年海南省政府工作报告项目公示</w:t>
            </w:r>
          </w:p>
        </w:tc>
        <w:tc>
          <w:tcPr>
            <w:tcW w:w="760" w:type="pct"/>
            <w:vAlign w:val="center"/>
          </w:tcPr>
          <w:p>
            <w:pPr>
              <w:widowControl/>
              <w:rPr>
                <w:rFonts w:ascii="Arial" w:hAnsi="Arial" w:eastAsia="宋体" w:cs="Arial"/>
                <w:kern w:val="0"/>
                <w:sz w:val="20"/>
                <w:szCs w:val="20"/>
              </w:rPr>
            </w:pPr>
            <w:r>
              <w:rPr>
                <w:rFonts w:hint="eastAsia" w:ascii="Arial" w:hAnsi="Arial" w:eastAsia="宋体" w:cs="Arial"/>
                <w:kern w:val="0"/>
                <w:sz w:val="20"/>
                <w:szCs w:val="20"/>
              </w:rPr>
              <w:t>网站公示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4" w:type="pct"/>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2021.03.10</w:t>
            </w:r>
          </w:p>
        </w:tc>
        <w:tc>
          <w:tcPr>
            <w:tcW w:w="964" w:type="pct"/>
            <w:vAlign w:val="center"/>
          </w:tcPr>
          <w:p>
            <w:pPr>
              <w:widowControl/>
              <w:rPr>
                <w:rFonts w:ascii="Arial" w:hAnsi="Arial" w:eastAsia="宋体" w:cs="Arial"/>
                <w:kern w:val="0"/>
                <w:sz w:val="20"/>
                <w:szCs w:val="20"/>
              </w:rPr>
            </w:pPr>
            <w:r>
              <w:rPr>
                <w:rFonts w:hint="eastAsia" w:ascii="Arial" w:hAnsi="Arial" w:eastAsia="宋体" w:cs="Arial"/>
                <w:kern w:val="0"/>
                <w:sz w:val="20"/>
                <w:szCs w:val="20"/>
              </w:rPr>
              <w:t>海南省疾控中心</w:t>
            </w:r>
          </w:p>
        </w:tc>
        <w:tc>
          <w:tcPr>
            <w:tcW w:w="1131" w:type="pct"/>
            <w:vAlign w:val="center"/>
          </w:tcPr>
          <w:p>
            <w:pPr>
              <w:widowControl/>
              <w:rPr>
                <w:rFonts w:ascii="Arial" w:hAnsi="Arial" w:eastAsia="宋体" w:cs="Arial"/>
                <w:kern w:val="0"/>
                <w:sz w:val="20"/>
                <w:szCs w:val="20"/>
              </w:rPr>
            </w:pPr>
            <w:r>
              <w:rPr>
                <w:rFonts w:hint="eastAsia" w:ascii="Arial" w:hAnsi="Arial" w:eastAsia="宋体" w:cs="Arial"/>
                <w:kern w:val="0"/>
                <w:sz w:val="20"/>
                <w:szCs w:val="20"/>
              </w:rPr>
              <w:t>海南省疾控中心、海南日报</w:t>
            </w:r>
          </w:p>
        </w:tc>
        <w:tc>
          <w:tcPr>
            <w:tcW w:w="1429" w:type="pct"/>
            <w:vAlign w:val="center"/>
          </w:tcPr>
          <w:p>
            <w:pPr>
              <w:widowControl/>
              <w:wordWrap w:val="0"/>
              <w:rPr>
                <w:rFonts w:ascii="Arial" w:hAnsi="Arial" w:eastAsia="宋体" w:cs="Arial"/>
                <w:kern w:val="0"/>
                <w:sz w:val="20"/>
                <w:szCs w:val="20"/>
              </w:rPr>
            </w:pPr>
            <w:r>
              <w:rPr>
                <w:rFonts w:hint="eastAsia" w:ascii="Arial" w:hAnsi="Arial" w:eastAsia="宋体" w:cs="Arial"/>
                <w:kern w:val="0"/>
                <w:sz w:val="20"/>
                <w:szCs w:val="20"/>
              </w:rPr>
              <w:t>“全健康”海南示范项目优势及难题分析、全健康理念普及</w:t>
            </w:r>
            <w:r>
              <w:rPr>
                <w:rFonts w:ascii="Arial" w:hAnsi="Arial" w:eastAsia="宋体" w:cs="Arial"/>
                <w:kern w:val="0"/>
                <w:sz w:val="20"/>
                <w:szCs w:val="20"/>
              </w:rPr>
              <w:t>http://hnrb.hinews.cn/html/2021-03/10/content_58466_13106439.htm</w:t>
            </w:r>
          </w:p>
        </w:tc>
        <w:tc>
          <w:tcPr>
            <w:tcW w:w="760" w:type="pct"/>
            <w:vAlign w:val="center"/>
          </w:tcPr>
          <w:p>
            <w:pPr>
              <w:widowControl/>
              <w:rPr>
                <w:rFonts w:ascii="Arial" w:hAnsi="Arial" w:eastAsia="宋体" w:cs="Arial"/>
                <w:kern w:val="0"/>
                <w:sz w:val="20"/>
                <w:szCs w:val="20"/>
              </w:rPr>
            </w:pPr>
            <w:r>
              <w:rPr>
                <w:rFonts w:hint="eastAsia" w:ascii="Arial" w:hAnsi="Arial" w:eastAsia="宋体" w:cs="Arial"/>
                <w:kern w:val="0"/>
                <w:sz w:val="20"/>
                <w:szCs w:val="20"/>
              </w:rPr>
              <w:t>网站公示、新闻报道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4" w:type="pct"/>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2021.04.19</w:t>
            </w:r>
          </w:p>
        </w:tc>
        <w:tc>
          <w:tcPr>
            <w:tcW w:w="964" w:type="pct"/>
            <w:vAlign w:val="center"/>
          </w:tcPr>
          <w:p>
            <w:pPr>
              <w:widowControl/>
              <w:rPr>
                <w:rFonts w:ascii="Arial" w:hAnsi="Arial" w:eastAsia="宋体" w:cs="Arial"/>
                <w:kern w:val="0"/>
                <w:sz w:val="20"/>
                <w:szCs w:val="20"/>
              </w:rPr>
            </w:pPr>
            <w:r>
              <w:rPr>
                <w:rFonts w:hint="eastAsia" w:ascii="Arial" w:hAnsi="Arial" w:eastAsia="宋体" w:cs="Arial"/>
                <w:kern w:val="0"/>
                <w:sz w:val="20"/>
                <w:szCs w:val="20"/>
              </w:rPr>
              <w:t>博鳌亚洲论坛</w:t>
            </w:r>
            <w:r>
              <w:rPr>
                <w:rFonts w:ascii="Arial" w:hAnsi="Arial" w:eastAsia="宋体" w:cs="Arial"/>
                <w:kern w:val="0"/>
                <w:sz w:val="20"/>
                <w:szCs w:val="20"/>
              </w:rPr>
              <w:t>2021</w:t>
            </w:r>
            <w:r>
              <w:rPr>
                <w:rFonts w:hint="eastAsia" w:ascii="Arial" w:hAnsi="Arial" w:eastAsia="宋体" w:cs="Arial"/>
                <w:kern w:val="0"/>
                <w:sz w:val="20"/>
                <w:szCs w:val="20"/>
              </w:rPr>
              <w:t>年年会</w:t>
            </w:r>
          </w:p>
        </w:tc>
        <w:tc>
          <w:tcPr>
            <w:tcW w:w="1131" w:type="pct"/>
            <w:vAlign w:val="center"/>
          </w:tcPr>
          <w:p>
            <w:pPr>
              <w:widowControl/>
              <w:rPr>
                <w:rFonts w:ascii="Arial" w:hAnsi="Arial" w:eastAsia="宋体" w:cs="Arial"/>
                <w:kern w:val="0"/>
                <w:sz w:val="20"/>
                <w:szCs w:val="20"/>
              </w:rPr>
            </w:pPr>
            <w:r>
              <w:rPr>
                <w:rFonts w:hint="eastAsia" w:ascii="Arial" w:hAnsi="Arial" w:eastAsia="宋体" w:cs="Arial"/>
                <w:kern w:val="0"/>
                <w:sz w:val="20"/>
                <w:szCs w:val="20"/>
              </w:rPr>
              <w:t>海南省人民政府、北京大学全球健康发展研究院</w:t>
            </w:r>
          </w:p>
        </w:tc>
        <w:tc>
          <w:tcPr>
            <w:tcW w:w="1429" w:type="pct"/>
            <w:vAlign w:val="center"/>
          </w:tcPr>
          <w:p>
            <w:pPr>
              <w:widowControl/>
              <w:wordWrap w:val="0"/>
              <w:rPr>
                <w:rFonts w:ascii="Arial" w:hAnsi="Arial" w:eastAsia="宋体" w:cs="Arial"/>
                <w:kern w:val="0"/>
                <w:sz w:val="20"/>
                <w:szCs w:val="20"/>
              </w:rPr>
            </w:pPr>
            <w:r>
              <w:rPr>
                <w:rFonts w:hint="eastAsia" w:ascii="Arial" w:hAnsi="Arial" w:eastAsia="宋体" w:cs="Arial"/>
                <w:kern w:val="0"/>
                <w:sz w:val="20"/>
                <w:szCs w:val="20"/>
              </w:rPr>
              <w:t>海南省政府与相关科研机构开展科研课题合作，推动全球“全健康”海南示范项目等医药卫生方面项目尽快落地</w:t>
            </w:r>
            <w:r>
              <w:rPr>
                <w:rFonts w:ascii="Arial" w:hAnsi="Arial" w:eastAsia="宋体" w:cs="Arial"/>
                <w:kern w:val="0"/>
                <w:sz w:val="20"/>
                <w:szCs w:val="20"/>
              </w:rPr>
              <w:t>https://www.hainan.gov.cn/hainan/hnydyl/202303/817848f2d50b4dcbb903e66b9d512111.shtml</w:t>
            </w:r>
          </w:p>
        </w:tc>
        <w:tc>
          <w:tcPr>
            <w:tcW w:w="760" w:type="pct"/>
            <w:vAlign w:val="center"/>
          </w:tcPr>
          <w:p>
            <w:pPr>
              <w:widowControl/>
              <w:rPr>
                <w:rFonts w:ascii="Arial" w:hAnsi="Arial" w:eastAsia="宋体" w:cs="Arial"/>
                <w:kern w:val="0"/>
                <w:sz w:val="20"/>
                <w:szCs w:val="20"/>
              </w:rPr>
            </w:pPr>
            <w:r>
              <w:rPr>
                <w:rFonts w:hint="eastAsia" w:ascii="Arial" w:hAnsi="Arial" w:eastAsia="宋体" w:cs="Arial"/>
                <w:kern w:val="0"/>
                <w:sz w:val="20"/>
                <w:szCs w:val="20"/>
              </w:rPr>
              <w:t>网站公示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4" w:type="pct"/>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2021.05.19</w:t>
            </w:r>
          </w:p>
        </w:tc>
        <w:tc>
          <w:tcPr>
            <w:tcW w:w="964" w:type="pct"/>
            <w:vAlign w:val="center"/>
          </w:tcPr>
          <w:p>
            <w:pPr>
              <w:widowControl/>
              <w:rPr>
                <w:rFonts w:ascii="Arial" w:hAnsi="Arial" w:eastAsia="宋体" w:cs="Arial"/>
                <w:kern w:val="0"/>
                <w:sz w:val="20"/>
                <w:szCs w:val="20"/>
              </w:rPr>
            </w:pPr>
            <w:r>
              <w:rPr>
                <w:rFonts w:hint="eastAsia" w:ascii="Arial" w:hAnsi="Arial" w:eastAsia="宋体" w:cs="Arial"/>
                <w:kern w:val="0"/>
                <w:sz w:val="20"/>
                <w:szCs w:val="20"/>
              </w:rPr>
              <w:t>海南省人民政府官网</w:t>
            </w:r>
          </w:p>
        </w:tc>
        <w:tc>
          <w:tcPr>
            <w:tcW w:w="1131" w:type="pct"/>
            <w:vAlign w:val="center"/>
          </w:tcPr>
          <w:p>
            <w:pPr>
              <w:widowControl/>
              <w:rPr>
                <w:rFonts w:ascii="Arial" w:hAnsi="Arial" w:eastAsia="宋体" w:cs="Arial"/>
                <w:kern w:val="0"/>
                <w:sz w:val="20"/>
                <w:szCs w:val="20"/>
              </w:rPr>
            </w:pPr>
            <w:r>
              <w:rPr>
                <w:rFonts w:hint="eastAsia" w:ascii="Arial" w:hAnsi="Arial" w:eastAsia="宋体" w:cs="Arial"/>
                <w:kern w:val="0"/>
                <w:sz w:val="20"/>
                <w:szCs w:val="20"/>
              </w:rPr>
              <w:t>健康专家、海南日报</w:t>
            </w:r>
          </w:p>
        </w:tc>
        <w:tc>
          <w:tcPr>
            <w:tcW w:w="1429" w:type="pct"/>
            <w:vAlign w:val="center"/>
          </w:tcPr>
          <w:p>
            <w:pPr>
              <w:widowControl/>
              <w:rPr>
                <w:rFonts w:ascii="Arial" w:hAnsi="Arial" w:eastAsia="宋体" w:cs="Arial"/>
                <w:kern w:val="0"/>
                <w:sz w:val="20"/>
                <w:szCs w:val="20"/>
              </w:rPr>
            </w:pPr>
            <w:r>
              <w:rPr>
                <w:rFonts w:hint="eastAsia" w:ascii="Arial" w:hAnsi="Arial" w:eastAsia="宋体" w:cs="Arial"/>
                <w:kern w:val="0"/>
                <w:sz w:val="20"/>
                <w:szCs w:val="20"/>
              </w:rPr>
              <w:t>解析“全健康”理念以及海南推行的意义</w:t>
            </w:r>
          </w:p>
        </w:tc>
        <w:tc>
          <w:tcPr>
            <w:tcW w:w="760" w:type="pct"/>
            <w:vAlign w:val="center"/>
          </w:tcPr>
          <w:p>
            <w:pPr>
              <w:widowControl/>
              <w:rPr>
                <w:rFonts w:ascii="Arial" w:hAnsi="Arial" w:eastAsia="宋体" w:cs="Arial"/>
                <w:kern w:val="0"/>
                <w:sz w:val="20"/>
                <w:szCs w:val="20"/>
              </w:rPr>
            </w:pPr>
            <w:r>
              <w:rPr>
                <w:rFonts w:hint="eastAsia" w:ascii="Arial" w:hAnsi="Arial" w:eastAsia="宋体" w:cs="Arial"/>
                <w:kern w:val="0"/>
                <w:sz w:val="20"/>
                <w:szCs w:val="20"/>
              </w:rPr>
              <w:t>网站公示、新闻报道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4" w:type="pct"/>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2022.03.27</w:t>
            </w:r>
          </w:p>
        </w:tc>
        <w:tc>
          <w:tcPr>
            <w:tcW w:w="964" w:type="pct"/>
            <w:vAlign w:val="center"/>
          </w:tcPr>
          <w:p>
            <w:pPr>
              <w:widowControl/>
              <w:rPr>
                <w:rFonts w:ascii="Arial" w:hAnsi="Arial" w:eastAsia="宋体" w:cs="Arial"/>
                <w:kern w:val="0"/>
                <w:sz w:val="20"/>
                <w:szCs w:val="20"/>
              </w:rPr>
            </w:pPr>
            <w:r>
              <w:rPr>
                <w:rFonts w:hint="eastAsia" w:ascii="Arial" w:hAnsi="Arial" w:eastAsia="宋体" w:cs="Arial"/>
                <w:kern w:val="0"/>
                <w:sz w:val="20"/>
                <w:szCs w:val="20"/>
              </w:rPr>
              <w:t>海南省疾控中心</w:t>
            </w:r>
          </w:p>
        </w:tc>
        <w:tc>
          <w:tcPr>
            <w:tcW w:w="1131" w:type="pct"/>
            <w:vAlign w:val="center"/>
          </w:tcPr>
          <w:p>
            <w:pPr>
              <w:widowControl/>
              <w:rPr>
                <w:rFonts w:ascii="Arial" w:hAnsi="Arial" w:eastAsia="宋体" w:cs="Arial"/>
                <w:kern w:val="0"/>
                <w:sz w:val="20"/>
                <w:szCs w:val="20"/>
              </w:rPr>
            </w:pPr>
            <w:r>
              <w:rPr>
                <w:rFonts w:hint="eastAsia" w:ascii="Arial" w:hAnsi="Arial" w:eastAsia="宋体" w:cs="Arial"/>
                <w:kern w:val="0"/>
                <w:sz w:val="20"/>
                <w:szCs w:val="20"/>
              </w:rPr>
              <w:t>海南省疾控中心、海南日报</w:t>
            </w:r>
          </w:p>
        </w:tc>
        <w:tc>
          <w:tcPr>
            <w:tcW w:w="1429" w:type="pct"/>
            <w:vAlign w:val="center"/>
          </w:tcPr>
          <w:p>
            <w:pPr>
              <w:widowControl/>
              <w:rPr>
                <w:rFonts w:ascii="Arial" w:hAnsi="Arial" w:eastAsia="宋体" w:cs="Arial"/>
                <w:kern w:val="0"/>
                <w:sz w:val="20"/>
                <w:szCs w:val="20"/>
              </w:rPr>
            </w:pPr>
            <w:r>
              <w:rPr>
                <w:rFonts w:hint="eastAsia" w:ascii="Arial" w:hAnsi="Arial" w:eastAsia="宋体" w:cs="Arial"/>
                <w:kern w:val="0"/>
                <w:sz w:val="20"/>
                <w:szCs w:val="20"/>
              </w:rPr>
              <w:t>推行“全健康”理念</w:t>
            </w:r>
          </w:p>
        </w:tc>
        <w:tc>
          <w:tcPr>
            <w:tcW w:w="760" w:type="pct"/>
            <w:vAlign w:val="center"/>
          </w:tcPr>
          <w:p>
            <w:pPr>
              <w:widowControl/>
              <w:rPr>
                <w:rFonts w:ascii="Arial" w:hAnsi="Arial" w:eastAsia="宋体" w:cs="Arial"/>
                <w:kern w:val="0"/>
                <w:sz w:val="20"/>
                <w:szCs w:val="20"/>
              </w:rPr>
            </w:pPr>
            <w:r>
              <w:rPr>
                <w:rFonts w:hint="eastAsia" w:ascii="Arial" w:hAnsi="Arial" w:eastAsia="宋体" w:cs="Arial"/>
                <w:kern w:val="0"/>
                <w:sz w:val="20"/>
                <w:szCs w:val="20"/>
              </w:rPr>
              <w:t>新闻报道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4" w:type="pct"/>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2022.04.29</w:t>
            </w:r>
          </w:p>
        </w:tc>
        <w:tc>
          <w:tcPr>
            <w:tcW w:w="964" w:type="pct"/>
            <w:vAlign w:val="center"/>
          </w:tcPr>
          <w:p>
            <w:pPr>
              <w:widowControl/>
              <w:rPr>
                <w:rFonts w:ascii="Arial" w:hAnsi="Arial" w:eastAsia="宋体" w:cs="Arial"/>
                <w:kern w:val="0"/>
                <w:sz w:val="20"/>
                <w:szCs w:val="20"/>
              </w:rPr>
            </w:pPr>
            <w:r>
              <w:rPr>
                <w:rFonts w:hint="eastAsia" w:ascii="Arial" w:hAnsi="Arial" w:eastAsia="宋体" w:cs="Arial"/>
                <w:kern w:val="0"/>
                <w:sz w:val="20"/>
                <w:szCs w:val="20"/>
              </w:rPr>
              <w:t>省第八次党代会《党代表圆桌会》</w:t>
            </w:r>
          </w:p>
        </w:tc>
        <w:tc>
          <w:tcPr>
            <w:tcW w:w="1131" w:type="pct"/>
            <w:vAlign w:val="center"/>
          </w:tcPr>
          <w:p>
            <w:pPr>
              <w:widowControl/>
              <w:rPr>
                <w:rFonts w:ascii="Arial" w:hAnsi="Arial" w:eastAsia="宋体" w:cs="Arial"/>
                <w:kern w:val="0"/>
                <w:sz w:val="20"/>
                <w:szCs w:val="20"/>
              </w:rPr>
            </w:pPr>
            <w:r>
              <w:rPr>
                <w:rFonts w:hint="eastAsia" w:ascii="Arial" w:hAnsi="Arial" w:eastAsia="宋体" w:cs="Arial"/>
                <w:kern w:val="0"/>
                <w:sz w:val="20"/>
                <w:szCs w:val="20"/>
              </w:rPr>
              <w:t>省卫健委、海南博鳌乐城国际医疗旅游先行区管理局、海南大学、海南医学院</w:t>
            </w:r>
          </w:p>
        </w:tc>
        <w:tc>
          <w:tcPr>
            <w:tcW w:w="1429" w:type="pct"/>
            <w:vAlign w:val="center"/>
          </w:tcPr>
          <w:p>
            <w:pPr>
              <w:widowControl/>
              <w:wordWrap w:val="0"/>
              <w:rPr>
                <w:rFonts w:ascii="Arial" w:hAnsi="Arial" w:eastAsia="宋体" w:cs="Arial"/>
                <w:kern w:val="0"/>
                <w:sz w:val="20"/>
                <w:szCs w:val="20"/>
              </w:rPr>
            </w:pPr>
            <w:r>
              <w:rPr>
                <w:rFonts w:hint="eastAsia" w:ascii="Arial" w:hAnsi="Arial" w:eastAsia="宋体" w:cs="Arial"/>
                <w:kern w:val="0"/>
                <w:sz w:val="20"/>
                <w:szCs w:val="20"/>
              </w:rPr>
              <w:t>“全健康”海南示范项目普及与展望</w:t>
            </w:r>
            <w:r>
              <w:rPr>
                <w:rFonts w:ascii="Arial" w:hAnsi="Arial" w:eastAsia="宋体" w:cs="Arial"/>
                <w:kern w:val="0"/>
                <w:sz w:val="20"/>
                <w:szCs w:val="20"/>
              </w:rPr>
              <w:t>https://www.hainan.gov.cn/hainan/hnsdbcddh/2022hndbjddh.shtml</w:t>
            </w:r>
          </w:p>
        </w:tc>
        <w:tc>
          <w:tcPr>
            <w:tcW w:w="760" w:type="pct"/>
            <w:vAlign w:val="center"/>
          </w:tcPr>
          <w:p>
            <w:pPr>
              <w:widowControl/>
              <w:rPr>
                <w:rFonts w:ascii="Arial" w:hAnsi="Arial" w:eastAsia="宋体" w:cs="Arial"/>
                <w:kern w:val="0"/>
                <w:sz w:val="20"/>
                <w:szCs w:val="20"/>
              </w:rPr>
            </w:pPr>
            <w:r>
              <w:rPr>
                <w:rFonts w:hint="eastAsia" w:ascii="Arial" w:hAnsi="Arial" w:eastAsia="宋体" w:cs="Arial"/>
                <w:kern w:val="0"/>
                <w:sz w:val="20"/>
                <w:szCs w:val="20"/>
              </w:rPr>
              <w:t>网站公示、新闻报道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4" w:type="pct"/>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2022.05.31</w:t>
            </w:r>
          </w:p>
        </w:tc>
        <w:tc>
          <w:tcPr>
            <w:tcW w:w="964" w:type="pct"/>
            <w:vAlign w:val="center"/>
          </w:tcPr>
          <w:p>
            <w:pPr>
              <w:widowControl/>
              <w:rPr>
                <w:rFonts w:ascii="Arial" w:hAnsi="Arial" w:eastAsia="宋体" w:cs="Arial"/>
                <w:kern w:val="0"/>
                <w:sz w:val="20"/>
                <w:szCs w:val="20"/>
              </w:rPr>
            </w:pPr>
            <w:r>
              <w:rPr>
                <w:rFonts w:hint="eastAsia" w:ascii="Arial" w:hAnsi="Arial" w:eastAsia="宋体" w:cs="Arial"/>
                <w:kern w:val="0"/>
                <w:sz w:val="20"/>
                <w:szCs w:val="20"/>
              </w:rPr>
              <w:t>全国公共资源交易平台（海南省）</w:t>
            </w:r>
          </w:p>
        </w:tc>
        <w:tc>
          <w:tcPr>
            <w:tcW w:w="1131" w:type="pct"/>
            <w:vAlign w:val="center"/>
          </w:tcPr>
          <w:p>
            <w:pPr>
              <w:widowControl/>
              <w:rPr>
                <w:rFonts w:ascii="Arial" w:hAnsi="Arial" w:eastAsia="宋体" w:cs="Arial"/>
                <w:kern w:val="0"/>
                <w:sz w:val="20"/>
                <w:szCs w:val="20"/>
              </w:rPr>
            </w:pPr>
            <w:r>
              <w:rPr>
                <w:rFonts w:hint="eastAsia" w:ascii="Arial" w:hAnsi="Arial" w:eastAsia="宋体" w:cs="Arial"/>
                <w:kern w:val="0"/>
                <w:sz w:val="20"/>
                <w:szCs w:val="20"/>
              </w:rPr>
              <w:t>三亚崖州湾科技城管理局、三亚崖州湾科技城开发建设有限公司</w:t>
            </w:r>
          </w:p>
        </w:tc>
        <w:tc>
          <w:tcPr>
            <w:tcW w:w="1429" w:type="pct"/>
            <w:vAlign w:val="center"/>
          </w:tcPr>
          <w:p>
            <w:pPr>
              <w:widowControl/>
              <w:rPr>
                <w:rFonts w:ascii="Arial" w:hAnsi="Arial" w:eastAsia="宋体" w:cs="Arial"/>
                <w:kern w:val="0"/>
                <w:sz w:val="20"/>
                <w:szCs w:val="20"/>
              </w:rPr>
            </w:pPr>
            <w:r>
              <w:rPr>
                <w:rFonts w:hint="eastAsia" w:ascii="Arial" w:hAnsi="Arial" w:eastAsia="宋体" w:cs="Arial"/>
                <w:kern w:val="0"/>
                <w:sz w:val="20"/>
                <w:szCs w:val="20"/>
              </w:rPr>
              <w:t>海南全健康（兽医公共卫生）研究中心建设项目设计、施工总承包（</w:t>
            </w:r>
            <w:r>
              <w:rPr>
                <w:rFonts w:ascii="Arial" w:hAnsi="Arial" w:eastAsia="宋体" w:cs="Arial"/>
                <w:kern w:val="0"/>
                <w:sz w:val="20"/>
                <w:szCs w:val="20"/>
              </w:rPr>
              <w:t>EPC</w:t>
            </w:r>
            <w:r>
              <w:rPr>
                <w:rFonts w:hint="eastAsia" w:ascii="Arial" w:hAnsi="Arial" w:eastAsia="宋体" w:cs="Arial"/>
                <w:kern w:val="0"/>
                <w:sz w:val="20"/>
                <w:szCs w:val="20"/>
              </w:rPr>
              <w:t>）招标公告</w:t>
            </w:r>
          </w:p>
        </w:tc>
        <w:tc>
          <w:tcPr>
            <w:tcW w:w="760" w:type="pct"/>
            <w:vAlign w:val="center"/>
          </w:tcPr>
          <w:p>
            <w:pPr>
              <w:widowControl/>
              <w:rPr>
                <w:rFonts w:ascii="Arial" w:hAnsi="Arial" w:eastAsia="宋体" w:cs="Arial"/>
                <w:kern w:val="0"/>
                <w:sz w:val="20"/>
                <w:szCs w:val="20"/>
              </w:rPr>
            </w:pPr>
            <w:r>
              <w:rPr>
                <w:rFonts w:hint="eastAsia" w:ascii="Arial" w:hAnsi="Arial" w:eastAsia="宋体" w:cs="Arial"/>
                <w:kern w:val="0"/>
                <w:sz w:val="20"/>
                <w:szCs w:val="20"/>
              </w:rPr>
              <w:t>网站公示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4" w:type="pct"/>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2022.09.30</w:t>
            </w:r>
          </w:p>
        </w:tc>
        <w:tc>
          <w:tcPr>
            <w:tcW w:w="964" w:type="pct"/>
            <w:vAlign w:val="center"/>
          </w:tcPr>
          <w:p>
            <w:pPr>
              <w:widowControl/>
              <w:rPr>
                <w:rFonts w:ascii="Arial" w:hAnsi="Arial" w:eastAsia="宋体" w:cs="Arial"/>
                <w:kern w:val="0"/>
                <w:sz w:val="20"/>
                <w:szCs w:val="20"/>
              </w:rPr>
            </w:pPr>
            <w:r>
              <w:rPr>
                <w:rFonts w:hint="eastAsia" w:ascii="Arial" w:hAnsi="Arial" w:eastAsia="宋体" w:cs="Arial"/>
                <w:kern w:val="0"/>
                <w:sz w:val="20"/>
                <w:szCs w:val="20"/>
              </w:rPr>
              <w:t>第六届海南国际健康产业博览会新闻发布会</w:t>
            </w:r>
          </w:p>
        </w:tc>
        <w:tc>
          <w:tcPr>
            <w:tcW w:w="1131" w:type="pct"/>
            <w:vAlign w:val="center"/>
          </w:tcPr>
          <w:p>
            <w:pPr>
              <w:widowControl/>
              <w:rPr>
                <w:rFonts w:ascii="Arial" w:hAnsi="Arial" w:eastAsia="宋体" w:cs="Arial"/>
                <w:kern w:val="0"/>
                <w:sz w:val="20"/>
                <w:szCs w:val="20"/>
              </w:rPr>
            </w:pPr>
            <w:r>
              <w:rPr>
                <w:rFonts w:hint="eastAsia" w:ascii="Arial" w:hAnsi="Arial" w:eastAsia="宋体" w:cs="Arial"/>
                <w:kern w:val="0"/>
                <w:sz w:val="20"/>
                <w:szCs w:val="20"/>
              </w:rPr>
              <w:t>中国疾病预防控制中心寄生虫病预防控制所、人民网</w:t>
            </w:r>
          </w:p>
        </w:tc>
        <w:tc>
          <w:tcPr>
            <w:tcW w:w="1429" w:type="pct"/>
            <w:vAlign w:val="center"/>
          </w:tcPr>
          <w:p>
            <w:pPr>
              <w:widowControl/>
              <w:rPr>
                <w:rFonts w:ascii="Arial" w:hAnsi="Arial" w:eastAsia="宋体" w:cs="Arial"/>
                <w:kern w:val="0"/>
                <w:sz w:val="20"/>
                <w:szCs w:val="20"/>
              </w:rPr>
            </w:pPr>
            <w:r>
              <w:rPr>
                <w:rFonts w:hint="eastAsia" w:ascii="Arial" w:hAnsi="Arial" w:eastAsia="宋体" w:cs="Arial"/>
                <w:kern w:val="0"/>
                <w:sz w:val="20"/>
                <w:szCs w:val="20"/>
              </w:rPr>
              <w:t>全健康概念及其在海南省的新举措普及</w:t>
            </w:r>
          </w:p>
        </w:tc>
        <w:tc>
          <w:tcPr>
            <w:tcW w:w="760" w:type="pct"/>
            <w:vAlign w:val="center"/>
          </w:tcPr>
          <w:p>
            <w:pPr>
              <w:widowControl/>
              <w:rPr>
                <w:rFonts w:ascii="Arial" w:hAnsi="Arial" w:eastAsia="宋体" w:cs="Arial"/>
                <w:kern w:val="0"/>
                <w:sz w:val="20"/>
                <w:szCs w:val="20"/>
              </w:rPr>
            </w:pPr>
            <w:r>
              <w:rPr>
                <w:rFonts w:hint="eastAsia" w:ascii="Arial" w:hAnsi="Arial" w:eastAsia="宋体" w:cs="Arial"/>
                <w:kern w:val="0"/>
                <w:sz w:val="20"/>
                <w:szCs w:val="20"/>
              </w:rPr>
              <w:t>网站公示、新闻报道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4" w:type="pct"/>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2023.01.18</w:t>
            </w:r>
          </w:p>
        </w:tc>
        <w:tc>
          <w:tcPr>
            <w:tcW w:w="964" w:type="pct"/>
            <w:vAlign w:val="center"/>
          </w:tcPr>
          <w:p>
            <w:pPr>
              <w:widowControl/>
              <w:rPr>
                <w:rFonts w:ascii="Arial" w:hAnsi="Arial" w:eastAsia="宋体" w:cs="Arial"/>
                <w:kern w:val="0"/>
                <w:sz w:val="20"/>
                <w:szCs w:val="20"/>
              </w:rPr>
            </w:pPr>
            <w:r>
              <w:rPr>
                <w:rFonts w:hint="eastAsia" w:ascii="Arial" w:hAnsi="Arial" w:eastAsia="宋体" w:cs="Arial"/>
                <w:kern w:val="0"/>
                <w:sz w:val="20"/>
                <w:szCs w:val="20"/>
              </w:rPr>
              <w:t>海南省人民政府官网</w:t>
            </w:r>
          </w:p>
        </w:tc>
        <w:tc>
          <w:tcPr>
            <w:tcW w:w="1131" w:type="pct"/>
            <w:vAlign w:val="center"/>
          </w:tcPr>
          <w:p>
            <w:pPr>
              <w:widowControl/>
              <w:rPr>
                <w:rFonts w:ascii="Arial" w:hAnsi="Arial" w:eastAsia="宋体" w:cs="Arial"/>
                <w:kern w:val="0"/>
                <w:sz w:val="20"/>
                <w:szCs w:val="20"/>
              </w:rPr>
            </w:pPr>
            <w:r>
              <w:rPr>
                <w:rFonts w:hint="eastAsia" w:ascii="Arial" w:hAnsi="Arial" w:eastAsia="宋体" w:cs="Arial"/>
                <w:kern w:val="0"/>
                <w:sz w:val="20"/>
                <w:szCs w:val="20"/>
              </w:rPr>
              <w:t>海南省第七届人民代表大会第一次会议</w:t>
            </w:r>
          </w:p>
        </w:tc>
        <w:tc>
          <w:tcPr>
            <w:tcW w:w="1429" w:type="pct"/>
            <w:vAlign w:val="center"/>
          </w:tcPr>
          <w:p>
            <w:pPr>
              <w:widowControl/>
              <w:rPr>
                <w:rFonts w:ascii="Arial" w:hAnsi="Arial" w:eastAsia="宋体" w:cs="Arial"/>
                <w:kern w:val="0"/>
                <w:sz w:val="20"/>
                <w:szCs w:val="20"/>
              </w:rPr>
            </w:pPr>
            <w:r>
              <w:rPr>
                <w:rFonts w:ascii="Arial" w:hAnsi="Arial" w:eastAsia="宋体" w:cs="Arial"/>
                <w:kern w:val="0"/>
                <w:sz w:val="20"/>
                <w:szCs w:val="20"/>
              </w:rPr>
              <w:t>2023</w:t>
            </w:r>
            <w:r>
              <w:rPr>
                <w:rFonts w:hint="eastAsia" w:ascii="Arial" w:hAnsi="Arial" w:eastAsia="宋体" w:cs="Arial"/>
                <w:kern w:val="0"/>
                <w:sz w:val="20"/>
                <w:szCs w:val="20"/>
              </w:rPr>
              <w:t>年海南省政府工作报告项目启动公式</w:t>
            </w:r>
          </w:p>
        </w:tc>
        <w:tc>
          <w:tcPr>
            <w:tcW w:w="760" w:type="pct"/>
            <w:vAlign w:val="center"/>
          </w:tcPr>
          <w:p>
            <w:pPr>
              <w:widowControl/>
              <w:rPr>
                <w:rFonts w:ascii="Arial" w:hAnsi="Arial" w:eastAsia="宋体" w:cs="Arial"/>
                <w:kern w:val="0"/>
                <w:sz w:val="20"/>
                <w:szCs w:val="20"/>
              </w:rPr>
            </w:pPr>
            <w:r>
              <w:rPr>
                <w:rFonts w:hint="eastAsia" w:ascii="Arial" w:hAnsi="Arial" w:eastAsia="宋体" w:cs="Arial"/>
                <w:kern w:val="0"/>
                <w:sz w:val="20"/>
                <w:szCs w:val="20"/>
              </w:rPr>
              <w:t>网站公示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4" w:type="pct"/>
            <w:shd w:val="clear" w:color="auto" w:fill="auto"/>
            <w:vAlign w:val="center"/>
          </w:tcPr>
          <w:p>
            <w:pPr>
              <w:widowControl/>
              <w:jc w:val="center"/>
              <w:rPr>
                <w:rFonts w:hint="default" w:ascii="Arial" w:hAnsi="Arial" w:eastAsia="宋体" w:cs="Arial"/>
                <w:kern w:val="0"/>
                <w:sz w:val="20"/>
                <w:szCs w:val="20"/>
                <w:highlight w:val="none"/>
                <w:lang w:eastAsia="zh-Hans"/>
              </w:rPr>
            </w:pPr>
            <w:r>
              <w:rPr>
                <w:rFonts w:hint="default" w:ascii="Arial" w:hAnsi="Arial" w:eastAsia="宋体" w:cs="Arial"/>
                <w:kern w:val="0"/>
                <w:sz w:val="20"/>
                <w:szCs w:val="20"/>
                <w:highlight w:val="none"/>
              </w:rPr>
              <w:t>2023.7.18</w:t>
            </w:r>
          </w:p>
        </w:tc>
        <w:tc>
          <w:tcPr>
            <w:tcW w:w="964" w:type="pct"/>
            <w:shd w:val="clear" w:color="auto" w:fill="auto"/>
            <w:vAlign w:val="center"/>
          </w:tcPr>
          <w:p>
            <w:pPr>
              <w:widowControl/>
              <w:rPr>
                <w:rFonts w:hint="eastAsia" w:ascii="Arial" w:hAnsi="Arial" w:eastAsia="宋体" w:cs="Arial"/>
                <w:kern w:val="0"/>
                <w:sz w:val="20"/>
                <w:szCs w:val="20"/>
                <w:highlight w:val="none"/>
              </w:rPr>
            </w:pPr>
            <w:r>
              <w:rPr>
                <w:rFonts w:hint="eastAsia" w:ascii="Arial" w:hAnsi="Arial" w:eastAsia="宋体" w:cs="Arial"/>
                <w:kern w:val="0"/>
                <w:sz w:val="20"/>
                <w:szCs w:val="20"/>
                <w:highlight w:val="none"/>
              </w:rPr>
              <w:t>海南省发展和改革委员会官网</w:t>
            </w:r>
          </w:p>
        </w:tc>
        <w:tc>
          <w:tcPr>
            <w:tcW w:w="1131" w:type="pct"/>
            <w:shd w:val="clear" w:color="auto" w:fill="auto"/>
            <w:vAlign w:val="center"/>
          </w:tcPr>
          <w:p>
            <w:pPr>
              <w:widowControl/>
              <w:snapToGrid/>
              <w:rPr>
                <w:rFonts w:hint="eastAsia" w:ascii="Cambria" w:hAnsi="Cambria" w:eastAsia="等线" w:cs="Arial"/>
                <w:kern w:val="2"/>
                <w:sz w:val="20"/>
                <w:szCs w:val="20"/>
                <w:highlight w:val="none"/>
                <w:lang w:val="zh-Hans" w:eastAsia="zh-CN" w:bidi="ar-SA"/>
              </w:rPr>
            </w:pPr>
            <w:r>
              <w:rPr>
                <w:rFonts w:hint="eastAsia" w:ascii="Arial" w:hAnsi="Arial" w:eastAsia="宋体" w:cs="Arial"/>
                <w:kern w:val="0"/>
                <w:sz w:val="20"/>
                <w:szCs w:val="20"/>
                <w:highlight w:val="none"/>
                <w:lang w:val="en-US" w:eastAsia="zh-Hans"/>
              </w:rPr>
              <w:t>世行海南项目办</w:t>
            </w:r>
            <w:r>
              <w:rPr>
                <w:rFonts w:hint="default" w:ascii="Arial" w:hAnsi="Arial" w:eastAsia="宋体" w:cs="Arial"/>
                <w:kern w:val="0"/>
                <w:sz w:val="20"/>
                <w:szCs w:val="20"/>
                <w:highlight w:val="none"/>
                <w:lang w:eastAsia="zh-Hans"/>
              </w:rPr>
              <w:t>、</w:t>
            </w:r>
            <w:r>
              <w:rPr>
                <w:rFonts w:hint="eastAsia" w:ascii="Arial" w:hAnsi="Arial" w:eastAsia="宋体" w:cs="Arial"/>
                <w:kern w:val="0"/>
                <w:sz w:val="20"/>
                <w:szCs w:val="20"/>
                <w:highlight w:val="none"/>
                <w:lang w:val="zh-Hans"/>
              </w:rPr>
              <w:t>咨询团队、社会公众等</w:t>
            </w:r>
          </w:p>
        </w:tc>
        <w:tc>
          <w:tcPr>
            <w:tcW w:w="1429" w:type="pct"/>
            <w:shd w:val="clear" w:color="auto" w:fill="auto"/>
            <w:vAlign w:val="center"/>
          </w:tcPr>
          <w:p>
            <w:pPr>
              <w:widowControl/>
              <w:wordWrap w:val="0"/>
              <w:spacing w:line="260" w:lineRule="auto"/>
              <w:rPr>
                <w:rFonts w:hint="default" w:ascii="Arial" w:hAnsi="Arial" w:eastAsia="等线" w:cs="Arial"/>
                <w:kern w:val="0"/>
                <w:sz w:val="20"/>
                <w:szCs w:val="20"/>
                <w:highlight w:val="none"/>
                <w:lang w:eastAsia="zh-Hans"/>
              </w:rPr>
            </w:pPr>
            <w:r>
              <w:rPr>
                <w:rFonts w:hint="eastAsia" w:ascii="Arial" w:hAnsi="Arial" w:eastAsia="宋体" w:cs="Arial"/>
                <w:kern w:val="0"/>
                <w:sz w:val="20"/>
                <w:szCs w:val="20"/>
                <w:highlight w:val="none"/>
              </w:rPr>
              <w:t>世界银行贷款预防、准备与应对新发传染病项目海南省项目《环境与社会管理框架》《利益相关者参与计划》文件公示</w:t>
            </w:r>
          </w:p>
        </w:tc>
        <w:tc>
          <w:tcPr>
            <w:tcW w:w="760" w:type="pct"/>
            <w:shd w:val="clear" w:color="auto" w:fill="auto"/>
            <w:vAlign w:val="center"/>
          </w:tcPr>
          <w:p>
            <w:pPr>
              <w:widowControl/>
              <w:rPr>
                <w:rFonts w:hint="eastAsia" w:ascii="Arial" w:hAnsi="Arial" w:eastAsia="宋体" w:cs="Arial"/>
                <w:kern w:val="0"/>
                <w:sz w:val="20"/>
                <w:szCs w:val="20"/>
                <w:highlight w:val="none"/>
              </w:rPr>
            </w:pPr>
            <w:r>
              <w:rPr>
                <w:rFonts w:hint="eastAsia" w:ascii="Arial" w:hAnsi="Arial" w:eastAsia="宋体" w:cs="Arial"/>
                <w:kern w:val="0"/>
                <w:sz w:val="20"/>
                <w:szCs w:val="20"/>
                <w:highlight w:val="none"/>
              </w:rPr>
              <w:t>网站公示</w:t>
            </w:r>
          </w:p>
        </w:tc>
      </w:tr>
      <w:bookmarkEnd w:id="19"/>
    </w:tbl>
    <w:p>
      <w:pPr>
        <w:pStyle w:val="22"/>
        <w:snapToGrid w:val="0"/>
        <w:spacing w:line="276" w:lineRule="auto"/>
        <w:jc w:val="both"/>
        <w:rPr>
          <w:rFonts w:hint="eastAsia" w:ascii="Arial" w:hAnsi="Arial" w:cs="Arial"/>
        </w:rPr>
      </w:pPr>
      <w:r>
        <w:rPr>
          <w:rFonts w:ascii="Arial" w:hAnsi="Arial" w:cs="Arial"/>
        </w:rPr>
        <w:t>来源：</w:t>
      </w:r>
      <w:r>
        <w:rPr>
          <w:rFonts w:hint="eastAsia" w:ascii="Arial" w:hAnsi="Arial" w:cs="Arial"/>
          <w:lang w:eastAsia="zh-CN"/>
        </w:rPr>
        <w:t>世行海南项目办</w:t>
      </w:r>
      <w:r>
        <w:rPr>
          <w:rFonts w:hint="eastAsia" w:ascii="Arial" w:hAnsi="Arial" w:cs="Arial"/>
        </w:rPr>
        <w:t>及政府官网</w:t>
      </w:r>
    </w:p>
    <w:p>
      <w:pPr>
        <w:pStyle w:val="3"/>
        <w:rPr>
          <w:rFonts w:ascii="Arial" w:hAnsi="Arial" w:eastAsia="黑体" w:cs="Arial"/>
          <w:sz w:val="24"/>
          <w:szCs w:val="24"/>
        </w:rPr>
      </w:pPr>
      <w:r>
        <w:rPr>
          <w:rFonts w:ascii="Arial" w:hAnsi="Arial" w:cs="Arial"/>
        </w:rPr>
        <w:br w:type="page"/>
      </w:r>
      <w:bookmarkStart w:id="20" w:name="_Toc70604208"/>
      <w:bookmarkStart w:id="21" w:name="_Toc57410415"/>
      <w:r>
        <w:rPr>
          <w:rFonts w:hint="eastAsia" w:ascii="Arial" w:hAnsi="Arial" w:eastAsia="黑体" w:cs="Arial"/>
          <w:sz w:val="24"/>
          <w:szCs w:val="24"/>
        </w:rPr>
        <w:t>准备期已完成的磋商活动</w:t>
      </w:r>
      <w:bookmarkEnd w:id="20"/>
      <w:bookmarkEnd w:id="21"/>
    </w:p>
    <w:p>
      <w:pPr>
        <w:spacing w:line="400" w:lineRule="exact"/>
        <w:ind w:firstLine="480" w:firstLineChars="200"/>
        <w:rPr>
          <w:rFonts w:ascii="Arial" w:hAnsi="Arial" w:eastAsia="宋体" w:cs="Arial"/>
          <w:kern w:val="0"/>
          <w:sz w:val="24"/>
          <w:szCs w:val="24"/>
        </w:rPr>
      </w:pPr>
      <w:r>
        <w:rPr>
          <w:rFonts w:ascii="Arial" w:hAnsi="Arial" w:eastAsia="宋体" w:cs="Arial"/>
          <w:kern w:val="0"/>
          <w:sz w:val="24"/>
          <w:szCs w:val="24"/>
        </w:rPr>
        <w:t>根据项目各子项目活动、活动特点及可能的环境和社会影响，海南省项目对各子项目活动潜在的利益相关方进行了筛查，初步识别了项目的利益相关方。2021年3月~4月</w:t>
      </w:r>
      <w:r>
        <w:rPr>
          <w:rFonts w:hint="eastAsia" w:ascii="Arial" w:hAnsi="Arial" w:eastAsia="宋体" w:cs="Arial"/>
          <w:kern w:val="0"/>
          <w:sz w:val="24"/>
          <w:szCs w:val="24"/>
        </w:rPr>
        <w:t>以及</w:t>
      </w:r>
      <w:r>
        <w:rPr>
          <w:rFonts w:ascii="Arial" w:hAnsi="Arial" w:eastAsia="宋体" w:cs="Arial"/>
          <w:kern w:val="0"/>
          <w:sz w:val="24"/>
          <w:szCs w:val="24"/>
        </w:rPr>
        <w:t>2022</w:t>
      </w:r>
      <w:r>
        <w:rPr>
          <w:rFonts w:hint="eastAsia" w:ascii="Arial" w:hAnsi="Arial" w:eastAsia="宋体" w:cs="Arial"/>
          <w:kern w:val="0"/>
          <w:sz w:val="24"/>
          <w:szCs w:val="24"/>
        </w:rPr>
        <w:t>年</w:t>
      </w:r>
      <w:r>
        <w:rPr>
          <w:rFonts w:ascii="Arial" w:hAnsi="Arial" w:eastAsia="宋体" w:cs="Arial"/>
          <w:kern w:val="0"/>
          <w:sz w:val="24"/>
          <w:szCs w:val="24"/>
        </w:rPr>
        <w:t>11</w:t>
      </w:r>
      <w:r>
        <w:rPr>
          <w:rFonts w:hint="eastAsia" w:ascii="Arial" w:hAnsi="Arial" w:eastAsia="宋体" w:cs="Arial"/>
          <w:kern w:val="0"/>
          <w:sz w:val="24"/>
          <w:szCs w:val="24"/>
        </w:rPr>
        <w:t>月</w:t>
      </w:r>
      <w:r>
        <w:rPr>
          <w:rFonts w:ascii="Arial" w:hAnsi="Arial" w:eastAsia="宋体" w:cs="Arial"/>
          <w:kern w:val="0"/>
          <w:sz w:val="24"/>
          <w:szCs w:val="24"/>
        </w:rPr>
        <w:t>，根据初步识别的利益相关方，海南省项目组织开展了一系列关键利益相关者的座谈会和磋商。参加座谈会和访谈的机构和人员包括：</w:t>
      </w:r>
    </w:p>
    <w:p>
      <w:pPr>
        <w:pStyle w:val="46"/>
        <w:numPr>
          <w:ilvl w:val="0"/>
          <w:numId w:val="3"/>
        </w:numPr>
        <w:spacing w:line="400" w:lineRule="exact"/>
        <w:ind w:firstLineChars="0"/>
        <w:jc w:val="both"/>
        <w:rPr>
          <w:rFonts w:ascii="Arial" w:hAnsi="Arial" w:cs="Arial"/>
        </w:rPr>
      </w:pPr>
      <w:r>
        <w:rPr>
          <w:rFonts w:ascii="Arial" w:hAnsi="Arial" w:cs="Arial"/>
        </w:rPr>
        <w:t>相关政府部门：包括省发改委、卫健委、生态环境厅、市场监管局、农业农村厅、林业局、海口海关等；</w:t>
      </w:r>
    </w:p>
    <w:p>
      <w:pPr>
        <w:pStyle w:val="46"/>
        <w:numPr>
          <w:ilvl w:val="0"/>
          <w:numId w:val="3"/>
        </w:numPr>
        <w:spacing w:line="400" w:lineRule="exact"/>
        <w:ind w:firstLineChars="0"/>
        <w:jc w:val="both"/>
        <w:rPr>
          <w:rFonts w:ascii="Arial" w:hAnsi="Arial" w:cs="Arial"/>
        </w:rPr>
      </w:pPr>
      <w:r>
        <w:rPr>
          <w:rFonts w:ascii="Arial" w:hAnsi="Arial" w:cs="Arial"/>
        </w:rPr>
        <w:t>各级公共医疗机构</w:t>
      </w:r>
    </w:p>
    <w:p>
      <w:pPr>
        <w:pStyle w:val="46"/>
        <w:numPr>
          <w:ilvl w:val="0"/>
          <w:numId w:val="3"/>
        </w:numPr>
        <w:spacing w:line="400" w:lineRule="exact"/>
        <w:ind w:firstLineChars="0"/>
        <w:jc w:val="both"/>
        <w:rPr>
          <w:rFonts w:ascii="Arial" w:hAnsi="Arial" w:cs="Arial"/>
        </w:rPr>
      </w:pPr>
      <w:r>
        <w:rPr>
          <w:rFonts w:ascii="Arial" w:hAnsi="Arial" w:cs="Arial"/>
        </w:rPr>
        <w:t>试点农贸市场</w:t>
      </w:r>
    </w:p>
    <w:p>
      <w:pPr>
        <w:pStyle w:val="46"/>
        <w:numPr>
          <w:ilvl w:val="0"/>
          <w:numId w:val="3"/>
        </w:numPr>
        <w:spacing w:line="400" w:lineRule="exact"/>
        <w:ind w:firstLineChars="0"/>
        <w:jc w:val="both"/>
        <w:rPr>
          <w:rFonts w:ascii="Arial" w:hAnsi="Arial" w:cs="Arial"/>
        </w:rPr>
      </w:pPr>
      <w:r>
        <w:rPr>
          <w:rFonts w:ascii="Arial" w:hAnsi="Arial" w:cs="Arial"/>
        </w:rPr>
        <w:t>试点自然保护区</w:t>
      </w:r>
    </w:p>
    <w:p>
      <w:pPr>
        <w:pStyle w:val="46"/>
        <w:numPr>
          <w:ilvl w:val="0"/>
          <w:numId w:val="3"/>
        </w:numPr>
        <w:spacing w:line="400" w:lineRule="exact"/>
        <w:ind w:firstLineChars="0"/>
        <w:jc w:val="both"/>
        <w:rPr>
          <w:rFonts w:ascii="Arial" w:hAnsi="Arial" w:cs="Arial"/>
        </w:rPr>
      </w:pPr>
      <w:r>
        <w:rPr>
          <w:rFonts w:ascii="Arial" w:hAnsi="Arial" w:cs="Arial"/>
        </w:rPr>
        <w:t>垃圾中转站</w:t>
      </w:r>
    </w:p>
    <w:p>
      <w:pPr>
        <w:pStyle w:val="46"/>
        <w:numPr>
          <w:ilvl w:val="0"/>
          <w:numId w:val="3"/>
        </w:numPr>
        <w:spacing w:line="400" w:lineRule="exact"/>
        <w:ind w:firstLineChars="0"/>
        <w:jc w:val="both"/>
        <w:rPr>
          <w:rFonts w:ascii="Arial" w:hAnsi="Arial" w:cs="Arial"/>
        </w:rPr>
      </w:pPr>
      <w:r>
        <w:rPr>
          <w:rFonts w:ascii="Arial" w:hAnsi="Arial" w:cs="Arial"/>
        </w:rPr>
        <w:t>社区居委会</w:t>
      </w:r>
    </w:p>
    <w:p>
      <w:pPr>
        <w:pStyle w:val="46"/>
        <w:numPr>
          <w:ilvl w:val="0"/>
          <w:numId w:val="3"/>
        </w:numPr>
        <w:spacing w:line="400" w:lineRule="exact"/>
        <w:ind w:firstLineChars="0"/>
        <w:jc w:val="both"/>
        <w:rPr>
          <w:rFonts w:ascii="Arial" w:hAnsi="Arial" w:cs="Arial"/>
        </w:rPr>
      </w:pPr>
      <w:r>
        <w:rPr>
          <w:rFonts w:ascii="Arial" w:hAnsi="Arial" w:cs="Arial"/>
        </w:rPr>
        <w:t>社区居民</w:t>
      </w:r>
    </w:p>
    <w:p>
      <w:pPr>
        <w:pStyle w:val="46"/>
        <w:numPr>
          <w:ilvl w:val="0"/>
          <w:numId w:val="3"/>
        </w:numPr>
        <w:spacing w:line="400" w:lineRule="exact"/>
        <w:ind w:firstLineChars="0"/>
        <w:jc w:val="both"/>
        <w:rPr>
          <w:rFonts w:ascii="Arial" w:hAnsi="Arial" w:cs="Arial"/>
        </w:rPr>
      </w:pPr>
      <w:r>
        <w:rPr>
          <w:rFonts w:ascii="Arial" w:hAnsi="Arial" w:cs="Arial"/>
        </w:rPr>
        <w:t>少数民族等弱势群体</w:t>
      </w:r>
    </w:p>
    <w:p>
      <w:pPr>
        <w:adjustRightInd w:val="0"/>
        <w:snapToGrid w:val="0"/>
        <w:spacing w:before="156" w:beforeLines="50" w:after="156" w:afterLines="50" w:line="276" w:lineRule="auto"/>
        <w:ind w:firstLine="480" w:firstLineChars="200"/>
        <w:rPr>
          <w:rFonts w:ascii="Arial" w:hAnsi="Arial" w:eastAsia="宋体" w:cs="Arial"/>
          <w:kern w:val="0"/>
          <w:sz w:val="24"/>
          <w:szCs w:val="24"/>
        </w:rPr>
      </w:pPr>
      <w:r>
        <w:rPr>
          <w:rFonts w:ascii="Arial" w:hAnsi="Arial" w:eastAsia="宋体" w:cs="Arial"/>
          <w:kern w:val="0"/>
          <w:sz w:val="24"/>
          <w:szCs w:val="24"/>
        </w:rPr>
        <w:t>在已展开公众参与中，主要的活动流程如下</w:t>
      </w:r>
      <w:r>
        <w:rPr>
          <w:rFonts w:hint="eastAsia" w:ascii="Arial" w:hAnsi="Arial" w:eastAsia="宋体" w:cs="Arial"/>
          <w:kern w:val="0"/>
          <w:sz w:val="24"/>
          <w:szCs w:val="24"/>
        </w:rPr>
        <w:t>：</w:t>
      </w:r>
    </w:p>
    <w:p>
      <w:pPr>
        <w:pStyle w:val="22"/>
        <w:numPr>
          <w:ilvl w:val="0"/>
          <w:numId w:val="4"/>
        </w:numPr>
        <w:snapToGrid w:val="0"/>
        <w:spacing w:line="276" w:lineRule="auto"/>
        <w:jc w:val="both"/>
        <w:rPr>
          <w:rFonts w:ascii="Arial" w:hAnsi="Arial" w:cs="Arial"/>
        </w:rPr>
      </w:pPr>
      <w:r>
        <w:rPr>
          <w:rFonts w:ascii="Arial" w:hAnsi="Arial" w:cs="Arial"/>
        </w:rPr>
        <w:t>海南项目办介绍项目的目标和项目内容</w:t>
      </w:r>
      <w:r>
        <w:rPr>
          <w:rFonts w:hint="eastAsia" w:ascii="Arial" w:hAnsi="Arial" w:cs="Arial"/>
        </w:rPr>
        <w:t>；</w:t>
      </w:r>
    </w:p>
    <w:p>
      <w:pPr>
        <w:pStyle w:val="22"/>
        <w:numPr>
          <w:ilvl w:val="0"/>
          <w:numId w:val="4"/>
        </w:numPr>
        <w:snapToGrid w:val="0"/>
        <w:spacing w:line="276" w:lineRule="auto"/>
        <w:jc w:val="both"/>
        <w:rPr>
          <w:rFonts w:ascii="Arial" w:hAnsi="Arial" w:cs="Arial"/>
        </w:rPr>
      </w:pPr>
      <w:r>
        <w:rPr>
          <w:rFonts w:ascii="Arial" w:hAnsi="Arial" w:cs="Arial"/>
        </w:rPr>
        <w:t>海南项目办介绍项目环境和社会影响研究的目的、世行的参与及其环境社会政策的要求；</w:t>
      </w:r>
    </w:p>
    <w:p>
      <w:pPr>
        <w:pStyle w:val="22"/>
        <w:numPr>
          <w:ilvl w:val="0"/>
          <w:numId w:val="4"/>
        </w:numPr>
        <w:snapToGrid w:val="0"/>
        <w:spacing w:line="276" w:lineRule="auto"/>
        <w:jc w:val="both"/>
        <w:rPr>
          <w:rFonts w:ascii="Arial" w:hAnsi="Arial" w:cs="Arial"/>
        </w:rPr>
      </w:pPr>
      <w:r>
        <w:rPr>
          <w:rFonts w:ascii="Arial" w:hAnsi="Arial" w:cs="Arial"/>
        </w:rPr>
        <w:t>与相关政府部门进行沟通，获得有关环境和社会基线数据和信息；</w:t>
      </w:r>
    </w:p>
    <w:p>
      <w:pPr>
        <w:pStyle w:val="22"/>
        <w:numPr>
          <w:ilvl w:val="0"/>
          <w:numId w:val="4"/>
        </w:numPr>
        <w:snapToGrid w:val="0"/>
        <w:spacing w:line="276" w:lineRule="auto"/>
        <w:jc w:val="both"/>
        <w:rPr>
          <w:rFonts w:ascii="Arial" w:hAnsi="Arial" w:cs="Arial"/>
        </w:rPr>
      </w:pPr>
      <w:r>
        <w:rPr>
          <w:rFonts w:ascii="Arial" w:hAnsi="Arial" w:cs="Arial"/>
        </w:rPr>
        <w:t>参与人员对项目自由发表意见。</w:t>
      </w:r>
    </w:p>
    <w:p>
      <w:pPr>
        <w:adjustRightInd w:val="0"/>
        <w:snapToGrid w:val="0"/>
        <w:spacing w:before="156" w:beforeLines="50" w:after="156" w:afterLines="50" w:line="276" w:lineRule="auto"/>
        <w:ind w:firstLine="480" w:firstLineChars="200"/>
        <w:rPr>
          <w:rFonts w:ascii="Arial" w:hAnsi="Arial" w:eastAsia="宋体" w:cs="Arial"/>
          <w:kern w:val="0"/>
          <w:sz w:val="24"/>
          <w:szCs w:val="24"/>
        </w:rPr>
      </w:pPr>
      <w:r>
        <w:rPr>
          <w:rFonts w:ascii="Arial" w:hAnsi="Arial" w:eastAsia="宋体" w:cs="Arial"/>
          <w:kern w:val="0"/>
          <w:sz w:val="24"/>
          <w:szCs w:val="24"/>
        </w:rPr>
        <w:t>通过座谈会和关键信息者访谈，主要结果如下：</w:t>
      </w:r>
    </w:p>
    <w:p>
      <w:pPr>
        <w:pStyle w:val="46"/>
        <w:numPr>
          <w:ilvl w:val="0"/>
          <w:numId w:val="5"/>
        </w:numPr>
        <w:adjustRightInd w:val="0"/>
        <w:snapToGrid w:val="0"/>
        <w:spacing w:before="156" w:beforeLines="50" w:after="156" w:afterLines="50" w:line="400" w:lineRule="exact"/>
        <w:ind w:firstLineChars="0"/>
        <w:jc w:val="both"/>
        <w:rPr>
          <w:rFonts w:ascii="Arial" w:hAnsi="Arial" w:cs="Arial"/>
        </w:rPr>
      </w:pPr>
      <w:r>
        <w:rPr>
          <w:rFonts w:ascii="Arial" w:hAnsi="Arial" w:cs="Arial"/>
        </w:rPr>
        <w:t>各参与方都肯定了“全健康”项目的价值，并表示非常支持推动“全健康”的理念和实践；部分参与部门表示对“全健康”的理念以及项目实施程序仍有不明晰的地方，表示需要对项目内容进行明确分工，各方提升交流合作能力，统筹规划，共同推进项目的有效开展</w:t>
      </w:r>
      <w:r>
        <w:rPr>
          <w:rFonts w:hint="eastAsia" w:ascii="Arial" w:hAnsi="Arial" w:cs="Arial"/>
        </w:rPr>
        <w:t>;</w:t>
      </w:r>
    </w:p>
    <w:p>
      <w:pPr>
        <w:pStyle w:val="46"/>
        <w:numPr>
          <w:ilvl w:val="0"/>
          <w:numId w:val="5"/>
        </w:numPr>
        <w:adjustRightInd w:val="0"/>
        <w:snapToGrid w:val="0"/>
        <w:spacing w:before="156" w:beforeLines="50" w:after="156" w:afterLines="50" w:line="400" w:lineRule="exact"/>
        <w:ind w:firstLineChars="0"/>
        <w:jc w:val="both"/>
        <w:rPr>
          <w:rFonts w:ascii="Arial" w:hAnsi="Arial" w:cs="Arial"/>
        </w:rPr>
      </w:pPr>
      <w:r>
        <w:rPr>
          <w:rFonts w:ascii="Arial" w:hAnsi="Arial" w:cs="Arial"/>
        </w:rPr>
        <w:t>项目具体内容仍需不断改进，以增强项目活动的</w:t>
      </w:r>
      <w:r>
        <w:rPr>
          <w:rFonts w:hint="eastAsia" w:ascii="Arial" w:hAnsi="Arial" w:cs="Arial"/>
        </w:rPr>
        <w:t>可实施性、</w:t>
      </w:r>
      <w:r>
        <w:rPr>
          <w:rFonts w:ascii="Arial" w:hAnsi="Arial" w:cs="Arial"/>
        </w:rPr>
        <w:t>可持续性，如人才培养活动中应就如何吸引人才以及如何留住人才这些问题</w:t>
      </w:r>
      <w:r>
        <w:rPr>
          <w:rFonts w:hint="eastAsia" w:ascii="Arial" w:hAnsi="Arial" w:cs="Arial"/>
        </w:rPr>
        <w:t>展开</w:t>
      </w:r>
      <w:r>
        <w:rPr>
          <w:rFonts w:ascii="Arial" w:hAnsi="Arial" w:cs="Arial"/>
        </w:rPr>
        <w:t>进一步调查</w:t>
      </w:r>
      <w:r>
        <w:rPr>
          <w:rFonts w:hint="eastAsia" w:ascii="Arial" w:hAnsi="Arial" w:cs="Arial"/>
        </w:rPr>
        <w:t>，此外</w:t>
      </w:r>
      <w:r>
        <w:rPr>
          <w:rFonts w:ascii="Arial" w:hAnsi="Arial" w:cs="Arial"/>
        </w:rPr>
        <w:t>海南省各级医疗机构仍然存在</w:t>
      </w:r>
      <w:r>
        <w:rPr>
          <w:rFonts w:hint="eastAsia" w:ascii="Arial" w:hAnsi="Arial" w:cs="Arial"/>
        </w:rPr>
        <w:t>人</w:t>
      </w:r>
      <w:r>
        <w:rPr>
          <w:rFonts w:ascii="Arial" w:hAnsi="Arial" w:cs="Arial"/>
        </w:rPr>
        <w:t>才与技术匮乏的问题，疾控中心的设备急需进行升级改造</w:t>
      </w:r>
      <w:r>
        <w:rPr>
          <w:rFonts w:hint="eastAsia" w:ascii="Arial" w:hAnsi="Arial" w:cs="Arial"/>
        </w:rPr>
        <w:t>；</w:t>
      </w:r>
    </w:p>
    <w:p>
      <w:pPr>
        <w:pStyle w:val="46"/>
        <w:numPr>
          <w:ilvl w:val="0"/>
          <w:numId w:val="5"/>
        </w:numPr>
        <w:adjustRightInd w:val="0"/>
        <w:snapToGrid w:val="0"/>
        <w:spacing w:before="156" w:beforeLines="50" w:after="156" w:afterLines="50" w:line="400" w:lineRule="exact"/>
        <w:ind w:firstLineChars="0"/>
        <w:rPr>
          <w:rFonts w:ascii="Arial" w:hAnsi="Arial" w:cs="Arial"/>
        </w:rPr>
      </w:pPr>
      <w:r>
        <w:rPr>
          <w:rFonts w:hint="eastAsia" w:ascii="Arial" w:hAnsi="Arial" w:cs="Arial"/>
        </w:rPr>
        <w:t>通过磋商活动发现</w:t>
      </w:r>
      <w:r>
        <w:rPr>
          <w:rFonts w:ascii="Arial" w:hAnsi="Arial" w:cs="Arial"/>
        </w:rPr>
        <w:t>基层工作人员对项目仍存在较多疑问，如资金使用以及人员安排等问题</w:t>
      </w:r>
      <w:r>
        <w:rPr>
          <w:rFonts w:hint="eastAsia" w:ascii="Arial" w:hAnsi="Arial" w:cs="Arial"/>
        </w:rPr>
        <w:t>，通过座谈会等方式</w:t>
      </w:r>
      <w:r>
        <w:rPr>
          <w:rFonts w:ascii="Arial" w:hAnsi="Arial" w:cs="Arial"/>
        </w:rPr>
        <w:t>进一步</w:t>
      </w:r>
      <w:r>
        <w:rPr>
          <w:rFonts w:hint="eastAsia" w:ascii="Arial" w:hAnsi="Arial" w:cs="Arial"/>
        </w:rPr>
        <w:t>收集并</w:t>
      </w:r>
      <w:r>
        <w:rPr>
          <w:rFonts w:ascii="Arial" w:hAnsi="Arial" w:cs="Arial"/>
        </w:rPr>
        <w:t>明确了基层单位的确切需求以及工作计划，进一步</w:t>
      </w:r>
      <w:r>
        <w:rPr>
          <w:rFonts w:hint="eastAsia" w:ascii="Arial" w:hAnsi="Arial" w:cs="Arial"/>
        </w:rPr>
        <w:t>识别</w:t>
      </w:r>
      <w:r>
        <w:rPr>
          <w:rFonts w:ascii="Arial" w:hAnsi="Arial" w:cs="Arial"/>
        </w:rPr>
        <w:t>了子项目可能存在的环境及社会风险及解决措施</w:t>
      </w:r>
      <w:r>
        <w:rPr>
          <w:rFonts w:hint="eastAsia" w:ascii="Arial" w:hAnsi="Arial" w:cs="Arial"/>
        </w:rPr>
        <w:t>；</w:t>
      </w:r>
    </w:p>
    <w:p>
      <w:pPr>
        <w:pStyle w:val="46"/>
        <w:widowControl w:val="0"/>
        <w:numPr>
          <w:ilvl w:val="0"/>
          <w:numId w:val="4"/>
        </w:numPr>
        <w:adjustRightInd w:val="0"/>
        <w:snapToGrid w:val="0"/>
        <w:spacing w:line="400" w:lineRule="exact"/>
        <w:ind w:left="902" w:firstLineChars="0"/>
        <w:jc w:val="both"/>
        <w:rPr>
          <w:rFonts w:ascii="Arial" w:hAnsi="Arial" w:cs="Arial"/>
        </w:rPr>
      </w:pPr>
      <w:r>
        <w:rPr>
          <w:rFonts w:hint="eastAsia" w:ascii="Arial" w:hAnsi="Arial" w:cs="Arial"/>
        </w:rPr>
        <w:t>乡镇卫生院及社区卫生健康服务中心主要面临着人才与技术匮乏的问题，</w:t>
      </w:r>
      <w:r>
        <w:rPr>
          <w:rFonts w:ascii="Arial" w:hAnsi="Arial" w:cs="Arial"/>
        </w:rPr>
        <w:t>“</w:t>
      </w:r>
      <w:r>
        <w:rPr>
          <w:rFonts w:hint="eastAsia" w:ascii="Arial" w:hAnsi="Arial" w:cs="Arial"/>
        </w:rPr>
        <w:t>招人难、留人难</w:t>
      </w:r>
      <w:r>
        <w:rPr>
          <w:rFonts w:ascii="Arial" w:hAnsi="Arial" w:cs="Arial"/>
        </w:rPr>
        <w:t>”</w:t>
      </w:r>
      <w:r>
        <w:rPr>
          <w:rFonts w:hint="eastAsia" w:ascii="Arial" w:hAnsi="Arial" w:cs="Arial"/>
        </w:rPr>
        <w:t>的问题亟需解决，尚缺乏有效的激励机制加以配合，并希望能通过本项目加大对人才的培训，提升人员对传染病的预防能力；</w:t>
      </w:r>
    </w:p>
    <w:p>
      <w:pPr>
        <w:pStyle w:val="46"/>
        <w:widowControl w:val="0"/>
        <w:numPr>
          <w:ilvl w:val="0"/>
          <w:numId w:val="4"/>
        </w:numPr>
        <w:adjustRightInd w:val="0"/>
        <w:snapToGrid w:val="0"/>
        <w:spacing w:line="400" w:lineRule="exact"/>
        <w:ind w:left="902" w:firstLineChars="0"/>
        <w:jc w:val="both"/>
        <w:rPr>
          <w:rFonts w:ascii="Arial" w:hAnsi="Arial" w:cs="Arial"/>
        </w:rPr>
      </w:pPr>
      <w:r>
        <w:rPr>
          <w:rFonts w:ascii="Arial" w:hAnsi="Arial" w:cs="Arial"/>
        </w:rPr>
        <w:t>在项目准备阶段需要重视与各类利益相关方进行有意义的磋商，根据磋商的结果和发现进行项目设计的优化，在实施过程中尽可能减缓对社区的影响，整个项目周期尤其要重视对弱势群体（如社区老人、传染病患者、留守儿童、少数民族、低收入人群等）的包容性安排。比如实施限“抗”政策的过程中需要考虑到时候是否影响低收入人群及少数民族的收益，是否影响对抗生素药物依赖较大的传染病患者，在项目的各个阶段应尽量纳入对此类人群的考虑，对于受影响的弱势群体应进行一定的补偿保障措施。</w:t>
      </w:r>
    </w:p>
    <w:p>
      <w:pPr>
        <w:pStyle w:val="46"/>
        <w:widowControl w:val="0"/>
        <w:numPr>
          <w:ilvl w:val="0"/>
          <w:numId w:val="4"/>
        </w:numPr>
        <w:adjustRightInd w:val="0"/>
        <w:snapToGrid w:val="0"/>
        <w:spacing w:line="400" w:lineRule="exact"/>
        <w:ind w:firstLineChars="0"/>
        <w:jc w:val="both"/>
        <w:rPr>
          <w:rFonts w:ascii="Arial" w:hAnsi="Arial" w:cs="Arial"/>
        </w:rPr>
      </w:pPr>
      <w:r>
        <w:rPr>
          <w:rFonts w:ascii="Arial" w:hAnsi="Arial" w:cs="Arial"/>
        </w:rPr>
        <w:t>在社区申诉机制的设计中要充分利用现有社区居民认可的社区居委会的渠道。</w:t>
      </w:r>
    </w:p>
    <w:p>
      <w:pPr>
        <w:pStyle w:val="46"/>
        <w:widowControl w:val="0"/>
        <w:numPr>
          <w:ilvl w:val="0"/>
          <w:numId w:val="4"/>
        </w:numPr>
        <w:adjustRightInd w:val="0"/>
        <w:snapToGrid w:val="0"/>
        <w:spacing w:line="400" w:lineRule="exact"/>
        <w:ind w:firstLineChars="0"/>
        <w:jc w:val="both"/>
        <w:rPr>
          <w:rFonts w:ascii="Arial" w:hAnsi="Arial" w:cs="Arial"/>
        </w:rPr>
      </w:pPr>
      <w:r>
        <w:rPr>
          <w:rFonts w:ascii="Arial" w:hAnsi="Arial" w:cs="Arial"/>
        </w:rPr>
        <w:t>在政策研究过程中需对各类利益相关方进行有意义的磋商，以避免或减缓对下游的环境与社会风险和影响。</w:t>
      </w:r>
    </w:p>
    <w:p>
      <w:pPr>
        <w:pStyle w:val="22"/>
        <w:snapToGrid w:val="0"/>
        <w:spacing w:line="400" w:lineRule="exact"/>
        <w:ind w:firstLine="480" w:firstLineChars="200"/>
        <w:jc w:val="both"/>
        <w:rPr>
          <w:rFonts w:ascii="Arial" w:hAnsi="Arial" w:cs="Arial"/>
        </w:rPr>
      </w:pPr>
    </w:p>
    <w:p>
      <w:pPr>
        <w:pStyle w:val="22"/>
        <w:snapToGrid w:val="0"/>
        <w:spacing w:line="400" w:lineRule="exact"/>
        <w:ind w:firstLine="480" w:firstLineChars="200"/>
        <w:jc w:val="both"/>
        <w:rPr>
          <w:rFonts w:ascii="Arial" w:hAnsi="Arial" w:cs="Arial"/>
        </w:rPr>
      </w:pPr>
      <w:r>
        <w:rPr>
          <w:rFonts w:ascii="Arial" w:hAnsi="Arial" w:cs="Arial"/>
        </w:rPr>
        <w:t>已经开展的相关公众磋商活动见表2-2。</w:t>
      </w:r>
    </w:p>
    <w:p>
      <w:pPr>
        <w:widowControl/>
        <w:jc w:val="left"/>
        <w:rPr>
          <w:rFonts w:ascii="Arial" w:hAnsi="Arial" w:eastAsia="宋体" w:cs="Arial"/>
          <w:kern w:val="0"/>
        </w:rPr>
        <w:sectPr>
          <w:pgSz w:w="11906" w:h="16838"/>
          <w:pgMar w:top="1440" w:right="1800" w:bottom="1440" w:left="1800" w:header="851" w:footer="992" w:gutter="0"/>
          <w:cols w:space="425" w:num="1"/>
          <w:docGrid w:type="lines" w:linePitch="312" w:charSpace="0"/>
        </w:sectPr>
      </w:pPr>
      <w:r>
        <w:rPr>
          <w:rFonts w:ascii="Arial" w:hAnsi="Arial" w:cs="Arial"/>
        </w:rPr>
        <w:br w:type="page"/>
      </w:r>
    </w:p>
    <w:p>
      <w:pPr>
        <w:pStyle w:val="11"/>
        <w:jc w:val="center"/>
        <w:rPr>
          <w:rFonts w:ascii="宋体" w:hAnsi="宋体" w:eastAsia="宋体" w:cs="Arial"/>
          <w:kern w:val="0"/>
          <w:sz w:val="21"/>
          <w:szCs w:val="21"/>
        </w:rPr>
      </w:pPr>
      <w:bookmarkStart w:id="22" w:name="_Toc135991255"/>
      <w:r>
        <w:rPr>
          <w:rFonts w:ascii="宋体" w:hAnsi="宋体" w:eastAsia="宋体" w:cs="Arial"/>
          <w:kern w:val="0"/>
          <w:sz w:val="21"/>
          <w:szCs w:val="21"/>
        </w:rPr>
        <w:t xml:space="preserve">表2- </w:t>
      </w:r>
      <w:r>
        <w:rPr>
          <w:rFonts w:ascii="宋体" w:hAnsi="宋体" w:eastAsia="宋体" w:cs="Arial"/>
          <w:kern w:val="0"/>
          <w:sz w:val="21"/>
          <w:szCs w:val="21"/>
        </w:rPr>
        <w:fldChar w:fldCharType="begin"/>
      </w:r>
      <w:r>
        <w:rPr>
          <w:rFonts w:ascii="宋体" w:hAnsi="宋体" w:eastAsia="宋体" w:cs="Arial"/>
          <w:kern w:val="0"/>
          <w:sz w:val="21"/>
          <w:szCs w:val="21"/>
        </w:rPr>
        <w:instrText xml:space="preserve"> SEQ 表2- \* ARABIC </w:instrText>
      </w:r>
      <w:r>
        <w:rPr>
          <w:rFonts w:ascii="宋体" w:hAnsi="宋体" w:eastAsia="宋体" w:cs="Arial"/>
          <w:kern w:val="0"/>
          <w:sz w:val="21"/>
          <w:szCs w:val="21"/>
        </w:rPr>
        <w:fldChar w:fldCharType="separate"/>
      </w:r>
      <w:r>
        <w:rPr>
          <w:rFonts w:ascii="宋体" w:hAnsi="宋体" w:eastAsia="宋体" w:cs="Arial"/>
          <w:kern w:val="0"/>
          <w:sz w:val="21"/>
          <w:szCs w:val="21"/>
        </w:rPr>
        <w:t>2</w:t>
      </w:r>
      <w:r>
        <w:rPr>
          <w:rFonts w:ascii="宋体" w:hAnsi="宋体" w:eastAsia="宋体" w:cs="Arial"/>
          <w:kern w:val="0"/>
          <w:sz w:val="21"/>
          <w:szCs w:val="21"/>
        </w:rPr>
        <w:fldChar w:fldCharType="end"/>
      </w:r>
      <w:r>
        <w:rPr>
          <w:rFonts w:ascii="宋体" w:hAnsi="宋体" w:eastAsia="宋体" w:cs="Arial"/>
          <w:kern w:val="0"/>
          <w:sz w:val="21"/>
          <w:szCs w:val="21"/>
        </w:rPr>
        <w:t>项目已经开展的公众咨询</w:t>
      </w:r>
      <w:bookmarkEnd w:id="22"/>
    </w:p>
    <w:tbl>
      <w:tblPr>
        <w:tblStyle w:val="24"/>
        <w:tblW w:w="139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126"/>
        <w:gridCol w:w="2532"/>
        <w:gridCol w:w="2954"/>
        <w:gridCol w:w="1831"/>
        <w:gridCol w:w="4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blHeader/>
        </w:trPr>
        <w:tc>
          <w:tcPr>
            <w:tcW w:w="1413" w:type="dxa"/>
            <w:shd w:val="clear" w:color="auto" w:fill="E7E6E6" w:themeFill="background2"/>
            <w:vAlign w:val="center"/>
          </w:tcPr>
          <w:p>
            <w:pPr>
              <w:jc w:val="center"/>
              <w:rPr>
                <w:rFonts w:ascii="Arial" w:hAnsi="Arial" w:cs="Arial"/>
                <w:b/>
                <w:bCs/>
                <w:sz w:val="20"/>
              </w:rPr>
            </w:pPr>
            <w:bookmarkStart w:id="23" w:name="_Hlk134052393"/>
            <w:r>
              <w:rPr>
                <w:rFonts w:ascii="Arial" w:hAnsi="Arial" w:cs="Arial"/>
                <w:b/>
                <w:bCs/>
                <w:sz w:val="20"/>
              </w:rPr>
              <w:t>时间</w:t>
            </w:r>
          </w:p>
        </w:tc>
        <w:tc>
          <w:tcPr>
            <w:tcW w:w="1134" w:type="dxa"/>
            <w:shd w:val="clear" w:color="auto" w:fill="E7E6E6" w:themeFill="background2"/>
            <w:vAlign w:val="center"/>
          </w:tcPr>
          <w:p>
            <w:pPr>
              <w:jc w:val="center"/>
              <w:rPr>
                <w:rFonts w:ascii="Arial" w:hAnsi="Arial" w:cs="Arial"/>
                <w:b/>
                <w:bCs/>
                <w:sz w:val="20"/>
              </w:rPr>
            </w:pPr>
            <w:r>
              <w:rPr>
                <w:rFonts w:ascii="Arial" w:hAnsi="Arial" w:cs="Arial"/>
                <w:b/>
                <w:bCs/>
                <w:sz w:val="20"/>
              </w:rPr>
              <w:t>地点</w:t>
            </w:r>
          </w:p>
        </w:tc>
        <w:tc>
          <w:tcPr>
            <w:tcW w:w="2551" w:type="dxa"/>
            <w:shd w:val="clear" w:color="auto" w:fill="E7E6E6" w:themeFill="background2"/>
            <w:vAlign w:val="center"/>
          </w:tcPr>
          <w:p>
            <w:pPr>
              <w:jc w:val="center"/>
              <w:rPr>
                <w:rFonts w:ascii="Arial" w:hAnsi="Arial" w:cs="Arial"/>
                <w:b/>
                <w:bCs/>
                <w:sz w:val="20"/>
              </w:rPr>
            </w:pPr>
            <w:r>
              <w:rPr>
                <w:rFonts w:ascii="Arial" w:hAnsi="Arial" w:cs="Arial"/>
                <w:b/>
                <w:bCs/>
                <w:sz w:val="20"/>
              </w:rPr>
              <w:t>利益相关者/</w:t>
            </w:r>
          </w:p>
          <w:p>
            <w:pPr>
              <w:jc w:val="center"/>
              <w:rPr>
                <w:rFonts w:ascii="Arial" w:hAnsi="Arial" w:cs="Arial"/>
                <w:b/>
                <w:bCs/>
                <w:sz w:val="20"/>
              </w:rPr>
            </w:pPr>
            <w:r>
              <w:rPr>
                <w:rFonts w:ascii="Arial" w:hAnsi="Arial" w:cs="Arial"/>
                <w:b/>
                <w:bCs/>
                <w:sz w:val="20"/>
              </w:rPr>
              <w:t>参与者</w:t>
            </w:r>
          </w:p>
        </w:tc>
        <w:tc>
          <w:tcPr>
            <w:tcW w:w="2977" w:type="dxa"/>
            <w:shd w:val="clear" w:color="auto" w:fill="E7E6E6" w:themeFill="background2"/>
            <w:vAlign w:val="center"/>
          </w:tcPr>
          <w:p>
            <w:pPr>
              <w:jc w:val="center"/>
              <w:rPr>
                <w:rFonts w:ascii="Arial" w:hAnsi="Arial" w:cs="Arial"/>
                <w:b/>
                <w:bCs/>
                <w:sz w:val="20"/>
              </w:rPr>
            </w:pPr>
            <w:r>
              <w:rPr>
                <w:rFonts w:ascii="Arial" w:hAnsi="Arial" w:cs="Arial"/>
                <w:b/>
                <w:bCs/>
                <w:sz w:val="20"/>
              </w:rPr>
              <w:t>咨询内容</w:t>
            </w:r>
          </w:p>
        </w:tc>
        <w:tc>
          <w:tcPr>
            <w:tcW w:w="1843" w:type="dxa"/>
            <w:shd w:val="clear" w:color="auto" w:fill="E7E6E6" w:themeFill="background2"/>
            <w:vAlign w:val="center"/>
          </w:tcPr>
          <w:p>
            <w:pPr>
              <w:jc w:val="center"/>
              <w:rPr>
                <w:rFonts w:ascii="Arial" w:hAnsi="Arial" w:cs="Arial"/>
                <w:b/>
                <w:bCs/>
                <w:sz w:val="20"/>
              </w:rPr>
            </w:pPr>
            <w:r>
              <w:rPr>
                <w:rFonts w:ascii="Arial" w:hAnsi="Arial" w:cs="Arial"/>
                <w:b/>
                <w:bCs/>
                <w:sz w:val="20"/>
              </w:rPr>
              <w:t>采用方法</w:t>
            </w:r>
          </w:p>
        </w:tc>
        <w:tc>
          <w:tcPr>
            <w:tcW w:w="4055" w:type="dxa"/>
            <w:shd w:val="clear" w:color="auto" w:fill="E7E6E6" w:themeFill="background2"/>
            <w:vAlign w:val="center"/>
          </w:tcPr>
          <w:p>
            <w:pPr>
              <w:jc w:val="center"/>
              <w:rPr>
                <w:rFonts w:ascii="Arial" w:hAnsi="Arial" w:cs="Arial"/>
                <w:b/>
                <w:bCs/>
                <w:sz w:val="20"/>
              </w:rPr>
            </w:pPr>
            <w:r>
              <w:rPr>
                <w:rFonts w:ascii="Arial" w:hAnsi="Arial" w:cs="Arial"/>
                <w:b/>
                <w:bCs/>
                <w:sz w:val="20"/>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413" w:type="dxa"/>
            <w:vAlign w:val="center"/>
          </w:tcPr>
          <w:p>
            <w:pPr>
              <w:pStyle w:val="22"/>
              <w:snapToGrid w:val="0"/>
              <w:jc w:val="center"/>
              <w:rPr>
                <w:rFonts w:ascii="Arial" w:hAnsi="Arial" w:cs="Arial"/>
                <w:sz w:val="20"/>
                <w:szCs w:val="20"/>
              </w:rPr>
            </w:pPr>
            <w:r>
              <w:rPr>
                <w:rFonts w:ascii="Arial" w:hAnsi="Arial" w:cs="Arial"/>
                <w:sz w:val="20"/>
                <w:szCs w:val="20"/>
              </w:rPr>
              <w:t>2019.08-09</w:t>
            </w:r>
          </w:p>
        </w:tc>
        <w:tc>
          <w:tcPr>
            <w:tcW w:w="1134" w:type="dxa"/>
            <w:vAlign w:val="center"/>
          </w:tcPr>
          <w:p>
            <w:pPr>
              <w:pStyle w:val="22"/>
              <w:snapToGrid w:val="0"/>
              <w:jc w:val="center"/>
              <w:rPr>
                <w:rFonts w:ascii="Arial" w:hAnsi="Arial" w:cs="Arial"/>
                <w:sz w:val="20"/>
                <w:szCs w:val="20"/>
              </w:rPr>
            </w:pPr>
            <w:r>
              <w:rPr>
                <w:rFonts w:ascii="Arial" w:hAnsi="Arial" w:cs="Arial"/>
                <w:sz w:val="20"/>
                <w:szCs w:val="20"/>
              </w:rPr>
              <w:t>澄迈县</w:t>
            </w:r>
          </w:p>
          <w:p>
            <w:pPr>
              <w:pStyle w:val="22"/>
              <w:snapToGrid w:val="0"/>
              <w:jc w:val="center"/>
              <w:rPr>
                <w:rFonts w:ascii="Arial" w:hAnsi="Arial" w:cs="Arial"/>
                <w:sz w:val="20"/>
                <w:szCs w:val="20"/>
              </w:rPr>
            </w:pPr>
            <w:r>
              <w:rPr>
                <w:rFonts w:ascii="Arial" w:hAnsi="Arial" w:cs="Arial"/>
                <w:sz w:val="20"/>
                <w:szCs w:val="20"/>
              </w:rPr>
              <w:t>三亚市</w:t>
            </w:r>
          </w:p>
          <w:p>
            <w:pPr>
              <w:pStyle w:val="22"/>
              <w:snapToGrid w:val="0"/>
              <w:jc w:val="center"/>
              <w:rPr>
                <w:rFonts w:ascii="Arial" w:hAnsi="Arial" w:cs="Arial"/>
                <w:sz w:val="20"/>
                <w:szCs w:val="20"/>
              </w:rPr>
            </w:pPr>
            <w:r>
              <w:rPr>
                <w:rFonts w:ascii="Arial" w:hAnsi="Arial" w:cs="Arial"/>
                <w:sz w:val="20"/>
                <w:szCs w:val="20"/>
              </w:rPr>
              <w:t>五指山市</w:t>
            </w:r>
          </w:p>
          <w:p>
            <w:pPr>
              <w:pStyle w:val="22"/>
              <w:snapToGrid w:val="0"/>
              <w:jc w:val="center"/>
              <w:rPr>
                <w:rFonts w:ascii="Arial" w:hAnsi="Arial" w:cs="Arial"/>
                <w:sz w:val="20"/>
                <w:szCs w:val="20"/>
              </w:rPr>
            </w:pPr>
            <w:r>
              <w:rPr>
                <w:rFonts w:ascii="Arial" w:hAnsi="Arial" w:cs="Arial"/>
                <w:sz w:val="20"/>
                <w:szCs w:val="20"/>
              </w:rPr>
              <w:t>陵水市</w:t>
            </w:r>
          </w:p>
          <w:p>
            <w:pPr>
              <w:pStyle w:val="22"/>
              <w:snapToGrid w:val="0"/>
              <w:jc w:val="center"/>
              <w:rPr>
                <w:rFonts w:ascii="Arial" w:hAnsi="Arial" w:cs="Arial"/>
                <w:sz w:val="20"/>
                <w:szCs w:val="20"/>
              </w:rPr>
            </w:pPr>
            <w:r>
              <w:rPr>
                <w:rFonts w:ascii="Arial" w:hAnsi="Arial" w:cs="Arial"/>
                <w:sz w:val="20"/>
                <w:szCs w:val="20"/>
              </w:rPr>
              <w:t>儋州市</w:t>
            </w:r>
          </w:p>
        </w:tc>
        <w:tc>
          <w:tcPr>
            <w:tcW w:w="2551" w:type="dxa"/>
            <w:vAlign w:val="center"/>
          </w:tcPr>
          <w:p>
            <w:pPr>
              <w:pStyle w:val="22"/>
              <w:snapToGrid w:val="0"/>
              <w:jc w:val="center"/>
              <w:rPr>
                <w:rFonts w:ascii="Arial" w:hAnsi="Arial" w:cs="Arial"/>
                <w:sz w:val="20"/>
                <w:szCs w:val="20"/>
              </w:rPr>
            </w:pPr>
            <w:r>
              <w:rPr>
                <w:rFonts w:ascii="Arial" w:hAnsi="Arial" w:cs="Arial"/>
                <w:sz w:val="20"/>
                <w:szCs w:val="20"/>
              </w:rPr>
              <w:t>基层医疗机构</w:t>
            </w:r>
          </w:p>
          <w:p>
            <w:pPr>
              <w:pStyle w:val="22"/>
              <w:snapToGrid w:val="0"/>
              <w:jc w:val="center"/>
              <w:rPr>
                <w:rFonts w:ascii="Arial" w:hAnsi="Arial" w:cs="Arial"/>
                <w:sz w:val="20"/>
                <w:szCs w:val="20"/>
              </w:rPr>
            </w:pPr>
            <w:r>
              <w:rPr>
                <w:rFonts w:ascii="Arial" w:hAnsi="Arial" w:cs="Arial"/>
                <w:sz w:val="20"/>
                <w:szCs w:val="20"/>
              </w:rPr>
              <w:t>垃圾中转站</w:t>
            </w:r>
          </w:p>
          <w:p>
            <w:pPr>
              <w:pStyle w:val="22"/>
              <w:snapToGrid w:val="0"/>
              <w:jc w:val="center"/>
              <w:rPr>
                <w:rFonts w:ascii="Arial" w:hAnsi="Arial" w:cs="Arial"/>
                <w:sz w:val="20"/>
                <w:szCs w:val="20"/>
              </w:rPr>
            </w:pPr>
            <w:r>
              <w:rPr>
                <w:rFonts w:ascii="Arial" w:hAnsi="Arial" w:cs="Arial"/>
                <w:sz w:val="20"/>
                <w:szCs w:val="20"/>
              </w:rPr>
              <w:t>项目办</w:t>
            </w:r>
          </w:p>
          <w:p>
            <w:pPr>
              <w:pStyle w:val="22"/>
              <w:snapToGrid w:val="0"/>
              <w:jc w:val="center"/>
              <w:rPr>
                <w:rFonts w:ascii="Arial" w:hAnsi="Arial" w:cs="Arial"/>
                <w:sz w:val="20"/>
                <w:szCs w:val="20"/>
              </w:rPr>
            </w:pPr>
            <w:r>
              <w:rPr>
                <w:rFonts w:ascii="Arial" w:hAnsi="Arial" w:cs="Arial"/>
                <w:sz w:val="20"/>
                <w:szCs w:val="20"/>
              </w:rPr>
              <w:t>环评单位</w:t>
            </w:r>
          </w:p>
        </w:tc>
        <w:tc>
          <w:tcPr>
            <w:tcW w:w="2977" w:type="dxa"/>
            <w:vAlign w:val="center"/>
          </w:tcPr>
          <w:p>
            <w:pPr>
              <w:pStyle w:val="22"/>
              <w:snapToGrid w:val="0"/>
              <w:jc w:val="center"/>
              <w:rPr>
                <w:rFonts w:ascii="Arial" w:hAnsi="Arial" w:cs="Arial"/>
                <w:sz w:val="20"/>
                <w:szCs w:val="20"/>
              </w:rPr>
            </w:pPr>
            <w:r>
              <w:rPr>
                <w:rFonts w:ascii="Arial" w:hAnsi="Arial" w:cs="Arial"/>
                <w:sz w:val="20"/>
                <w:szCs w:val="20"/>
              </w:rPr>
              <w:t>机构环境管理能力，基层人员的环境管理意识</w:t>
            </w:r>
          </w:p>
          <w:p>
            <w:pPr>
              <w:pStyle w:val="22"/>
              <w:snapToGrid w:val="0"/>
              <w:jc w:val="center"/>
              <w:rPr>
                <w:rFonts w:ascii="Arial" w:hAnsi="Arial" w:cs="Arial"/>
                <w:sz w:val="20"/>
                <w:szCs w:val="20"/>
              </w:rPr>
            </w:pPr>
            <w:r>
              <w:rPr>
                <w:rFonts w:ascii="Arial" w:hAnsi="Arial" w:cs="Arial"/>
                <w:sz w:val="20"/>
                <w:szCs w:val="20"/>
              </w:rPr>
              <w:t>医疗废物的管理流程</w:t>
            </w:r>
          </w:p>
        </w:tc>
        <w:tc>
          <w:tcPr>
            <w:tcW w:w="1843" w:type="dxa"/>
            <w:vAlign w:val="center"/>
          </w:tcPr>
          <w:p>
            <w:pPr>
              <w:pStyle w:val="22"/>
              <w:snapToGrid w:val="0"/>
              <w:jc w:val="center"/>
              <w:rPr>
                <w:rFonts w:ascii="Arial" w:hAnsi="Arial" w:cs="Arial"/>
                <w:sz w:val="20"/>
                <w:szCs w:val="20"/>
              </w:rPr>
            </w:pPr>
            <w:r>
              <w:rPr>
                <w:rFonts w:ascii="Arial" w:hAnsi="Arial" w:cs="Arial"/>
                <w:sz w:val="20"/>
                <w:szCs w:val="20"/>
              </w:rPr>
              <w:t>深度访谈</w:t>
            </w:r>
          </w:p>
          <w:p>
            <w:pPr>
              <w:pStyle w:val="22"/>
              <w:snapToGrid w:val="0"/>
              <w:jc w:val="center"/>
              <w:rPr>
                <w:rFonts w:ascii="Arial" w:hAnsi="Arial" w:cs="Arial"/>
                <w:sz w:val="20"/>
                <w:szCs w:val="20"/>
              </w:rPr>
            </w:pPr>
            <w:r>
              <w:rPr>
                <w:rFonts w:ascii="Arial" w:hAnsi="Arial" w:cs="Arial"/>
                <w:sz w:val="20"/>
                <w:szCs w:val="20"/>
              </w:rPr>
              <w:t>问卷调查</w:t>
            </w:r>
          </w:p>
        </w:tc>
        <w:tc>
          <w:tcPr>
            <w:tcW w:w="4055" w:type="dxa"/>
            <w:vAlign w:val="center"/>
          </w:tcPr>
          <w:p>
            <w:pPr>
              <w:pStyle w:val="22"/>
              <w:snapToGrid w:val="0"/>
              <w:jc w:val="both"/>
              <w:rPr>
                <w:rFonts w:ascii="Arial" w:hAnsi="Arial" w:cs="Arial"/>
                <w:sz w:val="20"/>
                <w:szCs w:val="20"/>
              </w:rPr>
            </w:pPr>
            <w:r>
              <w:rPr>
                <w:rFonts w:ascii="Arial" w:hAnsi="Arial" w:cs="Arial"/>
                <w:sz w:val="20"/>
                <w:szCs w:val="20"/>
              </w:rPr>
              <w:t>1.医疗辐射方面，由于对象是医师，有较高的安全防护意识，且物理防护也较全面，面临的风险较小</w:t>
            </w:r>
          </w:p>
          <w:p>
            <w:pPr>
              <w:pStyle w:val="22"/>
              <w:snapToGrid w:val="0"/>
              <w:jc w:val="both"/>
              <w:rPr>
                <w:rFonts w:ascii="Arial" w:hAnsi="Arial" w:cs="Arial"/>
                <w:sz w:val="20"/>
                <w:szCs w:val="20"/>
              </w:rPr>
            </w:pPr>
            <w:r>
              <w:rPr>
                <w:rFonts w:ascii="Arial" w:hAnsi="Arial" w:cs="Arial"/>
                <w:sz w:val="20"/>
                <w:szCs w:val="20"/>
              </w:rPr>
              <w:t>2.医疗垃圾方面，海南省的基层医疗机构都具有较好的基础设施，包括分装桶，暂存室及收运处理单位</w:t>
            </w:r>
          </w:p>
          <w:p>
            <w:pPr>
              <w:pStyle w:val="22"/>
              <w:snapToGrid w:val="0"/>
              <w:jc w:val="both"/>
              <w:rPr>
                <w:rFonts w:ascii="Arial" w:hAnsi="Arial" w:cs="Arial"/>
                <w:sz w:val="20"/>
                <w:szCs w:val="20"/>
              </w:rPr>
            </w:pPr>
            <w:r>
              <w:rPr>
                <w:rFonts w:ascii="Arial" w:hAnsi="Arial" w:cs="Arial"/>
                <w:sz w:val="20"/>
                <w:szCs w:val="20"/>
              </w:rPr>
              <w:t>3.医疗废水方面，仍然是主要在乡镇一级的医院存在设施缺失或管理不善的现象；人员意识不强，没有严格的监督制度，医疗垃圾暂存室不规范，医疗垃圾存放时间长等问题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13" w:type="dxa"/>
            <w:vAlign w:val="center"/>
          </w:tcPr>
          <w:p>
            <w:pPr>
              <w:pStyle w:val="22"/>
              <w:snapToGrid w:val="0"/>
              <w:jc w:val="center"/>
              <w:rPr>
                <w:rFonts w:ascii="Arial" w:hAnsi="Arial" w:cs="Arial"/>
                <w:sz w:val="20"/>
                <w:szCs w:val="20"/>
              </w:rPr>
            </w:pPr>
            <w:r>
              <w:rPr>
                <w:rFonts w:ascii="Arial" w:hAnsi="Arial" w:cs="Arial"/>
                <w:sz w:val="20"/>
                <w:szCs w:val="20"/>
              </w:rPr>
              <w:t>2019.08-09</w:t>
            </w:r>
          </w:p>
        </w:tc>
        <w:tc>
          <w:tcPr>
            <w:tcW w:w="1134" w:type="dxa"/>
            <w:vAlign w:val="center"/>
          </w:tcPr>
          <w:p>
            <w:pPr>
              <w:pStyle w:val="22"/>
              <w:snapToGrid w:val="0"/>
              <w:jc w:val="center"/>
              <w:rPr>
                <w:rFonts w:ascii="Arial" w:hAnsi="Arial" w:cs="Arial"/>
                <w:sz w:val="20"/>
                <w:szCs w:val="20"/>
              </w:rPr>
            </w:pPr>
            <w:r>
              <w:rPr>
                <w:rFonts w:ascii="Arial" w:hAnsi="Arial" w:cs="Arial"/>
                <w:sz w:val="20"/>
                <w:szCs w:val="20"/>
              </w:rPr>
              <w:t>响水镇</w:t>
            </w:r>
          </w:p>
          <w:p>
            <w:pPr>
              <w:pStyle w:val="22"/>
              <w:snapToGrid w:val="0"/>
              <w:jc w:val="center"/>
              <w:rPr>
                <w:rFonts w:ascii="Arial" w:hAnsi="Arial" w:cs="Arial"/>
                <w:sz w:val="20"/>
                <w:szCs w:val="20"/>
              </w:rPr>
            </w:pPr>
            <w:r>
              <w:rPr>
                <w:rFonts w:ascii="Arial" w:hAnsi="Arial" w:cs="Arial"/>
                <w:sz w:val="20"/>
                <w:szCs w:val="20"/>
              </w:rPr>
              <w:t>合口村</w:t>
            </w:r>
          </w:p>
          <w:p>
            <w:pPr>
              <w:pStyle w:val="22"/>
              <w:snapToGrid w:val="0"/>
              <w:jc w:val="center"/>
              <w:rPr>
                <w:rFonts w:ascii="Arial" w:hAnsi="Arial" w:cs="Arial"/>
                <w:sz w:val="20"/>
                <w:szCs w:val="20"/>
              </w:rPr>
            </w:pPr>
            <w:r>
              <w:rPr>
                <w:rFonts w:ascii="Arial" w:hAnsi="Arial" w:cs="Arial"/>
                <w:sz w:val="20"/>
                <w:szCs w:val="20"/>
              </w:rPr>
              <w:t>毛尖村</w:t>
            </w:r>
          </w:p>
          <w:p>
            <w:pPr>
              <w:pStyle w:val="22"/>
              <w:snapToGrid w:val="0"/>
              <w:jc w:val="center"/>
              <w:rPr>
                <w:rFonts w:ascii="Arial" w:hAnsi="Arial" w:cs="Arial"/>
                <w:sz w:val="20"/>
                <w:szCs w:val="20"/>
              </w:rPr>
            </w:pPr>
            <w:r>
              <w:rPr>
                <w:rFonts w:ascii="Arial" w:hAnsi="Arial" w:cs="Arial"/>
                <w:sz w:val="20"/>
                <w:szCs w:val="20"/>
              </w:rPr>
              <w:t>三亚湾社区</w:t>
            </w:r>
          </w:p>
          <w:p>
            <w:pPr>
              <w:pStyle w:val="22"/>
              <w:snapToGrid w:val="0"/>
              <w:jc w:val="center"/>
              <w:rPr>
                <w:rFonts w:ascii="Arial" w:hAnsi="Arial" w:cs="Arial"/>
                <w:sz w:val="20"/>
                <w:szCs w:val="20"/>
              </w:rPr>
            </w:pPr>
            <w:r>
              <w:rPr>
                <w:rFonts w:ascii="Arial" w:hAnsi="Arial" w:cs="Arial"/>
                <w:sz w:val="20"/>
                <w:szCs w:val="20"/>
              </w:rPr>
              <w:t>滨涯社区</w:t>
            </w:r>
          </w:p>
        </w:tc>
        <w:tc>
          <w:tcPr>
            <w:tcW w:w="2551" w:type="dxa"/>
            <w:vAlign w:val="center"/>
          </w:tcPr>
          <w:p>
            <w:pPr>
              <w:pStyle w:val="22"/>
              <w:snapToGrid w:val="0"/>
              <w:jc w:val="center"/>
              <w:rPr>
                <w:rFonts w:ascii="Arial" w:hAnsi="Arial" w:cs="Arial"/>
                <w:sz w:val="20"/>
                <w:szCs w:val="20"/>
              </w:rPr>
            </w:pPr>
            <w:r>
              <w:rPr>
                <w:rFonts w:ascii="Arial" w:hAnsi="Arial" w:cs="Arial"/>
                <w:sz w:val="20"/>
                <w:szCs w:val="20"/>
              </w:rPr>
              <w:t>海南省相关政府部门</w:t>
            </w:r>
          </w:p>
          <w:p>
            <w:pPr>
              <w:pStyle w:val="22"/>
              <w:snapToGrid w:val="0"/>
              <w:jc w:val="center"/>
              <w:rPr>
                <w:rFonts w:ascii="Arial" w:hAnsi="Arial" w:cs="Arial"/>
                <w:sz w:val="20"/>
                <w:szCs w:val="20"/>
              </w:rPr>
            </w:pPr>
            <w:r>
              <w:rPr>
                <w:rFonts w:ascii="Arial" w:hAnsi="Arial" w:cs="Arial"/>
                <w:sz w:val="20"/>
                <w:szCs w:val="20"/>
              </w:rPr>
              <w:t>公共医疗机构</w:t>
            </w:r>
          </w:p>
          <w:p>
            <w:pPr>
              <w:pStyle w:val="22"/>
              <w:snapToGrid w:val="0"/>
              <w:jc w:val="center"/>
              <w:rPr>
                <w:rFonts w:ascii="Arial" w:hAnsi="Arial" w:cs="Arial"/>
                <w:sz w:val="20"/>
                <w:szCs w:val="20"/>
              </w:rPr>
            </w:pPr>
            <w:r>
              <w:rPr>
                <w:rFonts w:hint="eastAsia" w:ascii="Arial" w:hAnsi="Arial" w:cs="Arial"/>
                <w:sz w:val="20"/>
                <w:szCs w:val="20"/>
              </w:rPr>
              <w:t>乡镇卫生院</w:t>
            </w:r>
          </w:p>
          <w:p>
            <w:pPr>
              <w:pStyle w:val="22"/>
              <w:snapToGrid w:val="0"/>
              <w:jc w:val="center"/>
              <w:rPr>
                <w:rFonts w:ascii="Arial" w:hAnsi="Arial" w:cs="Arial"/>
                <w:sz w:val="20"/>
                <w:szCs w:val="20"/>
              </w:rPr>
            </w:pPr>
            <w:r>
              <w:rPr>
                <w:rFonts w:ascii="Arial" w:hAnsi="Arial" w:cs="Arial"/>
                <w:sz w:val="20"/>
                <w:szCs w:val="20"/>
              </w:rPr>
              <w:t>社区居民</w:t>
            </w:r>
          </w:p>
          <w:p>
            <w:pPr>
              <w:pStyle w:val="22"/>
              <w:snapToGrid w:val="0"/>
              <w:jc w:val="center"/>
              <w:rPr>
                <w:rFonts w:ascii="Arial" w:hAnsi="Arial" w:cs="Arial"/>
                <w:sz w:val="20"/>
                <w:szCs w:val="20"/>
              </w:rPr>
            </w:pPr>
            <w:r>
              <w:rPr>
                <w:rFonts w:ascii="Arial" w:hAnsi="Arial" w:cs="Arial"/>
                <w:sz w:val="20"/>
                <w:szCs w:val="20"/>
              </w:rPr>
              <w:t>贫困群体</w:t>
            </w:r>
          </w:p>
          <w:p>
            <w:pPr>
              <w:pStyle w:val="22"/>
              <w:snapToGrid w:val="0"/>
              <w:jc w:val="center"/>
              <w:rPr>
                <w:rFonts w:ascii="Arial" w:hAnsi="Arial" w:cs="Arial"/>
                <w:sz w:val="20"/>
                <w:szCs w:val="20"/>
              </w:rPr>
            </w:pPr>
            <w:r>
              <w:rPr>
                <w:rFonts w:ascii="Arial" w:hAnsi="Arial" w:cs="Arial"/>
                <w:sz w:val="20"/>
                <w:szCs w:val="20"/>
              </w:rPr>
              <w:t>妇女</w:t>
            </w:r>
          </w:p>
          <w:p>
            <w:pPr>
              <w:pStyle w:val="22"/>
              <w:snapToGrid w:val="0"/>
              <w:jc w:val="center"/>
              <w:rPr>
                <w:rFonts w:ascii="Arial" w:hAnsi="Arial" w:cs="Arial"/>
                <w:sz w:val="20"/>
                <w:szCs w:val="20"/>
              </w:rPr>
            </w:pPr>
            <w:r>
              <w:rPr>
                <w:rFonts w:ascii="Arial" w:hAnsi="Arial" w:cs="Arial"/>
                <w:sz w:val="20"/>
                <w:szCs w:val="20"/>
              </w:rPr>
              <w:t>少数民族</w:t>
            </w:r>
          </w:p>
          <w:p>
            <w:pPr>
              <w:pStyle w:val="22"/>
              <w:snapToGrid w:val="0"/>
              <w:jc w:val="center"/>
              <w:rPr>
                <w:rFonts w:ascii="Arial" w:hAnsi="Arial" w:cs="Arial"/>
                <w:sz w:val="20"/>
                <w:szCs w:val="20"/>
              </w:rPr>
            </w:pPr>
            <w:r>
              <w:rPr>
                <w:rFonts w:ascii="Arial" w:hAnsi="Arial" w:cs="Arial"/>
                <w:sz w:val="20"/>
                <w:szCs w:val="20"/>
              </w:rPr>
              <w:t>流动人口</w:t>
            </w:r>
          </w:p>
        </w:tc>
        <w:tc>
          <w:tcPr>
            <w:tcW w:w="2977" w:type="dxa"/>
            <w:vAlign w:val="center"/>
          </w:tcPr>
          <w:p>
            <w:pPr>
              <w:pStyle w:val="22"/>
              <w:snapToGrid w:val="0"/>
              <w:jc w:val="center"/>
              <w:rPr>
                <w:rFonts w:ascii="Arial" w:hAnsi="Arial" w:cs="Arial"/>
                <w:sz w:val="20"/>
                <w:szCs w:val="20"/>
              </w:rPr>
            </w:pPr>
            <w:r>
              <w:rPr>
                <w:rFonts w:ascii="Arial" w:hAnsi="Arial" w:cs="Arial"/>
                <w:sz w:val="20"/>
                <w:szCs w:val="20"/>
              </w:rPr>
              <w:t>利益相关者对项目的意见和看</w:t>
            </w:r>
          </w:p>
          <w:p>
            <w:pPr>
              <w:pStyle w:val="22"/>
              <w:snapToGrid w:val="0"/>
              <w:jc w:val="center"/>
              <w:rPr>
                <w:rFonts w:ascii="Arial" w:hAnsi="Arial" w:cs="Arial"/>
                <w:sz w:val="20"/>
                <w:szCs w:val="20"/>
              </w:rPr>
            </w:pPr>
            <w:r>
              <w:rPr>
                <w:rFonts w:ascii="Arial" w:hAnsi="Arial" w:cs="Arial"/>
                <w:sz w:val="20"/>
                <w:szCs w:val="20"/>
              </w:rPr>
              <w:t>乡镇卫生院及社区卫生健康服务中心发展现状</w:t>
            </w:r>
          </w:p>
          <w:p>
            <w:pPr>
              <w:pStyle w:val="22"/>
              <w:snapToGrid w:val="0"/>
              <w:jc w:val="center"/>
              <w:rPr>
                <w:rFonts w:ascii="Arial" w:hAnsi="Arial" w:cs="Arial"/>
                <w:sz w:val="20"/>
                <w:szCs w:val="20"/>
              </w:rPr>
            </w:pPr>
            <w:r>
              <w:rPr>
                <w:rFonts w:ascii="Arial" w:hAnsi="Arial" w:cs="Arial"/>
                <w:sz w:val="20"/>
                <w:szCs w:val="20"/>
              </w:rPr>
              <w:t>社区居民就医现状</w:t>
            </w:r>
          </w:p>
          <w:p>
            <w:pPr>
              <w:pStyle w:val="22"/>
              <w:snapToGrid w:val="0"/>
              <w:jc w:val="center"/>
              <w:rPr>
                <w:rFonts w:ascii="Arial" w:hAnsi="Arial" w:cs="Arial"/>
                <w:sz w:val="20"/>
                <w:szCs w:val="20"/>
              </w:rPr>
            </w:pPr>
            <w:r>
              <w:rPr>
                <w:rFonts w:ascii="Arial" w:hAnsi="Arial" w:cs="Arial"/>
                <w:sz w:val="20"/>
                <w:szCs w:val="20"/>
              </w:rPr>
              <w:t>少数民族状况及医疗状况</w:t>
            </w:r>
          </w:p>
          <w:p>
            <w:pPr>
              <w:pStyle w:val="22"/>
              <w:snapToGrid w:val="0"/>
              <w:jc w:val="center"/>
              <w:rPr>
                <w:rFonts w:ascii="Arial" w:hAnsi="Arial" w:cs="Arial"/>
                <w:sz w:val="20"/>
                <w:szCs w:val="20"/>
              </w:rPr>
            </w:pPr>
          </w:p>
        </w:tc>
        <w:tc>
          <w:tcPr>
            <w:tcW w:w="1843" w:type="dxa"/>
            <w:vAlign w:val="center"/>
          </w:tcPr>
          <w:p>
            <w:pPr>
              <w:pStyle w:val="22"/>
              <w:snapToGrid w:val="0"/>
              <w:jc w:val="center"/>
              <w:rPr>
                <w:rFonts w:ascii="Arial" w:hAnsi="Arial" w:cs="Arial"/>
                <w:sz w:val="20"/>
                <w:szCs w:val="20"/>
              </w:rPr>
            </w:pPr>
            <w:r>
              <w:rPr>
                <w:rFonts w:ascii="Arial" w:hAnsi="Arial" w:cs="Arial"/>
                <w:sz w:val="20"/>
                <w:szCs w:val="20"/>
              </w:rPr>
              <w:t>座谈会</w:t>
            </w:r>
          </w:p>
          <w:p>
            <w:pPr>
              <w:pStyle w:val="22"/>
              <w:snapToGrid w:val="0"/>
              <w:jc w:val="center"/>
              <w:rPr>
                <w:rFonts w:ascii="Arial" w:hAnsi="Arial" w:cs="Arial"/>
                <w:sz w:val="20"/>
                <w:szCs w:val="20"/>
              </w:rPr>
            </w:pPr>
            <w:r>
              <w:rPr>
                <w:rFonts w:ascii="Arial" w:hAnsi="Arial" w:cs="Arial"/>
                <w:sz w:val="20"/>
                <w:szCs w:val="20"/>
              </w:rPr>
              <w:t>关键信息人访谈</w:t>
            </w:r>
          </w:p>
        </w:tc>
        <w:tc>
          <w:tcPr>
            <w:tcW w:w="4055" w:type="dxa"/>
            <w:vAlign w:val="center"/>
          </w:tcPr>
          <w:p>
            <w:pPr>
              <w:pStyle w:val="22"/>
              <w:snapToGrid w:val="0"/>
              <w:jc w:val="both"/>
              <w:rPr>
                <w:rFonts w:ascii="Arial" w:hAnsi="Arial" w:cs="Arial"/>
                <w:sz w:val="20"/>
                <w:szCs w:val="20"/>
              </w:rPr>
            </w:pPr>
            <w:r>
              <w:rPr>
                <w:rFonts w:ascii="Arial" w:hAnsi="Arial" w:cs="Arial"/>
                <w:sz w:val="20"/>
                <w:szCs w:val="20"/>
              </w:rPr>
              <w:t>1.各利益相关方都该项目比较支持，并且愿意配合该项目的准备及实施，其对项目都持积极态度</w:t>
            </w:r>
          </w:p>
          <w:p>
            <w:pPr>
              <w:pStyle w:val="22"/>
              <w:snapToGrid w:val="0"/>
              <w:jc w:val="both"/>
              <w:rPr>
                <w:rFonts w:ascii="Arial" w:hAnsi="Arial" w:cs="Arial"/>
                <w:sz w:val="20"/>
                <w:szCs w:val="20"/>
              </w:rPr>
            </w:pPr>
            <w:r>
              <w:rPr>
                <w:rFonts w:ascii="Arial" w:hAnsi="Arial" w:cs="Arial"/>
                <w:sz w:val="20"/>
                <w:szCs w:val="20"/>
              </w:rPr>
              <w:t>2.乡镇卫生院及社区卫生健康服务中心主要面临着人才与技术匮乏的问题，“招人难、留人难”的问题亟需解决，尚缺乏有效的激励机制加以配合，并希望能通过本项目加大对人才的培训，提升人员对传染病的预防能力</w:t>
            </w:r>
          </w:p>
          <w:p>
            <w:pPr>
              <w:pStyle w:val="22"/>
              <w:snapToGrid w:val="0"/>
              <w:jc w:val="both"/>
              <w:rPr>
                <w:rFonts w:ascii="Arial" w:hAnsi="Arial" w:cs="Arial"/>
                <w:sz w:val="20"/>
                <w:szCs w:val="20"/>
              </w:rPr>
            </w:pPr>
            <w:r>
              <w:rPr>
                <w:rFonts w:ascii="Arial" w:hAnsi="Arial" w:cs="Arial"/>
                <w:sz w:val="20"/>
                <w:szCs w:val="20"/>
              </w:rPr>
              <w:t>3.由于精准扶贫计划的实施，贫困人口看病难的问题已经基本得到解决</w:t>
            </w:r>
          </w:p>
          <w:p>
            <w:pPr>
              <w:pStyle w:val="22"/>
              <w:snapToGrid w:val="0"/>
              <w:jc w:val="both"/>
              <w:rPr>
                <w:rFonts w:ascii="Arial" w:hAnsi="Arial" w:cs="Arial"/>
                <w:sz w:val="20"/>
                <w:szCs w:val="20"/>
              </w:rPr>
            </w:pPr>
            <w:r>
              <w:rPr>
                <w:rFonts w:ascii="Arial" w:hAnsi="Arial" w:cs="Arial"/>
                <w:sz w:val="20"/>
                <w:szCs w:val="20"/>
              </w:rPr>
              <w:t>4.少数民族存在黎医、苗医和部分迷信情况</w:t>
            </w:r>
          </w:p>
          <w:p>
            <w:pPr>
              <w:pStyle w:val="22"/>
              <w:snapToGrid w:val="0"/>
              <w:jc w:val="both"/>
              <w:rPr>
                <w:rFonts w:ascii="Arial" w:hAnsi="Arial" w:cs="Arial"/>
                <w:sz w:val="20"/>
                <w:szCs w:val="20"/>
              </w:rPr>
            </w:pPr>
            <w:r>
              <w:rPr>
                <w:rFonts w:ascii="Arial" w:hAnsi="Arial" w:cs="Arial"/>
                <w:sz w:val="20"/>
                <w:szCs w:val="20"/>
              </w:rPr>
              <w:t>5.</w:t>
            </w:r>
            <w:r>
              <w:rPr>
                <w:rFonts w:hint="eastAsia" w:ascii="Arial" w:hAnsi="Arial" w:cs="Arial"/>
                <w:sz w:val="20"/>
                <w:szCs w:val="20"/>
              </w:rPr>
              <w:t>候鸟人口尤其是常住型候鸟人群因为长期居住在海南社区，对当地公共服务需求以及医疗健康服务需求较高，希望得到优质的医疗服务，虽已被纳入海南省各市的医疗规划中，但在项目实施过程中仍需注重提高当地医疗服务水平，尤其是针对5</w:t>
            </w:r>
            <w:r>
              <w:rPr>
                <w:rFonts w:ascii="Arial" w:hAnsi="Arial" w:cs="Arial"/>
                <w:sz w:val="20"/>
                <w:szCs w:val="20"/>
              </w:rPr>
              <w:t>0</w:t>
            </w:r>
            <w:r>
              <w:rPr>
                <w:rFonts w:hint="eastAsia" w:ascii="Arial" w:hAnsi="Arial" w:cs="Arial"/>
                <w:sz w:val="20"/>
                <w:szCs w:val="20"/>
              </w:rPr>
              <w:t>岁以上的年长群体。</w:t>
            </w:r>
          </w:p>
          <w:p>
            <w:pPr>
              <w:pStyle w:val="22"/>
              <w:snapToGrid w:val="0"/>
              <w:jc w:val="both"/>
              <w:rPr>
                <w:rFonts w:ascii="Arial" w:hAnsi="Arial" w:cs="Arial"/>
                <w:sz w:val="20"/>
                <w:szCs w:val="20"/>
              </w:rPr>
            </w:pPr>
            <w:r>
              <w:rPr>
                <w:rFonts w:ascii="Arial" w:hAnsi="Arial" w:cs="Arial"/>
                <w:sz w:val="20"/>
                <w:szCs w:val="20"/>
              </w:rPr>
              <w:t>6.</w:t>
            </w:r>
            <w:r>
              <w:rPr>
                <w:rFonts w:hint="eastAsia" w:ascii="Arial" w:hAnsi="Arial" w:cs="Arial"/>
                <w:sz w:val="20"/>
                <w:szCs w:val="20"/>
              </w:rPr>
              <w:t>针对慢性病老年群体较为集中和候鸟人口较为集中的地区，全健康项目在未来可通过多种平台搭建（如网站、公众号、即时通讯群），建立需求与服务供给相对应的菜单机制，让更多使用抗生素频繁的、患有慢性病的以及有其他需求的候鸟群体享受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13" w:type="dxa"/>
            <w:vAlign w:val="center"/>
          </w:tcPr>
          <w:p>
            <w:pPr>
              <w:pStyle w:val="22"/>
              <w:snapToGrid w:val="0"/>
              <w:jc w:val="center"/>
              <w:rPr>
                <w:rFonts w:ascii="Arial" w:hAnsi="Arial" w:cs="Arial"/>
                <w:sz w:val="20"/>
                <w:szCs w:val="20"/>
              </w:rPr>
            </w:pPr>
            <w:r>
              <w:rPr>
                <w:rFonts w:ascii="Arial" w:hAnsi="Arial" w:cs="Arial"/>
                <w:sz w:val="20"/>
                <w:szCs w:val="20"/>
              </w:rPr>
              <w:t>2020.03</w:t>
            </w:r>
          </w:p>
        </w:tc>
        <w:tc>
          <w:tcPr>
            <w:tcW w:w="1134" w:type="dxa"/>
            <w:vAlign w:val="center"/>
          </w:tcPr>
          <w:p>
            <w:pPr>
              <w:pStyle w:val="22"/>
              <w:snapToGrid w:val="0"/>
              <w:jc w:val="center"/>
              <w:rPr>
                <w:rFonts w:ascii="Arial" w:hAnsi="Arial" w:cs="Arial"/>
                <w:sz w:val="20"/>
                <w:szCs w:val="20"/>
              </w:rPr>
            </w:pPr>
            <w:r>
              <w:rPr>
                <w:rFonts w:ascii="Arial" w:hAnsi="Arial" w:cs="Arial"/>
                <w:sz w:val="20"/>
                <w:szCs w:val="20"/>
              </w:rPr>
              <w:t>海口</w:t>
            </w:r>
          </w:p>
        </w:tc>
        <w:tc>
          <w:tcPr>
            <w:tcW w:w="2551" w:type="dxa"/>
            <w:vAlign w:val="center"/>
          </w:tcPr>
          <w:p>
            <w:pPr>
              <w:pStyle w:val="22"/>
              <w:snapToGrid w:val="0"/>
              <w:jc w:val="center"/>
              <w:rPr>
                <w:rFonts w:ascii="Arial" w:hAnsi="Arial" w:cs="Arial"/>
                <w:sz w:val="20"/>
                <w:szCs w:val="20"/>
              </w:rPr>
            </w:pPr>
            <w:r>
              <w:rPr>
                <w:rFonts w:ascii="Arial" w:hAnsi="Arial" w:cs="Arial"/>
                <w:sz w:val="20"/>
                <w:szCs w:val="20"/>
              </w:rPr>
              <w:t>中国科学院</w:t>
            </w:r>
          </w:p>
          <w:p>
            <w:pPr>
              <w:pStyle w:val="22"/>
              <w:snapToGrid w:val="0"/>
              <w:jc w:val="center"/>
              <w:rPr>
                <w:rFonts w:ascii="Arial" w:hAnsi="Arial" w:cs="Arial"/>
                <w:sz w:val="20"/>
                <w:szCs w:val="20"/>
              </w:rPr>
            </w:pPr>
            <w:r>
              <w:rPr>
                <w:rFonts w:ascii="Arial" w:hAnsi="Arial" w:cs="Arial"/>
                <w:sz w:val="20"/>
                <w:szCs w:val="20"/>
              </w:rPr>
              <w:t>海南省相关政府部门</w:t>
            </w:r>
          </w:p>
          <w:p>
            <w:pPr>
              <w:pStyle w:val="22"/>
              <w:snapToGrid w:val="0"/>
              <w:jc w:val="center"/>
              <w:rPr>
                <w:rFonts w:ascii="Arial" w:hAnsi="Arial" w:cs="Arial"/>
                <w:sz w:val="20"/>
                <w:szCs w:val="20"/>
              </w:rPr>
            </w:pPr>
            <w:r>
              <w:rPr>
                <w:rFonts w:ascii="Arial" w:hAnsi="Arial" w:cs="Arial"/>
                <w:sz w:val="20"/>
                <w:szCs w:val="20"/>
              </w:rPr>
              <w:t>美国中华医学基金会</w:t>
            </w:r>
          </w:p>
        </w:tc>
        <w:tc>
          <w:tcPr>
            <w:tcW w:w="2977" w:type="dxa"/>
            <w:vAlign w:val="center"/>
          </w:tcPr>
          <w:p>
            <w:pPr>
              <w:pStyle w:val="22"/>
              <w:snapToGrid w:val="0"/>
              <w:jc w:val="center"/>
              <w:rPr>
                <w:rFonts w:ascii="Arial" w:hAnsi="Arial" w:cs="Arial"/>
                <w:sz w:val="20"/>
                <w:szCs w:val="20"/>
              </w:rPr>
            </w:pPr>
            <w:r>
              <w:rPr>
                <w:rFonts w:ascii="Arial" w:hAnsi="Arial" w:cs="Arial"/>
                <w:sz w:val="20"/>
                <w:szCs w:val="20"/>
              </w:rPr>
              <w:t>研究将“全健康”理念融入加强以健康为中心的医疗卫生服务体系项目有关工作</w:t>
            </w:r>
          </w:p>
        </w:tc>
        <w:tc>
          <w:tcPr>
            <w:tcW w:w="1843" w:type="dxa"/>
            <w:vAlign w:val="center"/>
          </w:tcPr>
          <w:p>
            <w:pPr>
              <w:pStyle w:val="22"/>
              <w:snapToGrid w:val="0"/>
              <w:jc w:val="center"/>
              <w:rPr>
                <w:rFonts w:ascii="Arial" w:hAnsi="Arial" w:cs="Arial"/>
                <w:sz w:val="20"/>
                <w:szCs w:val="20"/>
              </w:rPr>
            </w:pPr>
            <w:r>
              <w:rPr>
                <w:rFonts w:ascii="Arial" w:hAnsi="Arial" w:cs="Arial"/>
                <w:sz w:val="20"/>
                <w:szCs w:val="20"/>
              </w:rPr>
              <w:t>研讨会</w:t>
            </w:r>
          </w:p>
        </w:tc>
        <w:tc>
          <w:tcPr>
            <w:tcW w:w="4055" w:type="dxa"/>
            <w:vAlign w:val="center"/>
          </w:tcPr>
          <w:p>
            <w:pPr>
              <w:pStyle w:val="22"/>
              <w:snapToGrid w:val="0"/>
              <w:jc w:val="both"/>
              <w:rPr>
                <w:rFonts w:ascii="Arial" w:hAnsi="Arial" w:cs="Arial"/>
                <w:sz w:val="20"/>
                <w:szCs w:val="20"/>
              </w:rPr>
            </w:pPr>
            <w:r>
              <w:rPr>
                <w:rFonts w:ascii="Arial" w:hAnsi="Arial" w:cs="Arial"/>
                <w:sz w:val="20"/>
                <w:szCs w:val="20"/>
              </w:rPr>
              <w:t>与会人员围绕将“全健康”理念融入世界银行贷款项目、加强疾病预防控制体系建设、在琼设立国际全健康研究机构等工作进行了讨论研究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13" w:type="dxa"/>
            <w:vAlign w:val="center"/>
          </w:tcPr>
          <w:p>
            <w:pPr>
              <w:pStyle w:val="22"/>
              <w:snapToGrid w:val="0"/>
              <w:jc w:val="center"/>
              <w:rPr>
                <w:rFonts w:ascii="Arial" w:hAnsi="Arial" w:cs="Arial"/>
                <w:sz w:val="20"/>
                <w:szCs w:val="20"/>
              </w:rPr>
            </w:pPr>
            <w:r>
              <w:rPr>
                <w:rFonts w:ascii="Arial" w:hAnsi="Arial" w:cs="Arial"/>
                <w:sz w:val="20"/>
                <w:szCs w:val="20"/>
              </w:rPr>
              <w:t>2020.03.28</w:t>
            </w:r>
          </w:p>
        </w:tc>
        <w:tc>
          <w:tcPr>
            <w:tcW w:w="1134" w:type="dxa"/>
            <w:vAlign w:val="center"/>
          </w:tcPr>
          <w:p>
            <w:pPr>
              <w:pStyle w:val="22"/>
              <w:snapToGrid w:val="0"/>
              <w:jc w:val="center"/>
              <w:rPr>
                <w:rFonts w:ascii="Arial" w:hAnsi="Arial" w:cs="Arial"/>
                <w:sz w:val="20"/>
                <w:szCs w:val="20"/>
              </w:rPr>
            </w:pPr>
            <w:r>
              <w:rPr>
                <w:rFonts w:hint="eastAsia" w:ascii="Arial" w:hAnsi="Arial" w:cs="Arial"/>
                <w:sz w:val="20"/>
                <w:szCs w:val="20"/>
              </w:rPr>
              <w:t>线上会议</w:t>
            </w:r>
          </w:p>
        </w:tc>
        <w:tc>
          <w:tcPr>
            <w:tcW w:w="2551" w:type="dxa"/>
            <w:vAlign w:val="center"/>
          </w:tcPr>
          <w:p>
            <w:pPr>
              <w:pStyle w:val="22"/>
              <w:snapToGrid w:val="0"/>
              <w:jc w:val="center"/>
              <w:rPr>
                <w:rFonts w:ascii="Arial" w:hAnsi="Arial" w:cs="Arial"/>
                <w:sz w:val="20"/>
                <w:szCs w:val="20"/>
              </w:rPr>
            </w:pPr>
            <w:r>
              <w:rPr>
                <w:rFonts w:hint="eastAsia" w:ascii="Arial" w:hAnsi="Arial" w:cs="Arial"/>
                <w:sz w:val="20"/>
                <w:szCs w:val="20"/>
              </w:rPr>
              <w:t>北京协和医学院</w:t>
            </w:r>
          </w:p>
          <w:p>
            <w:pPr>
              <w:pStyle w:val="22"/>
              <w:snapToGrid w:val="0"/>
              <w:jc w:val="center"/>
              <w:rPr>
                <w:rFonts w:ascii="Arial" w:hAnsi="Arial" w:cs="Arial"/>
                <w:sz w:val="20"/>
                <w:szCs w:val="20"/>
              </w:rPr>
            </w:pPr>
            <w:r>
              <w:rPr>
                <w:rFonts w:hint="eastAsia" w:ascii="Arial" w:hAnsi="Arial" w:cs="Arial"/>
                <w:sz w:val="20"/>
                <w:szCs w:val="20"/>
              </w:rPr>
              <w:t>复旦大学公共卫生学院</w:t>
            </w:r>
          </w:p>
          <w:p>
            <w:pPr>
              <w:pStyle w:val="22"/>
              <w:snapToGrid w:val="0"/>
              <w:jc w:val="center"/>
              <w:rPr>
                <w:rFonts w:ascii="Arial" w:hAnsi="Arial" w:cs="Arial"/>
                <w:sz w:val="20"/>
                <w:szCs w:val="20"/>
              </w:rPr>
            </w:pPr>
            <w:r>
              <w:rPr>
                <w:rFonts w:hint="eastAsia" w:ascii="Arial" w:hAnsi="Arial" w:cs="Arial"/>
                <w:sz w:val="20"/>
                <w:szCs w:val="20"/>
              </w:rPr>
              <w:t>海南医学院</w:t>
            </w:r>
          </w:p>
        </w:tc>
        <w:tc>
          <w:tcPr>
            <w:tcW w:w="2977" w:type="dxa"/>
            <w:vAlign w:val="center"/>
          </w:tcPr>
          <w:p>
            <w:pPr>
              <w:pStyle w:val="22"/>
              <w:snapToGrid w:val="0"/>
              <w:jc w:val="center"/>
              <w:rPr>
                <w:rFonts w:ascii="Arial" w:hAnsi="Arial" w:cs="Arial"/>
                <w:sz w:val="20"/>
                <w:szCs w:val="20"/>
              </w:rPr>
            </w:pPr>
            <w:r>
              <w:rPr>
                <w:rFonts w:hint="eastAsia" w:ascii="Arial" w:hAnsi="Arial" w:cs="Arial"/>
                <w:sz w:val="20"/>
                <w:szCs w:val="20"/>
              </w:rPr>
              <w:t>探讨全健康视角下的健康海南行动</w:t>
            </w:r>
          </w:p>
        </w:tc>
        <w:tc>
          <w:tcPr>
            <w:tcW w:w="1843" w:type="dxa"/>
            <w:vAlign w:val="center"/>
          </w:tcPr>
          <w:p>
            <w:pPr>
              <w:pStyle w:val="22"/>
              <w:snapToGrid w:val="0"/>
              <w:jc w:val="center"/>
              <w:rPr>
                <w:rFonts w:ascii="Arial" w:hAnsi="Arial" w:cs="Arial"/>
                <w:sz w:val="20"/>
                <w:szCs w:val="20"/>
              </w:rPr>
            </w:pPr>
            <w:r>
              <w:rPr>
                <w:rFonts w:hint="eastAsia" w:ascii="Arial" w:hAnsi="Arial" w:cs="Arial"/>
                <w:sz w:val="20"/>
                <w:szCs w:val="20"/>
              </w:rPr>
              <w:t>研讨会</w:t>
            </w:r>
          </w:p>
        </w:tc>
        <w:tc>
          <w:tcPr>
            <w:tcW w:w="4055" w:type="dxa"/>
            <w:vAlign w:val="center"/>
          </w:tcPr>
          <w:p>
            <w:pPr>
              <w:pStyle w:val="22"/>
              <w:snapToGrid w:val="0"/>
              <w:jc w:val="both"/>
              <w:rPr>
                <w:rFonts w:ascii="Arial" w:hAnsi="Arial" w:cs="Arial"/>
                <w:sz w:val="20"/>
                <w:szCs w:val="20"/>
              </w:rPr>
            </w:pPr>
            <w:r>
              <w:rPr>
                <w:rFonts w:hint="eastAsia" w:ascii="Arial" w:hAnsi="Arial" w:cs="Arial"/>
                <w:sz w:val="20"/>
                <w:szCs w:val="20"/>
              </w:rPr>
              <w:t>专家认为，海南是“全健康”的试验场，要从强基层、重人才、再教育等方面入手，发扬海南“椰树精神”和“特区精神”，推广和运用全健康理念，从而建立“全健康”体系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13" w:type="dxa"/>
            <w:vAlign w:val="center"/>
          </w:tcPr>
          <w:p>
            <w:pPr>
              <w:pStyle w:val="22"/>
              <w:snapToGrid w:val="0"/>
              <w:jc w:val="center"/>
              <w:rPr>
                <w:rFonts w:ascii="Arial" w:hAnsi="Arial" w:cs="Arial"/>
                <w:sz w:val="20"/>
                <w:szCs w:val="20"/>
              </w:rPr>
            </w:pPr>
            <w:r>
              <w:rPr>
                <w:rFonts w:ascii="Arial" w:hAnsi="Arial" w:cs="Arial"/>
                <w:sz w:val="20"/>
                <w:szCs w:val="20"/>
              </w:rPr>
              <w:t>2020.08.28</w:t>
            </w:r>
          </w:p>
        </w:tc>
        <w:tc>
          <w:tcPr>
            <w:tcW w:w="1134" w:type="dxa"/>
            <w:vAlign w:val="center"/>
          </w:tcPr>
          <w:p>
            <w:pPr>
              <w:pStyle w:val="22"/>
              <w:snapToGrid w:val="0"/>
              <w:jc w:val="center"/>
              <w:rPr>
                <w:rFonts w:ascii="Arial" w:hAnsi="Arial" w:cs="Arial"/>
                <w:sz w:val="20"/>
                <w:szCs w:val="20"/>
              </w:rPr>
            </w:pPr>
            <w:r>
              <w:rPr>
                <w:rFonts w:hint="eastAsia" w:ascii="Arial" w:hAnsi="Arial" w:cs="Arial"/>
                <w:sz w:val="20"/>
                <w:szCs w:val="20"/>
              </w:rPr>
              <w:t>海南省农业农村厅</w:t>
            </w:r>
          </w:p>
        </w:tc>
        <w:tc>
          <w:tcPr>
            <w:tcW w:w="2551" w:type="dxa"/>
            <w:vAlign w:val="center"/>
          </w:tcPr>
          <w:p>
            <w:pPr>
              <w:pStyle w:val="22"/>
              <w:snapToGrid w:val="0"/>
              <w:jc w:val="center"/>
              <w:rPr>
                <w:rFonts w:ascii="Arial" w:hAnsi="Arial" w:cs="Arial"/>
                <w:sz w:val="20"/>
                <w:szCs w:val="20"/>
              </w:rPr>
            </w:pPr>
            <w:r>
              <w:rPr>
                <w:rFonts w:hint="eastAsia" w:ascii="Arial" w:hAnsi="Arial" w:cs="Arial"/>
                <w:sz w:val="20"/>
                <w:szCs w:val="20"/>
              </w:rPr>
              <w:t>省农业农村厅、国际复兴开发银行、省植保总站、省预警中心、文昌市农业农村局等</w:t>
            </w:r>
          </w:p>
        </w:tc>
        <w:tc>
          <w:tcPr>
            <w:tcW w:w="2977" w:type="dxa"/>
            <w:vAlign w:val="center"/>
          </w:tcPr>
          <w:p>
            <w:pPr>
              <w:pStyle w:val="22"/>
              <w:snapToGrid w:val="0"/>
              <w:jc w:val="center"/>
              <w:rPr>
                <w:rFonts w:ascii="Arial" w:hAnsi="Arial" w:cs="Arial"/>
                <w:sz w:val="20"/>
                <w:szCs w:val="20"/>
              </w:rPr>
            </w:pPr>
            <w:r>
              <w:rPr>
                <w:rFonts w:hint="eastAsia" w:ascii="Arial" w:hAnsi="Arial" w:cs="Arial"/>
                <w:sz w:val="20"/>
                <w:szCs w:val="20"/>
              </w:rPr>
              <w:t>就积极推行世行全健康项目展开研讨与对接</w:t>
            </w:r>
          </w:p>
        </w:tc>
        <w:tc>
          <w:tcPr>
            <w:tcW w:w="1843" w:type="dxa"/>
            <w:vAlign w:val="center"/>
          </w:tcPr>
          <w:p>
            <w:pPr>
              <w:pStyle w:val="22"/>
              <w:snapToGrid w:val="0"/>
              <w:jc w:val="center"/>
              <w:rPr>
                <w:rFonts w:ascii="Arial" w:hAnsi="Arial" w:cs="Arial"/>
                <w:sz w:val="20"/>
                <w:szCs w:val="20"/>
              </w:rPr>
            </w:pPr>
            <w:r>
              <w:rPr>
                <w:rFonts w:hint="eastAsia" w:ascii="Arial" w:hAnsi="Arial" w:cs="Arial"/>
                <w:sz w:val="20"/>
                <w:szCs w:val="20"/>
              </w:rPr>
              <w:t>座谈会</w:t>
            </w:r>
          </w:p>
        </w:tc>
        <w:tc>
          <w:tcPr>
            <w:tcW w:w="4055" w:type="dxa"/>
            <w:vAlign w:val="center"/>
          </w:tcPr>
          <w:p>
            <w:pPr>
              <w:pStyle w:val="22"/>
              <w:snapToGrid w:val="0"/>
              <w:jc w:val="both"/>
              <w:rPr>
                <w:rFonts w:ascii="Arial" w:hAnsi="Arial" w:cs="Arial"/>
                <w:sz w:val="20"/>
                <w:szCs w:val="20"/>
              </w:rPr>
            </w:pPr>
            <w:r>
              <w:rPr>
                <w:rFonts w:ascii="Arial" w:hAnsi="Arial" w:cs="Arial"/>
                <w:sz w:val="20"/>
                <w:szCs w:val="20"/>
              </w:rPr>
              <w:t>1.</w:t>
            </w:r>
            <w:r>
              <w:rPr>
                <w:rFonts w:hint="eastAsia" w:ascii="Arial" w:hAnsi="Arial" w:cs="Arial"/>
                <w:sz w:val="20"/>
                <w:szCs w:val="20"/>
              </w:rPr>
              <w:t>就“全健康”项目如何执行、执行标准和下一步计划进行了交流座谈，国际复兴开发银行农业项目专家提出了相关意见建议</w:t>
            </w:r>
          </w:p>
          <w:p>
            <w:pPr>
              <w:pStyle w:val="22"/>
              <w:snapToGrid w:val="0"/>
              <w:jc w:val="both"/>
              <w:rPr>
                <w:rFonts w:ascii="Arial" w:hAnsi="Arial" w:cs="Arial"/>
                <w:sz w:val="20"/>
                <w:szCs w:val="20"/>
              </w:rPr>
            </w:pPr>
            <w:r>
              <w:rPr>
                <w:rFonts w:ascii="Arial" w:hAnsi="Arial" w:cs="Arial"/>
                <w:sz w:val="20"/>
                <w:szCs w:val="20"/>
              </w:rPr>
              <w:t>2.</w:t>
            </w:r>
            <w:r>
              <w:rPr>
                <w:rFonts w:hint="eastAsia" w:ascii="Arial" w:hAnsi="Arial" w:cs="Arial"/>
                <w:sz w:val="20"/>
                <w:szCs w:val="20"/>
              </w:rPr>
              <w:t>省农业农村参与“全健康”项目建设的相关单位和负责人进一步明确责任分工，明晰了工作思路，项目策划方向和具体内容，深化了对“同一健康”理念的理解</w:t>
            </w:r>
          </w:p>
          <w:p>
            <w:pPr>
              <w:pStyle w:val="22"/>
              <w:snapToGrid w:val="0"/>
              <w:jc w:val="both"/>
              <w:rPr>
                <w:rFonts w:ascii="Arial" w:hAnsi="Arial" w:cs="Arial"/>
                <w:sz w:val="20"/>
                <w:szCs w:val="20"/>
              </w:rPr>
            </w:pPr>
            <w:r>
              <w:rPr>
                <w:rFonts w:ascii="Arial" w:hAnsi="Arial" w:cs="Arial"/>
                <w:sz w:val="20"/>
                <w:szCs w:val="20"/>
              </w:rPr>
              <w:t>3.</w:t>
            </w:r>
            <w:r>
              <w:rPr>
                <w:rFonts w:hint="eastAsia" w:ascii="Arial" w:hAnsi="Arial" w:cs="Arial"/>
                <w:sz w:val="20"/>
                <w:szCs w:val="20"/>
              </w:rPr>
              <w:t>下一步，各相关项目参与单位将结合国际复兴开发银行专家意见，做好项目内容调整，细化资金测算，提高项目跨部门协作的技术含量，进一步做好项目实施的前期准备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13" w:type="dxa"/>
            <w:vAlign w:val="center"/>
          </w:tcPr>
          <w:p>
            <w:pPr>
              <w:pStyle w:val="22"/>
              <w:snapToGrid w:val="0"/>
              <w:jc w:val="center"/>
              <w:rPr>
                <w:rFonts w:ascii="Arial" w:hAnsi="Arial" w:cs="Arial"/>
                <w:sz w:val="20"/>
                <w:szCs w:val="20"/>
              </w:rPr>
            </w:pPr>
            <w:r>
              <w:rPr>
                <w:rFonts w:ascii="Arial" w:hAnsi="Arial" w:cs="Arial"/>
                <w:sz w:val="20"/>
                <w:szCs w:val="20"/>
              </w:rPr>
              <w:t>2020.12</w:t>
            </w:r>
          </w:p>
        </w:tc>
        <w:tc>
          <w:tcPr>
            <w:tcW w:w="1134" w:type="dxa"/>
            <w:vAlign w:val="center"/>
          </w:tcPr>
          <w:p>
            <w:pPr>
              <w:pStyle w:val="22"/>
              <w:snapToGrid w:val="0"/>
              <w:jc w:val="center"/>
              <w:rPr>
                <w:rFonts w:ascii="Arial" w:hAnsi="Arial" w:cs="Arial"/>
                <w:sz w:val="20"/>
                <w:szCs w:val="20"/>
              </w:rPr>
            </w:pPr>
            <w:r>
              <w:rPr>
                <w:rFonts w:ascii="Arial" w:hAnsi="Arial" w:cs="Arial"/>
                <w:sz w:val="20"/>
                <w:szCs w:val="20"/>
              </w:rPr>
              <w:t>海口</w:t>
            </w:r>
          </w:p>
        </w:tc>
        <w:tc>
          <w:tcPr>
            <w:tcW w:w="2551" w:type="dxa"/>
            <w:vAlign w:val="center"/>
          </w:tcPr>
          <w:p>
            <w:pPr>
              <w:pStyle w:val="22"/>
              <w:snapToGrid w:val="0"/>
              <w:jc w:val="center"/>
              <w:rPr>
                <w:rFonts w:ascii="Arial" w:hAnsi="Arial" w:cs="Arial"/>
                <w:sz w:val="20"/>
                <w:szCs w:val="20"/>
              </w:rPr>
            </w:pPr>
            <w:r>
              <w:rPr>
                <w:rFonts w:ascii="Arial" w:hAnsi="Arial" w:cs="Arial"/>
                <w:sz w:val="20"/>
                <w:szCs w:val="20"/>
              </w:rPr>
              <w:t>清华大学网络行为研究所</w:t>
            </w:r>
          </w:p>
          <w:p>
            <w:pPr>
              <w:pStyle w:val="22"/>
              <w:snapToGrid w:val="0"/>
              <w:jc w:val="center"/>
              <w:rPr>
                <w:rFonts w:ascii="Arial" w:hAnsi="Arial" w:cs="Arial"/>
                <w:sz w:val="20"/>
                <w:szCs w:val="20"/>
              </w:rPr>
            </w:pPr>
            <w:r>
              <w:rPr>
                <w:rFonts w:ascii="Arial" w:hAnsi="Arial" w:cs="Arial"/>
                <w:sz w:val="20"/>
                <w:szCs w:val="20"/>
              </w:rPr>
              <w:t>海口市相关政府部门</w:t>
            </w:r>
          </w:p>
        </w:tc>
        <w:tc>
          <w:tcPr>
            <w:tcW w:w="2977" w:type="dxa"/>
            <w:vAlign w:val="center"/>
          </w:tcPr>
          <w:p>
            <w:pPr>
              <w:pStyle w:val="22"/>
              <w:snapToGrid w:val="0"/>
              <w:jc w:val="center"/>
              <w:rPr>
                <w:rFonts w:ascii="Arial" w:hAnsi="Arial" w:cs="Arial"/>
                <w:sz w:val="20"/>
                <w:szCs w:val="20"/>
              </w:rPr>
            </w:pPr>
          </w:p>
          <w:p>
            <w:pPr>
              <w:jc w:val="center"/>
              <w:rPr>
                <w:rFonts w:ascii="Arial" w:hAnsi="Arial" w:cs="Arial"/>
                <w:sz w:val="20"/>
              </w:rPr>
            </w:pPr>
            <w:r>
              <w:rPr>
                <w:rFonts w:ascii="Arial" w:hAnsi="Arial" w:eastAsia="宋体" w:cs="Arial"/>
                <w:kern w:val="0"/>
                <w:sz w:val="20"/>
                <w:szCs w:val="20"/>
              </w:rPr>
              <w:t>就如何打造韧性健康海口、争创全健康先行先试海口范例展开探讨</w:t>
            </w:r>
          </w:p>
        </w:tc>
        <w:tc>
          <w:tcPr>
            <w:tcW w:w="1843" w:type="dxa"/>
            <w:vAlign w:val="center"/>
          </w:tcPr>
          <w:p>
            <w:pPr>
              <w:pStyle w:val="22"/>
              <w:snapToGrid w:val="0"/>
              <w:jc w:val="center"/>
              <w:rPr>
                <w:rFonts w:ascii="Arial" w:hAnsi="Arial" w:cs="Arial"/>
                <w:sz w:val="20"/>
                <w:szCs w:val="20"/>
              </w:rPr>
            </w:pPr>
            <w:r>
              <w:rPr>
                <w:rFonts w:ascii="Arial" w:hAnsi="Arial" w:cs="Arial"/>
                <w:sz w:val="20"/>
                <w:szCs w:val="20"/>
              </w:rPr>
              <w:t>研讨会</w:t>
            </w:r>
          </w:p>
        </w:tc>
        <w:tc>
          <w:tcPr>
            <w:tcW w:w="4055" w:type="dxa"/>
            <w:vAlign w:val="center"/>
          </w:tcPr>
          <w:p>
            <w:pPr>
              <w:pStyle w:val="22"/>
              <w:snapToGrid w:val="0"/>
              <w:jc w:val="both"/>
              <w:rPr>
                <w:rFonts w:ascii="Arial" w:hAnsi="Arial" w:cs="Arial"/>
                <w:sz w:val="20"/>
                <w:szCs w:val="20"/>
              </w:rPr>
            </w:pPr>
            <w:r>
              <w:rPr>
                <w:rFonts w:ascii="Arial" w:hAnsi="Arial" w:cs="Arial"/>
                <w:sz w:val="20"/>
                <w:szCs w:val="20"/>
              </w:rPr>
              <w:t>海口市可借鉴北京等地智慧医疗发展模式，通过不断完善智慧健康医疗基础设施建设，积极发展“互联网+医疗”，构建一个以居民健康为中心、整合区域健康医疗服务机构资源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13" w:type="dxa"/>
            <w:vAlign w:val="center"/>
          </w:tcPr>
          <w:p>
            <w:pPr>
              <w:pStyle w:val="22"/>
              <w:snapToGrid w:val="0"/>
              <w:jc w:val="center"/>
              <w:rPr>
                <w:rFonts w:ascii="Arial" w:hAnsi="Arial" w:cs="Arial"/>
                <w:sz w:val="20"/>
                <w:szCs w:val="20"/>
              </w:rPr>
            </w:pPr>
            <w:r>
              <w:rPr>
                <w:rFonts w:ascii="Arial" w:hAnsi="Arial" w:cs="Arial"/>
                <w:sz w:val="20"/>
                <w:szCs w:val="20"/>
              </w:rPr>
              <w:t>2020.12.14-15</w:t>
            </w:r>
          </w:p>
        </w:tc>
        <w:tc>
          <w:tcPr>
            <w:tcW w:w="1134" w:type="dxa"/>
            <w:vAlign w:val="center"/>
          </w:tcPr>
          <w:p>
            <w:pPr>
              <w:pStyle w:val="22"/>
              <w:snapToGrid w:val="0"/>
              <w:jc w:val="center"/>
              <w:rPr>
                <w:rFonts w:ascii="Arial" w:hAnsi="Arial" w:cs="Arial"/>
                <w:sz w:val="20"/>
                <w:szCs w:val="20"/>
              </w:rPr>
            </w:pPr>
            <w:r>
              <w:rPr>
                <w:rFonts w:hint="eastAsia" w:ascii="Arial" w:hAnsi="Arial" w:cs="Arial"/>
                <w:sz w:val="20"/>
                <w:szCs w:val="20"/>
              </w:rPr>
              <w:t>上海</w:t>
            </w:r>
          </w:p>
        </w:tc>
        <w:tc>
          <w:tcPr>
            <w:tcW w:w="2551" w:type="dxa"/>
            <w:vAlign w:val="center"/>
          </w:tcPr>
          <w:p>
            <w:pPr>
              <w:pStyle w:val="22"/>
              <w:snapToGrid w:val="0"/>
              <w:jc w:val="center"/>
              <w:rPr>
                <w:rFonts w:ascii="Arial" w:hAnsi="Arial" w:cs="Arial"/>
                <w:sz w:val="20"/>
                <w:szCs w:val="20"/>
              </w:rPr>
            </w:pPr>
            <w:r>
              <w:rPr>
                <w:rFonts w:hint="eastAsia" w:ascii="Arial" w:hAnsi="Arial" w:cs="Arial"/>
                <w:sz w:val="20"/>
                <w:szCs w:val="20"/>
              </w:rPr>
              <w:t>海南省发展和改革委员会、上海交通大学</w:t>
            </w:r>
            <w:r>
              <w:rPr>
                <w:rFonts w:ascii="Arial" w:hAnsi="Arial" w:cs="Arial"/>
                <w:sz w:val="20"/>
                <w:szCs w:val="20"/>
              </w:rPr>
              <w:t>-</w:t>
            </w:r>
            <w:r>
              <w:rPr>
                <w:rFonts w:hint="eastAsia" w:ascii="Arial" w:hAnsi="Arial" w:cs="Arial"/>
                <w:sz w:val="20"/>
                <w:szCs w:val="20"/>
              </w:rPr>
              <w:t>爱丁堡大学全健康研究中心、上海交通大学等</w:t>
            </w:r>
          </w:p>
        </w:tc>
        <w:tc>
          <w:tcPr>
            <w:tcW w:w="2977" w:type="dxa"/>
            <w:vAlign w:val="center"/>
          </w:tcPr>
          <w:p>
            <w:pPr>
              <w:pStyle w:val="22"/>
              <w:snapToGrid w:val="0"/>
              <w:jc w:val="center"/>
              <w:rPr>
                <w:rFonts w:ascii="Arial" w:hAnsi="Arial" w:cs="Arial"/>
                <w:sz w:val="20"/>
                <w:szCs w:val="20"/>
              </w:rPr>
            </w:pPr>
            <w:r>
              <w:rPr>
                <w:rFonts w:hint="eastAsia" w:ascii="Arial" w:hAnsi="Arial" w:cs="Arial"/>
                <w:sz w:val="20"/>
                <w:szCs w:val="20"/>
              </w:rPr>
              <w:t>与会专家围绕全健康理念下多学科协同合作、行为经济性实践、卫生和政府治理、人兽共患病防治、环境治理、养殖业和食品安全、动物源耐药、微生物抗药性等领域进行探讨</w:t>
            </w:r>
          </w:p>
        </w:tc>
        <w:tc>
          <w:tcPr>
            <w:tcW w:w="1843" w:type="dxa"/>
            <w:vAlign w:val="center"/>
          </w:tcPr>
          <w:p>
            <w:pPr>
              <w:pStyle w:val="22"/>
              <w:snapToGrid w:val="0"/>
              <w:jc w:val="center"/>
              <w:rPr>
                <w:rFonts w:ascii="Arial" w:hAnsi="Arial" w:cs="Arial"/>
                <w:sz w:val="20"/>
                <w:szCs w:val="20"/>
              </w:rPr>
            </w:pPr>
            <w:r>
              <w:rPr>
                <w:rFonts w:hint="eastAsia" w:ascii="Arial" w:hAnsi="Arial" w:cs="Arial"/>
                <w:sz w:val="20"/>
                <w:szCs w:val="20"/>
              </w:rPr>
              <w:t>专家会议</w:t>
            </w:r>
          </w:p>
        </w:tc>
        <w:tc>
          <w:tcPr>
            <w:tcW w:w="4055" w:type="dxa"/>
            <w:vAlign w:val="center"/>
          </w:tcPr>
          <w:p>
            <w:pPr>
              <w:pStyle w:val="22"/>
              <w:snapToGrid w:val="0"/>
              <w:jc w:val="both"/>
              <w:rPr>
                <w:rFonts w:ascii="Arial" w:hAnsi="Arial" w:cs="Arial"/>
                <w:sz w:val="20"/>
                <w:szCs w:val="20"/>
              </w:rPr>
            </w:pPr>
            <w:r>
              <w:rPr>
                <w:rFonts w:hint="eastAsia" w:ascii="Arial" w:hAnsi="Arial" w:cs="Arial"/>
                <w:sz w:val="20"/>
                <w:szCs w:val="20"/>
              </w:rPr>
              <w:t>为全健康项目以更高效的政府治理模式在海南落地，进一步提升了政治高度、奠定了理论基础、扩宽了思路和方向。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13" w:type="dxa"/>
            <w:vAlign w:val="center"/>
          </w:tcPr>
          <w:p>
            <w:pPr>
              <w:pStyle w:val="22"/>
              <w:snapToGrid w:val="0"/>
              <w:jc w:val="center"/>
              <w:rPr>
                <w:rFonts w:ascii="Arial" w:hAnsi="Arial" w:cs="Arial"/>
                <w:sz w:val="20"/>
                <w:szCs w:val="20"/>
              </w:rPr>
            </w:pPr>
            <w:r>
              <w:rPr>
                <w:rFonts w:ascii="Arial" w:hAnsi="Arial" w:cs="Arial"/>
                <w:sz w:val="20"/>
                <w:szCs w:val="20"/>
              </w:rPr>
              <w:t>2021.01</w:t>
            </w:r>
          </w:p>
        </w:tc>
        <w:tc>
          <w:tcPr>
            <w:tcW w:w="1134" w:type="dxa"/>
            <w:vAlign w:val="center"/>
          </w:tcPr>
          <w:p>
            <w:pPr>
              <w:pStyle w:val="22"/>
              <w:snapToGrid w:val="0"/>
              <w:jc w:val="center"/>
              <w:rPr>
                <w:rFonts w:ascii="Arial" w:hAnsi="Arial" w:cs="Arial"/>
                <w:sz w:val="20"/>
                <w:szCs w:val="20"/>
              </w:rPr>
            </w:pPr>
            <w:r>
              <w:rPr>
                <w:rFonts w:ascii="Arial" w:hAnsi="Arial" w:cs="Arial"/>
                <w:sz w:val="20"/>
                <w:szCs w:val="20"/>
              </w:rPr>
              <w:t>海南</w:t>
            </w:r>
          </w:p>
        </w:tc>
        <w:tc>
          <w:tcPr>
            <w:tcW w:w="2551" w:type="dxa"/>
            <w:vAlign w:val="center"/>
          </w:tcPr>
          <w:p>
            <w:pPr>
              <w:pStyle w:val="22"/>
              <w:snapToGrid w:val="0"/>
              <w:jc w:val="center"/>
              <w:rPr>
                <w:rFonts w:ascii="Arial" w:hAnsi="Arial" w:cs="Arial"/>
                <w:sz w:val="20"/>
                <w:szCs w:val="20"/>
              </w:rPr>
            </w:pPr>
            <w:r>
              <w:rPr>
                <w:rFonts w:ascii="Arial" w:hAnsi="Arial" w:cs="Arial"/>
                <w:sz w:val="20"/>
                <w:szCs w:val="20"/>
              </w:rPr>
              <w:t>海南省相关政府部门</w:t>
            </w:r>
          </w:p>
          <w:p>
            <w:pPr>
              <w:pStyle w:val="22"/>
              <w:snapToGrid w:val="0"/>
              <w:jc w:val="center"/>
              <w:rPr>
                <w:rFonts w:ascii="Arial" w:hAnsi="Arial" w:cs="Arial"/>
                <w:sz w:val="20"/>
                <w:szCs w:val="20"/>
              </w:rPr>
            </w:pPr>
            <w:r>
              <w:rPr>
                <w:rFonts w:ascii="Arial" w:hAnsi="Arial" w:cs="Arial"/>
                <w:sz w:val="20"/>
                <w:szCs w:val="20"/>
              </w:rPr>
              <w:t>社评、环评及其他咨询设计单位等</w:t>
            </w:r>
          </w:p>
        </w:tc>
        <w:tc>
          <w:tcPr>
            <w:tcW w:w="2977" w:type="dxa"/>
            <w:vAlign w:val="center"/>
          </w:tcPr>
          <w:p>
            <w:pPr>
              <w:pStyle w:val="22"/>
              <w:snapToGrid w:val="0"/>
              <w:jc w:val="center"/>
              <w:rPr>
                <w:rFonts w:ascii="Arial" w:hAnsi="Arial" w:cs="Arial"/>
                <w:sz w:val="20"/>
                <w:szCs w:val="20"/>
              </w:rPr>
            </w:pPr>
            <w:r>
              <w:rPr>
                <w:rFonts w:ascii="Arial" w:hAnsi="Arial" w:cs="Arial"/>
                <w:sz w:val="20"/>
                <w:szCs w:val="20"/>
              </w:rPr>
              <w:t>就项目的具体实施方案进行了深入探讨</w:t>
            </w:r>
          </w:p>
        </w:tc>
        <w:tc>
          <w:tcPr>
            <w:tcW w:w="1843" w:type="dxa"/>
            <w:vAlign w:val="center"/>
          </w:tcPr>
          <w:p>
            <w:pPr>
              <w:pStyle w:val="22"/>
              <w:snapToGrid w:val="0"/>
              <w:jc w:val="center"/>
              <w:rPr>
                <w:rFonts w:ascii="Arial" w:hAnsi="Arial" w:cs="Arial"/>
                <w:sz w:val="20"/>
                <w:szCs w:val="20"/>
              </w:rPr>
            </w:pPr>
            <w:r>
              <w:rPr>
                <w:rFonts w:ascii="Arial" w:hAnsi="Arial" w:cs="Arial"/>
                <w:sz w:val="20"/>
                <w:szCs w:val="20"/>
              </w:rPr>
              <w:t>线上会议</w:t>
            </w:r>
          </w:p>
        </w:tc>
        <w:tc>
          <w:tcPr>
            <w:tcW w:w="4055" w:type="dxa"/>
            <w:vAlign w:val="center"/>
          </w:tcPr>
          <w:p>
            <w:pPr>
              <w:pStyle w:val="22"/>
              <w:snapToGrid w:val="0"/>
              <w:jc w:val="both"/>
              <w:rPr>
                <w:rFonts w:ascii="Arial" w:hAnsi="Arial" w:cs="Arial"/>
                <w:sz w:val="20"/>
                <w:szCs w:val="20"/>
              </w:rPr>
            </w:pPr>
            <w:r>
              <w:rPr>
                <w:rFonts w:ascii="Arial" w:hAnsi="Arial" w:cs="Arial"/>
                <w:sz w:val="20"/>
                <w:szCs w:val="20"/>
              </w:rPr>
              <w:t>1.明确各部门在本项目中的职责</w:t>
            </w:r>
          </w:p>
          <w:p>
            <w:pPr>
              <w:pStyle w:val="22"/>
              <w:snapToGrid w:val="0"/>
              <w:jc w:val="both"/>
              <w:rPr>
                <w:rFonts w:ascii="Arial" w:hAnsi="Arial" w:cs="Arial"/>
                <w:sz w:val="20"/>
                <w:szCs w:val="20"/>
              </w:rPr>
            </w:pPr>
            <w:r>
              <w:rPr>
                <w:rFonts w:ascii="Arial" w:hAnsi="Arial" w:cs="Arial"/>
                <w:sz w:val="20"/>
                <w:szCs w:val="20"/>
              </w:rPr>
              <w:t>2.对各子项目中不确定的内容进行了进一步讨论，对项目的进一步工作进行了明确安排，3.对本项目中的利益相关者进行了初步梳理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13" w:type="dxa"/>
            <w:vAlign w:val="center"/>
          </w:tcPr>
          <w:p>
            <w:pPr>
              <w:pStyle w:val="22"/>
              <w:snapToGrid w:val="0"/>
              <w:jc w:val="center"/>
              <w:rPr>
                <w:rFonts w:ascii="Arial" w:hAnsi="Arial" w:cs="Arial"/>
                <w:sz w:val="20"/>
                <w:szCs w:val="20"/>
              </w:rPr>
            </w:pPr>
            <w:r>
              <w:rPr>
                <w:rFonts w:ascii="Arial" w:hAnsi="Arial" w:cs="Arial"/>
                <w:sz w:val="20"/>
                <w:szCs w:val="20"/>
              </w:rPr>
              <w:t>2021.04</w:t>
            </w:r>
          </w:p>
        </w:tc>
        <w:tc>
          <w:tcPr>
            <w:tcW w:w="1134" w:type="dxa"/>
            <w:vAlign w:val="center"/>
          </w:tcPr>
          <w:p>
            <w:pPr>
              <w:pStyle w:val="22"/>
              <w:snapToGrid w:val="0"/>
              <w:jc w:val="center"/>
              <w:rPr>
                <w:rFonts w:ascii="Arial" w:hAnsi="Arial" w:cs="Arial"/>
                <w:sz w:val="20"/>
                <w:szCs w:val="20"/>
              </w:rPr>
            </w:pPr>
            <w:r>
              <w:rPr>
                <w:rFonts w:ascii="Arial" w:hAnsi="Arial" w:cs="Arial"/>
                <w:sz w:val="20"/>
                <w:szCs w:val="20"/>
              </w:rPr>
              <w:t>海口</w:t>
            </w:r>
          </w:p>
        </w:tc>
        <w:tc>
          <w:tcPr>
            <w:tcW w:w="2551" w:type="dxa"/>
            <w:vAlign w:val="center"/>
          </w:tcPr>
          <w:p>
            <w:pPr>
              <w:pStyle w:val="22"/>
              <w:snapToGrid w:val="0"/>
              <w:jc w:val="center"/>
              <w:rPr>
                <w:rFonts w:ascii="Arial" w:hAnsi="Arial" w:cs="Arial"/>
                <w:sz w:val="20"/>
                <w:szCs w:val="20"/>
              </w:rPr>
            </w:pPr>
            <w:r>
              <w:rPr>
                <w:rFonts w:ascii="Arial" w:hAnsi="Arial" w:cs="Arial"/>
                <w:sz w:val="20"/>
                <w:szCs w:val="20"/>
              </w:rPr>
              <w:t>环评及社评单位</w:t>
            </w:r>
          </w:p>
          <w:p>
            <w:pPr>
              <w:pStyle w:val="22"/>
              <w:snapToGrid w:val="0"/>
              <w:jc w:val="center"/>
              <w:rPr>
                <w:rFonts w:ascii="Arial" w:hAnsi="Arial" w:cs="Arial"/>
                <w:sz w:val="20"/>
                <w:szCs w:val="20"/>
              </w:rPr>
            </w:pPr>
            <w:r>
              <w:rPr>
                <w:rFonts w:ascii="Arial" w:hAnsi="Arial" w:cs="Arial"/>
                <w:sz w:val="20"/>
                <w:szCs w:val="20"/>
              </w:rPr>
              <w:t>海口市菜篮子江楠农产品批发市场</w:t>
            </w:r>
          </w:p>
          <w:p>
            <w:pPr>
              <w:pStyle w:val="22"/>
              <w:snapToGrid w:val="0"/>
              <w:jc w:val="center"/>
              <w:rPr>
                <w:rFonts w:ascii="Arial" w:hAnsi="Arial" w:cs="Arial"/>
                <w:sz w:val="20"/>
                <w:szCs w:val="20"/>
              </w:rPr>
            </w:pPr>
            <w:r>
              <w:rPr>
                <w:rFonts w:ascii="Arial" w:hAnsi="Arial" w:cs="Arial"/>
                <w:sz w:val="20"/>
                <w:szCs w:val="20"/>
              </w:rPr>
              <w:t>东寨港保护区管理局</w:t>
            </w:r>
          </w:p>
        </w:tc>
        <w:tc>
          <w:tcPr>
            <w:tcW w:w="2977" w:type="dxa"/>
            <w:vAlign w:val="center"/>
          </w:tcPr>
          <w:p>
            <w:pPr>
              <w:pStyle w:val="22"/>
              <w:snapToGrid w:val="0"/>
              <w:jc w:val="center"/>
              <w:rPr>
                <w:rFonts w:ascii="Arial" w:hAnsi="Arial" w:cs="Arial"/>
                <w:sz w:val="20"/>
                <w:szCs w:val="20"/>
              </w:rPr>
            </w:pPr>
            <w:r>
              <w:rPr>
                <w:rFonts w:ascii="Arial" w:hAnsi="Arial" w:cs="Arial"/>
                <w:sz w:val="20"/>
                <w:szCs w:val="20"/>
              </w:rPr>
              <w:t>讨论“全健康”项目在基层部门的展开情况</w:t>
            </w:r>
          </w:p>
        </w:tc>
        <w:tc>
          <w:tcPr>
            <w:tcW w:w="1843" w:type="dxa"/>
            <w:vAlign w:val="center"/>
          </w:tcPr>
          <w:p>
            <w:pPr>
              <w:pStyle w:val="22"/>
              <w:snapToGrid w:val="0"/>
              <w:jc w:val="center"/>
              <w:rPr>
                <w:rFonts w:ascii="Arial" w:hAnsi="Arial" w:cs="Arial"/>
                <w:sz w:val="20"/>
                <w:szCs w:val="20"/>
              </w:rPr>
            </w:pPr>
            <w:r>
              <w:rPr>
                <w:rFonts w:ascii="Arial" w:hAnsi="Arial" w:cs="Arial"/>
                <w:sz w:val="20"/>
                <w:szCs w:val="20"/>
              </w:rPr>
              <w:t>座谈会</w:t>
            </w:r>
          </w:p>
          <w:p>
            <w:pPr>
              <w:pStyle w:val="22"/>
              <w:snapToGrid w:val="0"/>
              <w:jc w:val="center"/>
              <w:rPr>
                <w:rFonts w:ascii="Arial" w:hAnsi="Arial" w:cs="Arial"/>
                <w:sz w:val="20"/>
                <w:szCs w:val="20"/>
              </w:rPr>
            </w:pPr>
            <w:r>
              <w:rPr>
                <w:rFonts w:ascii="Arial" w:hAnsi="Arial" w:cs="Arial"/>
                <w:sz w:val="20"/>
                <w:szCs w:val="20"/>
              </w:rPr>
              <w:t>实地调研</w:t>
            </w:r>
          </w:p>
        </w:tc>
        <w:tc>
          <w:tcPr>
            <w:tcW w:w="4055" w:type="dxa"/>
            <w:vAlign w:val="center"/>
          </w:tcPr>
          <w:p>
            <w:pPr>
              <w:pStyle w:val="22"/>
              <w:snapToGrid w:val="0"/>
              <w:jc w:val="both"/>
              <w:rPr>
                <w:rFonts w:ascii="Arial" w:hAnsi="Arial" w:cs="Arial"/>
                <w:sz w:val="20"/>
                <w:szCs w:val="20"/>
              </w:rPr>
            </w:pPr>
            <w:r>
              <w:rPr>
                <w:rFonts w:ascii="Arial" w:hAnsi="Arial" w:cs="Arial"/>
                <w:sz w:val="20"/>
                <w:szCs w:val="20"/>
              </w:rPr>
              <w:t>1.基层工作人员对项目仍存在较多疑问，如资金使用以及人员安排等问题</w:t>
            </w:r>
          </w:p>
          <w:p>
            <w:pPr>
              <w:pStyle w:val="22"/>
              <w:snapToGrid w:val="0"/>
              <w:jc w:val="both"/>
              <w:rPr>
                <w:rFonts w:ascii="Arial" w:hAnsi="Arial" w:cs="Arial"/>
                <w:sz w:val="20"/>
                <w:szCs w:val="20"/>
              </w:rPr>
            </w:pPr>
            <w:r>
              <w:rPr>
                <w:rFonts w:ascii="Arial" w:hAnsi="Arial" w:cs="Arial"/>
                <w:sz w:val="20"/>
                <w:szCs w:val="20"/>
              </w:rPr>
              <w:t>2.进一步明确了基层单位的确切需求以及工作计划，讨论了如何保证活动内容的可行性</w:t>
            </w:r>
          </w:p>
          <w:p>
            <w:pPr>
              <w:pStyle w:val="22"/>
              <w:snapToGrid w:val="0"/>
              <w:jc w:val="both"/>
              <w:rPr>
                <w:rFonts w:ascii="Arial" w:hAnsi="Arial" w:cs="Arial"/>
                <w:sz w:val="20"/>
                <w:szCs w:val="20"/>
              </w:rPr>
            </w:pPr>
            <w:r>
              <w:rPr>
                <w:rFonts w:ascii="Arial" w:hAnsi="Arial" w:cs="Arial"/>
                <w:sz w:val="20"/>
                <w:szCs w:val="20"/>
              </w:rPr>
              <w:t>3.进一步明确了子项目可能存在的环境及社会风险及解决措施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13" w:type="dxa"/>
            <w:vAlign w:val="center"/>
          </w:tcPr>
          <w:p>
            <w:pPr>
              <w:pStyle w:val="22"/>
              <w:snapToGrid w:val="0"/>
              <w:jc w:val="center"/>
              <w:rPr>
                <w:rFonts w:ascii="Arial" w:hAnsi="Arial" w:cs="Arial"/>
                <w:sz w:val="20"/>
                <w:szCs w:val="20"/>
              </w:rPr>
            </w:pPr>
            <w:r>
              <w:rPr>
                <w:rFonts w:ascii="Arial" w:hAnsi="Arial" w:cs="Arial"/>
                <w:sz w:val="20"/>
                <w:szCs w:val="20"/>
              </w:rPr>
              <w:t>2021.03-04</w:t>
            </w:r>
          </w:p>
        </w:tc>
        <w:tc>
          <w:tcPr>
            <w:tcW w:w="1134" w:type="dxa"/>
            <w:vAlign w:val="center"/>
          </w:tcPr>
          <w:p>
            <w:pPr>
              <w:pStyle w:val="22"/>
              <w:snapToGrid w:val="0"/>
              <w:jc w:val="center"/>
              <w:rPr>
                <w:rFonts w:ascii="Arial" w:hAnsi="Arial" w:cs="Arial"/>
                <w:sz w:val="20"/>
                <w:szCs w:val="20"/>
              </w:rPr>
            </w:pPr>
            <w:r>
              <w:rPr>
                <w:rFonts w:ascii="Arial" w:hAnsi="Arial" w:cs="Arial"/>
                <w:sz w:val="20"/>
                <w:szCs w:val="20"/>
              </w:rPr>
              <w:t>海口</w:t>
            </w:r>
          </w:p>
        </w:tc>
        <w:tc>
          <w:tcPr>
            <w:tcW w:w="2551" w:type="dxa"/>
            <w:vAlign w:val="center"/>
          </w:tcPr>
          <w:p>
            <w:pPr>
              <w:pStyle w:val="22"/>
              <w:snapToGrid w:val="0"/>
              <w:jc w:val="center"/>
              <w:rPr>
                <w:rFonts w:ascii="Arial" w:hAnsi="Arial" w:cs="Arial"/>
                <w:sz w:val="20"/>
              </w:rPr>
            </w:pPr>
            <w:r>
              <w:rPr>
                <w:rFonts w:ascii="Arial" w:hAnsi="Arial" w:cs="Arial"/>
                <w:sz w:val="20"/>
              </w:rPr>
              <w:t>省发改委（项目办）及相关业务厅局</w:t>
            </w:r>
          </w:p>
          <w:p>
            <w:pPr>
              <w:pStyle w:val="22"/>
              <w:snapToGrid w:val="0"/>
              <w:jc w:val="center"/>
              <w:rPr>
                <w:rFonts w:ascii="Arial" w:hAnsi="Arial" w:cs="Arial"/>
                <w:sz w:val="20"/>
              </w:rPr>
            </w:pPr>
            <w:r>
              <w:rPr>
                <w:rFonts w:ascii="Arial" w:hAnsi="Arial" w:cs="Arial"/>
                <w:sz w:val="20"/>
              </w:rPr>
              <w:t>相关技术专家</w:t>
            </w:r>
          </w:p>
          <w:p>
            <w:pPr>
              <w:pStyle w:val="22"/>
              <w:snapToGrid w:val="0"/>
              <w:jc w:val="center"/>
              <w:rPr>
                <w:rFonts w:ascii="Arial" w:hAnsi="Arial" w:cs="Arial"/>
                <w:sz w:val="20"/>
                <w:szCs w:val="20"/>
              </w:rPr>
            </w:pPr>
            <w:r>
              <w:rPr>
                <w:rFonts w:ascii="Arial" w:hAnsi="Arial" w:cs="Arial"/>
                <w:sz w:val="20"/>
              </w:rPr>
              <w:t>环评社区单位</w:t>
            </w:r>
          </w:p>
        </w:tc>
        <w:tc>
          <w:tcPr>
            <w:tcW w:w="2977" w:type="dxa"/>
            <w:vAlign w:val="center"/>
          </w:tcPr>
          <w:p>
            <w:pPr>
              <w:pStyle w:val="22"/>
              <w:snapToGrid w:val="0"/>
              <w:jc w:val="center"/>
              <w:rPr>
                <w:rFonts w:ascii="Arial" w:hAnsi="Arial" w:cs="Arial"/>
                <w:sz w:val="20"/>
                <w:szCs w:val="20"/>
              </w:rPr>
            </w:pPr>
            <w:r>
              <w:rPr>
                <w:rFonts w:ascii="Arial" w:hAnsi="Arial" w:cs="Arial"/>
                <w:sz w:val="20"/>
                <w:szCs w:val="20"/>
              </w:rPr>
              <w:t>讨论各部门项目活动、实施安排、工作计划及人员安排等</w:t>
            </w:r>
          </w:p>
        </w:tc>
        <w:tc>
          <w:tcPr>
            <w:tcW w:w="1843" w:type="dxa"/>
            <w:vAlign w:val="center"/>
          </w:tcPr>
          <w:p>
            <w:pPr>
              <w:pStyle w:val="22"/>
              <w:snapToGrid w:val="0"/>
              <w:jc w:val="center"/>
              <w:rPr>
                <w:rFonts w:ascii="Arial" w:hAnsi="Arial" w:cs="Arial"/>
                <w:sz w:val="20"/>
                <w:szCs w:val="20"/>
              </w:rPr>
            </w:pPr>
            <w:r>
              <w:rPr>
                <w:rFonts w:ascii="Arial" w:hAnsi="Arial" w:cs="Arial"/>
                <w:sz w:val="20"/>
                <w:szCs w:val="20"/>
              </w:rPr>
              <w:t>座谈会</w:t>
            </w:r>
          </w:p>
        </w:tc>
        <w:tc>
          <w:tcPr>
            <w:tcW w:w="4055" w:type="dxa"/>
            <w:vAlign w:val="center"/>
          </w:tcPr>
          <w:p>
            <w:pPr>
              <w:pStyle w:val="22"/>
              <w:snapToGrid w:val="0"/>
              <w:jc w:val="both"/>
              <w:rPr>
                <w:rFonts w:ascii="Arial" w:hAnsi="Arial" w:cs="Arial"/>
                <w:sz w:val="20"/>
                <w:szCs w:val="20"/>
              </w:rPr>
            </w:pPr>
            <w:r>
              <w:rPr>
                <w:rFonts w:ascii="Arial" w:hAnsi="Arial" w:cs="Arial"/>
                <w:sz w:val="20"/>
                <w:szCs w:val="20"/>
              </w:rPr>
              <w:t>1.技术专家协助各实施部门进一步明确了项目活动的可行性，对难以展开的具体活动进行了更新改善，提高了活动的可实施性。</w:t>
            </w:r>
          </w:p>
          <w:p>
            <w:pPr>
              <w:pStyle w:val="22"/>
              <w:snapToGrid w:val="0"/>
              <w:jc w:val="both"/>
              <w:rPr>
                <w:rFonts w:ascii="Arial" w:hAnsi="Arial" w:cs="Arial"/>
                <w:sz w:val="20"/>
                <w:szCs w:val="20"/>
              </w:rPr>
            </w:pPr>
            <w:r>
              <w:rPr>
                <w:rFonts w:ascii="Arial" w:hAnsi="Arial" w:cs="Arial"/>
                <w:sz w:val="20"/>
                <w:szCs w:val="20"/>
              </w:rPr>
              <w:t>2.会议确定了各相关委办局的工作进度，对接下来的项目活动安排进行了规划。</w:t>
            </w:r>
          </w:p>
          <w:p>
            <w:pPr>
              <w:pStyle w:val="22"/>
              <w:snapToGrid w:val="0"/>
              <w:jc w:val="both"/>
              <w:rPr>
                <w:rFonts w:ascii="Arial" w:hAnsi="Arial" w:cs="Arial"/>
                <w:sz w:val="20"/>
                <w:szCs w:val="20"/>
              </w:rPr>
            </w:pPr>
            <w:r>
              <w:rPr>
                <w:rFonts w:ascii="Arial" w:hAnsi="Arial" w:cs="Arial"/>
                <w:sz w:val="20"/>
                <w:szCs w:val="20"/>
              </w:rPr>
              <w:t xml:space="preserve">3.项目将继续修改可行性研究报告及操作手册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13" w:type="dxa"/>
            <w:vAlign w:val="center"/>
          </w:tcPr>
          <w:p>
            <w:pPr>
              <w:pStyle w:val="22"/>
              <w:snapToGrid w:val="0"/>
              <w:jc w:val="center"/>
              <w:rPr>
                <w:rFonts w:ascii="Arial" w:hAnsi="Arial" w:cs="Arial"/>
                <w:sz w:val="20"/>
                <w:szCs w:val="20"/>
              </w:rPr>
            </w:pPr>
            <w:r>
              <w:rPr>
                <w:rFonts w:ascii="Arial" w:hAnsi="Arial" w:cs="Arial"/>
                <w:sz w:val="20"/>
                <w:szCs w:val="20"/>
              </w:rPr>
              <w:t>2021.11.03</w:t>
            </w:r>
          </w:p>
        </w:tc>
        <w:tc>
          <w:tcPr>
            <w:tcW w:w="1134" w:type="dxa"/>
            <w:vAlign w:val="center"/>
          </w:tcPr>
          <w:p>
            <w:pPr>
              <w:pStyle w:val="22"/>
              <w:snapToGrid w:val="0"/>
              <w:jc w:val="center"/>
              <w:rPr>
                <w:rFonts w:ascii="Arial" w:hAnsi="Arial" w:cs="Arial"/>
                <w:sz w:val="20"/>
                <w:szCs w:val="20"/>
              </w:rPr>
            </w:pPr>
            <w:r>
              <w:rPr>
                <w:rFonts w:hint="eastAsia" w:ascii="Arial" w:hAnsi="Arial" w:cs="Arial"/>
                <w:sz w:val="20"/>
                <w:szCs w:val="20"/>
              </w:rPr>
              <w:t>海南大学</w:t>
            </w:r>
          </w:p>
        </w:tc>
        <w:tc>
          <w:tcPr>
            <w:tcW w:w="2551" w:type="dxa"/>
            <w:vAlign w:val="center"/>
          </w:tcPr>
          <w:p>
            <w:pPr>
              <w:pStyle w:val="22"/>
              <w:snapToGrid w:val="0"/>
              <w:jc w:val="center"/>
              <w:rPr>
                <w:rFonts w:ascii="Arial" w:hAnsi="Arial" w:cs="Arial"/>
                <w:sz w:val="20"/>
              </w:rPr>
            </w:pPr>
            <w:r>
              <w:rPr>
                <w:rFonts w:hint="eastAsia" w:ascii="Arial" w:hAnsi="Arial" w:cs="Arial"/>
                <w:sz w:val="20"/>
              </w:rPr>
              <w:t>海南大学全健康团队、中国疾病预防控制中心</w:t>
            </w:r>
          </w:p>
        </w:tc>
        <w:tc>
          <w:tcPr>
            <w:tcW w:w="2977" w:type="dxa"/>
            <w:vAlign w:val="center"/>
          </w:tcPr>
          <w:p>
            <w:pPr>
              <w:pStyle w:val="22"/>
              <w:snapToGrid w:val="0"/>
              <w:jc w:val="center"/>
              <w:rPr>
                <w:rFonts w:ascii="Arial" w:hAnsi="Arial" w:cs="Arial"/>
                <w:sz w:val="20"/>
                <w:szCs w:val="20"/>
              </w:rPr>
            </w:pPr>
            <w:r>
              <w:rPr>
                <w:rFonts w:hint="eastAsia" w:ascii="Arial" w:hAnsi="Arial" w:cs="Arial"/>
                <w:sz w:val="20"/>
                <w:szCs w:val="20"/>
              </w:rPr>
              <w:t>就全健康的背景、内涵、发展历程、政策制定以及平台建设推动理念落地等内容进行研讨</w:t>
            </w:r>
          </w:p>
        </w:tc>
        <w:tc>
          <w:tcPr>
            <w:tcW w:w="1843" w:type="dxa"/>
            <w:vAlign w:val="center"/>
          </w:tcPr>
          <w:p>
            <w:pPr>
              <w:pStyle w:val="22"/>
              <w:snapToGrid w:val="0"/>
              <w:jc w:val="center"/>
              <w:rPr>
                <w:rFonts w:ascii="Arial" w:hAnsi="Arial" w:cs="Arial"/>
                <w:sz w:val="20"/>
                <w:szCs w:val="20"/>
              </w:rPr>
            </w:pPr>
            <w:r>
              <w:rPr>
                <w:rFonts w:hint="eastAsia" w:ascii="Arial" w:hAnsi="Arial" w:cs="Arial"/>
                <w:sz w:val="20"/>
                <w:szCs w:val="20"/>
              </w:rPr>
              <w:t>线上会议、讲坛</w:t>
            </w:r>
          </w:p>
        </w:tc>
        <w:tc>
          <w:tcPr>
            <w:tcW w:w="4055" w:type="dxa"/>
            <w:vAlign w:val="center"/>
          </w:tcPr>
          <w:p>
            <w:pPr>
              <w:pStyle w:val="22"/>
              <w:snapToGrid w:val="0"/>
              <w:jc w:val="both"/>
              <w:rPr>
                <w:rFonts w:ascii="Arial" w:hAnsi="Arial" w:cs="Arial"/>
                <w:sz w:val="20"/>
                <w:szCs w:val="20"/>
              </w:rPr>
            </w:pPr>
            <w:r>
              <w:rPr>
                <w:rFonts w:ascii="Arial" w:hAnsi="Arial" w:cs="Arial"/>
                <w:sz w:val="20"/>
                <w:szCs w:val="20"/>
              </w:rPr>
              <w:t>1.</w:t>
            </w:r>
            <w:r>
              <w:rPr>
                <w:rFonts w:hint="eastAsia" w:ascii="Arial" w:hAnsi="Arial" w:cs="Arial"/>
                <w:sz w:val="20"/>
                <w:szCs w:val="20"/>
              </w:rPr>
              <w:t>普及全健康理念是将人类健康、动物健康和环境健康三者统一为一个健康的整体</w:t>
            </w:r>
          </w:p>
          <w:p>
            <w:pPr>
              <w:pStyle w:val="22"/>
              <w:snapToGrid w:val="0"/>
              <w:jc w:val="both"/>
              <w:rPr>
                <w:rFonts w:ascii="Arial" w:hAnsi="Arial" w:cs="Arial"/>
                <w:sz w:val="20"/>
                <w:szCs w:val="20"/>
              </w:rPr>
            </w:pPr>
            <w:r>
              <w:rPr>
                <w:rFonts w:ascii="Arial" w:hAnsi="Arial" w:cs="Arial"/>
                <w:sz w:val="20"/>
                <w:szCs w:val="20"/>
              </w:rPr>
              <w:t>2.</w:t>
            </w:r>
            <w:r>
              <w:rPr>
                <w:rFonts w:hint="eastAsia" w:ascii="Arial" w:hAnsi="Arial" w:cs="Arial"/>
                <w:sz w:val="20"/>
                <w:szCs w:val="20"/>
              </w:rPr>
              <w:t>分享全健康理念在人兽共患病方面的实践，分享全健康经济分析案例</w:t>
            </w:r>
          </w:p>
          <w:p>
            <w:pPr>
              <w:pStyle w:val="22"/>
              <w:snapToGrid w:val="0"/>
              <w:jc w:val="both"/>
              <w:rPr>
                <w:rFonts w:ascii="Arial" w:hAnsi="Arial" w:cs="Arial"/>
                <w:sz w:val="20"/>
                <w:szCs w:val="20"/>
              </w:rPr>
            </w:pPr>
            <w:r>
              <w:rPr>
                <w:rFonts w:ascii="Arial" w:hAnsi="Arial" w:cs="Arial"/>
                <w:sz w:val="20"/>
                <w:szCs w:val="20"/>
              </w:rPr>
              <w:t>3.</w:t>
            </w:r>
            <w:r>
              <w:rPr>
                <w:rFonts w:hint="eastAsia" w:ascii="Arial" w:hAnsi="Arial" w:cs="Arial"/>
                <w:sz w:val="20"/>
                <w:szCs w:val="20"/>
              </w:rPr>
              <w:t>肯定全健康学科群的发展，对平台建设推动理念落地的执行提出建议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13" w:type="dxa"/>
            <w:vAlign w:val="center"/>
          </w:tcPr>
          <w:p>
            <w:pPr>
              <w:pStyle w:val="22"/>
              <w:snapToGrid w:val="0"/>
              <w:jc w:val="center"/>
              <w:rPr>
                <w:rFonts w:ascii="Arial" w:hAnsi="Arial" w:cs="Arial"/>
                <w:sz w:val="20"/>
                <w:szCs w:val="20"/>
              </w:rPr>
            </w:pPr>
            <w:r>
              <w:rPr>
                <w:rFonts w:ascii="Arial" w:hAnsi="Arial" w:cs="Arial"/>
                <w:sz w:val="20"/>
                <w:szCs w:val="20"/>
              </w:rPr>
              <w:t>2022.09.04</w:t>
            </w:r>
          </w:p>
        </w:tc>
        <w:tc>
          <w:tcPr>
            <w:tcW w:w="1134" w:type="dxa"/>
            <w:vAlign w:val="center"/>
          </w:tcPr>
          <w:p>
            <w:pPr>
              <w:pStyle w:val="22"/>
              <w:snapToGrid w:val="0"/>
              <w:jc w:val="center"/>
              <w:rPr>
                <w:rFonts w:ascii="Arial" w:hAnsi="Arial" w:cs="Arial"/>
                <w:sz w:val="20"/>
                <w:szCs w:val="20"/>
              </w:rPr>
            </w:pPr>
            <w:r>
              <w:rPr>
                <w:rFonts w:hint="eastAsia" w:ascii="Arial" w:hAnsi="Arial" w:cs="Arial"/>
                <w:sz w:val="20"/>
                <w:szCs w:val="20"/>
              </w:rPr>
              <w:t>海南自贸港</w:t>
            </w:r>
          </w:p>
        </w:tc>
        <w:tc>
          <w:tcPr>
            <w:tcW w:w="2551" w:type="dxa"/>
            <w:vAlign w:val="center"/>
          </w:tcPr>
          <w:p>
            <w:pPr>
              <w:pStyle w:val="22"/>
              <w:snapToGrid w:val="0"/>
              <w:jc w:val="center"/>
              <w:rPr>
                <w:rFonts w:ascii="Arial" w:hAnsi="Arial" w:cs="Arial"/>
                <w:sz w:val="20"/>
              </w:rPr>
            </w:pPr>
            <w:r>
              <w:rPr>
                <w:rFonts w:hint="eastAsia" w:ascii="Arial" w:hAnsi="Arial" w:cs="Arial"/>
                <w:sz w:val="20"/>
              </w:rPr>
              <w:t>全健康科考队、海南自贸港示范小镇居民</w:t>
            </w:r>
          </w:p>
        </w:tc>
        <w:tc>
          <w:tcPr>
            <w:tcW w:w="2977" w:type="dxa"/>
            <w:vAlign w:val="center"/>
          </w:tcPr>
          <w:p>
            <w:pPr>
              <w:pStyle w:val="22"/>
              <w:snapToGrid w:val="0"/>
              <w:jc w:val="center"/>
              <w:rPr>
                <w:rFonts w:ascii="Arial" w:hAnsi="Arial" w:cs="Arial"/>
                <w:sz w:val="20"/>
                <w:szCs w:val="20"/>
              </w:rPr>
            </w:pPr>
            <w:r>
              <w:rPr>
                <w:rFonts w:hint="eastAsia" w:ascii="Arial" w:hAnsi="Arial" w:cs="Arial"/>
                <w:sz w:val="20"/>
                <w:szCs w:val="20"/>
              </w:rPr>
              <w:t>加大全健康理念宣传力度、共促人与自然的和谐共处、加强全健康保障与监管</w:t>
            </w:r>
          </w:p>
        </w:tc>
        <w:tc>
          <w:tcPr>
            <w:tcW w:w="1843" w:type="dxa"/>
            <w:vAlign w:val="center"/>
          </w:tcPr>
          <w:p>
            <w:pPr>
              <w:pStyle w:val="22"/>
              <w:snapToGrid w:val="0"/>
              <w:jc w:val="center"/>
              <w:rPr>
                <w:rFonts w:ascii="Arial" w:hAnsi="Arial" w:cs="Arial"/>
                <w:sz w:val="20"/>
                <w:szCs w:val="20"/>
              </w:rPr>
            </w:pPr>
            <w:r>
              <w:rPr>
                <w:rFonts w:hint="eastAsia" w:ascii="Arial" w:hAnsi="Arial" w:cs="Arial"/>
                <w:sz w:val="20"/>
                <w:szCs w:val="20"/>
              </w:rPr>
              <w:t>实地调研</w:t>
            </w:r>
          </w:p>
        </w:tc>
        <w:tc>
          <w:tcPr>
            <w:tcW w:w="4055" w:type="dxa"/>
            <w:vAlign w:val="center"/>
          </w:tcPr>
          <w:p>
            <w:pPr>
              <w:pStyle w:val="22"/>
              <w:snapToGrid w:val="0"/>
              <w:jc w:val="both"/>
              <w:rPr>
                <w:rFonts w:ascii="Arial" w:hAnsi="Arial" w:cs="Arial"/>
                <w:sz w:val="20"/>
                <w:szCs w:val="20"/>
              </w:rPr>
            </w:pPr>
            <w:r>
              <w:rPr>
                <w:rFonts w:ascii="Arial" w:hAnsi="Arial" w:cs="Arial"/>
                <w:sz w:val="20"/>
                <w:szCs w:val="20"/>
              </w:rPr>
              <w:t>1.</w:t>
            </w:r>
            <w:r>
              <w:rPr>
                <w:rFonts w:hint="eastAsia" w:ascii="Arial" w:hAnsi="Arial" w:cs="Arial"/>
                <w:sz w:val="20"/>
                <w:szCs w:val="20"/>
              </w:rPr>
              <w:t>通过“全健康”教育网络体系以及制作各种宣传品，对各种人群有序地进行宣传教育；开通热线咨询电话为居民答疑解惑；利用宣传栏、科普画栏、板报等多种形式进行宣传“全健康”理念；针对水产养殖户等重点人群开展“全健康”教育与养殖技术培训活动</w:t>
            </w:r>
          </w:p>
          <w:p>
            <w:pPr>
              <w:pStyle w:val="22"/>
              <w:snapToGrid w:val="0"/>
              <w:jc w:val="both"/>
              <w:rPr>
                <w:rFonts w:ascii="Arial" w:hAnsi="Arial" w:cs="Arial"/>
                <w:sz w:val="20"/>
                <w:szCs w:val="20"/>
              </w:rPr>
            </w:pPr>
            <w:r>
              <w:rPr>
                <w:rFonts w:ascii="Arial" w:hAnsi="Arial" w:cs="Arial"/>
                <w:sz w:val="20"/>
                <w:szCs w:val="20"/>
              </w:rPr>
              <w:t>2.</w:t>
            </w:r>
            <w:r>
              <w:rPr>
                <w:rFonts w:hint="eastAsia" w:ascii="Arial" w:hAnsi="Arial" w:cs="Arial"/>
                <w:sz w:val="20"/>
                <w:szCs w:val="20"/>
              </w:rPr>
              <w:t>把保护居民、村民利益放在首位，着力解决好农村生态环境问题，加强生态环境治理</w:t>
            </w:r>
          </w:p>
          <w:p>
            <w:pPr>
              <w:pStyle w:val="22"/>
              <w:snapToGrid w:val="0"/>
              <w:jc w:val="both"/>
              <w:rPr>
                <w:rFonts w:ascii="Arial" w:hAnsi="Arial" w:cs="Arial"/>
                <w:sz w:val="20"/>
                <w:szCs w:val="20"/>
              </w:rPr>
            </w:pPr>
            <w:r>
              <w:rPr>
                <w:rFonts w:ascii="Arial" w:hAnsi="Arial" w:cs="Arial"/>
                <w:sz w:val="20"/>
                <w:szCs w:val="20"/>
              </w:rPr>
              <w:t>3.</w:t>
            </w:r>
            <w:r>
              <w:rPr>
                <w:rFonts w:hint="eastAsia" w:ascii="Arial" w:hAnsi="Arial" w:cs="Arial"/>
                <w:sz w:val="20"/>
                <w:szCs w:val="20"/>
              </w:rPr>
              <w:t>建立健全“全健康”小镇建设、运行管理、服务等制度，落实资金保障措施，明细责任主体、实施主体，利用世行贷款、政府配套资金、市场化运作模式。此外，综合运用检查、考核、奖惩等具体指标，对“全健康”示范小镇的建设与运行实施动态监督、管理、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13" w:type="dxa"/>
            <w:vAlign w:val="center"/>
          </w:tcPr>
          <w:p>
            <w:pPr>
              <w:pStyle w:val="22"/>
              <w:snapToGrid w:val="0"/>
              <w:jc w:val="center"/>
              <w:rPr>
                <w:rFonts w:ascii="Arial" w:hAnsi="Arial" w:cs="Arial"/>
                <w:sz w:val="20"/>
                <w:szCs w:val="20"/>
              </w:rPr>
            </w:pPr>
            <w:r>
              <w:rPr>
                <w:rFonts w:ascii="Arial" w:hAnsi="Arial" w:cs="Arial"/>
                <w:sz w:val="20"/>
                <w:szCs w:val="20"/>
              </w:rPr>
              <w:t>2022.11.14</w:t>
            </w:r>
          </w:p>
        </w:tc>
        <w:tc>
          <w:tcPr>
            <w:tcW w:w="1134" w:type="dxa"/>
            <w:vAlign w:val="center"/>
          </w:tcPr>
          <w:p>
            <w:pPr>
              <w:pStyle w:val="22"/>
              <w:snapToGrid w:val="0"/>
              <w:jc w:val="center"/>
              <w:rPr>
                <w:rFonts w:ascii="Arial" w:hAnsi="Arial" w:cs="Arial"/>
                <w:sz w:val="20"/>
                <w:szCs w:val="20"/>
              </w:rPr>
            </w:pPr>
            <w:r>
              <w:rPr>
                <w:rFonts w:hint="eastAsia" w:ascii="Arial" w:hAnsi="Arial" w:cs="Arial"/>
                <w:sz w:val="20"/>
                <w:szCs w:val="20"/>
              </w:rPr>
              <w:t>海南省发展改革委</w:t>
            </w:r>
          </w:p>
        </w:tc>
        <w:tc>
          <w:tcPr>
            <w:tcW w:w="2551" w:type="dxa"/>
            <w:vAlign w:val="center"/>
          </w:tcPr>
          <w:p>
            <w:pPr>
              <w:pStyle w:val="22"/>
              <w:snapToGrid w:val="0"/>
              <w:jc w:val="center"/>
              <w:rPr>
                <w:rFonts w:ascii="Arial" w:hAnsi="Arial" w:cs="Arial"/>
                <w:sz w:val="20"/>
              </w:rPr>
            </w:pPr>
            <w:r>
              <w:rPr>
                <w:rFonts w:hint="eastAsia" w:ascii="Arial" w:hAnsi="Arial" w:cs="Arial"/>
                <w:sz w:val="20"/>
              </w:rPr>
              <w:t>省发展改革委、世行专家组、省财政厅、省卫生健康委、省生态环境厅等</w:t>
            </w:r>
          </w:p>
        </w:tc>
        <w:tc>
          <w:tcPr>
            <w:tcW w:w="2977" w:type="dxa"/>
            <w:vAlign w:val="center"/>
          </w:tcPr>
          <w:p>
            <w:pPr>
              <w:pStyle w:val="22"/>
              <w:snapToGrid w:val="0"/>
              <w:jc w:val="center"/>
              <w:rPr>
                <w:rFonts w:ascii="Arial" w:hAnsi="Arial" w:cs="Arial"/>
                <w:sz w:val="20"/>
                <w:szCs w:val="20"/>
              </w:rPr>
            </w:pPr>
            <w:r>
              <w:rPr>
                <w:rFonts w:hint="eastAsia" w:ascii="Arial" w:hAnsi="Arial" w:cs="Arial"/>
                <w:sz w:val="20"/>
                <w:szCs w:val="20"/>
              </w:rPr>
              <w:t>推进“全健康”海南示范项目建设</w:t>
            </w:r>
          </w:p>
        </w:tc>
        <w:tc>
          <w:tcPr>
            <w:tcW w:w="1843" w:type="dxa"/>
            <w:vAlign w:val="center"/>
          </w:tcPr>
          <w:p>
            <w:pPr>
              <w:pStyle w:val="22"/>
              <w:snapToGrid w:val="0"/>
              <w:jc w:val="center"/>
              <w:rPr>
                <w:rFonts w:ascii="Arial" w:hAnsi="Arial" w:cs="Arial"/>
                <w:sz w:val="20"/>
                <w:szCs w:val="20"/>
              </w:rPr>
            </w:pPr>
            <w:r>
              <w:rPr>
                <w:rFonts w:hint="eastAsia" w:ascii="Arial" w:hAnsi="Arial" w:cs="Arial"/>
                <w:sz w:val="20"/>
                <w:szCs w:val="20"/>
              </w:rPr>
              <w:t>线上会议</w:t>
            </w:r>
          </w:p>
        </w:tc>
        <w:tc>
          <w:tcPr>
            <w:tcW w:w="4055" w:type="dxa"/>
            <w:vAlign w:val="center"/>
          </w:tcPr>
          <w:p>
            <w:pPr>
              <w:pStyle w:val="22"/>
              <w:snapToGrid w:val="0"/>
              <w:jc w:val="both"/>
              <w:rPr>
                <w:rFonts w:ascii="Arial" w:hAnsi="Arial" w:cs="Arial"/>
                <w:sz w:val="20"/>
                <w:szCs w:val="20"/>
              </w:rPr>
            </w:pPr>
            <w:r>
              <w:rPr>
                <w:rFonts w:ascii="Arial" w:hAnsi="Arial" w:cs="Arial"/>
                <w:sz w:val="20"/>
                <w:szCs w:val="20"/>
              </w:rPr>
              <w:t>1.</w:t>
            </w:r>
            <w:r>
              <w:rPr>
                <w:rFonts w:hint="eastAsia" w:ascii="Arial" w:hAnsi="Arial" w:cs="Arial"/>
                <w:sz w:val="20"/>
                <w:szCs w:val="20"/>
              </w:rPr>
              <w:t>省发展改革委介绍了“全健康”海南示范项目活动内容和整体进展情况，各相关单位逐项向世行专家组详细汇报了具体项目建设内容，双方就项目建设方向、项目实施中可能出现的问题进行了深入探讨</w:t>
            </w:r>
          </w:p>
          <w:p>
            <w:pPr>
              <w:pStyle w:val="22"/>
              <w:snapToGrid w:val="0"/>
              <w:jc w:val="both"/>
              <w:rPr>
                <w:rFonts w:ascii="Arial" w:hAnsi="Arial" w:cs="Arial"/>
                <w:sz w:val="20"/>
                <w:szCs w:val="20"/>
              </w:rPr>
            </w:pPr>
            <w:r>
              <w:rPr>
                <w:rFonts w:ascii="Arial" w:hAnsi="Arial" w:cs="Arial"/>
                <w:sz w:val="20"/>
                <w:szCs w:val="20"/>
              </w:rPr>
              <w:t>2.</w:t>
            </w:r>
            <w:r>
              <w:rPr>
                <w:rFonts w:hint="eastAsia" w:ascii="Arial" w:hAnsi="Arial" w:cs="Arial"/>
                <w:sz w:val="20"/>
                <w:szCs w:val="20"/>
              </w:rPr>
              <w:t>专家组对“全健康综合治理示范社区、全健康综合治理示范行政村”等项目表示肯定，认为其是以示范应用场景推动“全健康”理念的综合实践</w:t>
            </w:r>
          </w:p>
          <w:p>
            <w:pPr>
              <w:pStyle w:val="22"/>
              <w:snapToGrid w:val="0"/>
              <w:jc w:val="both"/>
              <w:rPr>
                <w:rFonts w:ascii="Arial" w:hAnsi="Arial" w:cs="Arial"/>
                <w:sz w:val="20"/>
                <w:szCs w:val="20"/>
              </w:rPr>
            </w:pPr>
            <w:r>
              <w:rPr>
                <w:rFonts w:ascii="Arial" w:hAnsi="Arial" w:cs="Arial"/>
                <w:sz w:val="20"/>
                <w:szCs w:val="20"/>
              </w:rPr>
              <w:t>3.</w:t>
            </w:r>
            <w:r>
              <w:rPr>
                <w:rFonts w:hint="eastAsia" w:ascii="Arial" w:hAnsi="Arial" w:cs="Arial"/>
                <w:sz w:val="20"/>
                <w:szCs w:val="20"/>
              </w:rPr>
              <w:t>世行专家组对海南“全健康”示范项目的内容设计和进展情况给予高度评价</w:t>
            </w:r>
          </w:p>
          <w:p>
            <w:pPr>
              <w:pStyle w:val="22"/>
              <w:snapToGrid w:val="0"/>
              <w:jc w:val="both"/>
              <w:rPr>
                <w:rFonts w:ascii="Arial" w:hAnsi="Arial" w:cs="Arial"/>
                <w:sz w:val="20"/>
                <w:szCs w:val="20"/>
              </w:rPr>
            </w:pPr>
            <w:r>
              <w:rPr>
                <w:rFonts w:ascii="Arial" w:hAnsi="Arial" w:cs="Arial"/>
                <w:sz w:val="20"/>
                <w:szCs w:val="20"/>
              </w:rPr>
              <w:t>4.</w:t>
            </w:r>
            <w:r>
              <w:rPr>
                <w:rFonts w:hint="eastAsia" w:ascii="Arial" w:hAnsi="Arial" w:cs="Arial"/>
                <w:sz w:val="20"/>
                <w:szCs w:val="20"/>
              </w:rPr>
              <w:t>省发展改革委将和各相关厅局一道加快细化项目活动内容，抓紧做好</w:t>
            </w:r>
            <w:r>
              <w:rPr>
                <w:rFonts w:ascii="Arial" w:hAnsi="Arial" w:cs="Arial"/>
                <w:sz w:val="20"/>
                <w:szCs w:val="20"/>
              </w:rPr>
              <w:t>2023</w:t>
            </w:r>
            <w:r>
              <w:rPr>
                <w:rFonts w:hint="eastAsia" w:ascii="Arial" w:hAnsi="Arial" w:cs="Arial"/>
                <w:sz w:val="20"/>
                <w:szCs w:val="20"/>
              </w:rPr>
              <w:t>年先期启动项目的实施方案，确保项目尽快落地实施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13" w:type="dxa"/>
          </w:tcPr>
          <w:p>
            <w:pPr>
              <w:pStyle w:val="22"/>
              <w:snapToGrid w:val="0"/>
              <w:jc w:val="center"/>
              <w:rPr>
                <w:rFonts w:ascii="Arial" w:hAnsi="Arial" w:cs="Arial"/>
                <w:sz w:val="20"/>
                <w:szCs w:val="20"/>
              </w:rPr>
            </w:pPr>
            <w:r>
              <w:rPr>
                <w:rFonts w:ascii="Arial" w:hAnsi="Arial" w:cs="Arial"/>
                <w:sz w:val="20"/>
                <w:szCs w:val="20"/>
              </w:rPr>
              <w:t>2023.04.09-14</w:t>
            </w:r>
          </w:p>
        </w:tc>
        <w:tc>
          <w:tcPr>
            <w:tcW w:w="1134" w:type="dxa"/>
          </w:tcPr>
          <w:p>
            <w:pPr>
              <w:pStyle w:val="22"/>
              <w:snapToGrid w:val="0"/>
              <w:jc w:val="center"/>
              <w:rPr>
                <w:rFonts w:ascii="Arial" w:hAnsi="Arial" w:cs="Arial"/>
                <w:sz w:val="20"/>
                <w:szCs w:val="20"/>
              </w:rPr>
            </w:pPr>
            <w:r>
              <w:rPr>
                <w:rFonts w:ascii="Arial" w:hAnsi="Arial" w:cs="Arial"/>
                <w:sz w:val="20"/>
                <w:szCs w:val="20"/>
              </w:rPr>
              <w:t>海口</w:t>
            </w:r>
          </w:p>
        </w:tc>
        <w:tc>
          <w:tcPr>
            <w:tcW w:w="2551" w:type="dxa"/>
          </w:tcPr>
          <w:p>
            <w:pPr>
              <w:pStyle w:val="22"/>
              <w:snapToGrid w:val="0"/>
              <w:jc w:val="center"/>
              <w:rPr>
                <w:rFonts w:ascii="Arial" w:hAnsi="Arial" w:cs="Arial"/>
                <w:sz w:val="20"/>
                <w:szCs w:val="20"/>
              </w:rPr>
            </w:pPr>
            <w:r>
              <w:rPr>
                <w:rFonts w:ascii="Arial" w:hAnsi="Arial" w:cs="Arial"/>
                <w:sz w:val="20"/>
                <w:szCs w:val="20"/>
              </w:rPr>
              <w:t>省发改委及相关业务厅局、世界银行专家组</w:t>
            </w:r>
          </w:p>
        </w:tc>
        <w:tc>
          <w:tcPr>
            <w:tcW w:w="2977" w:type="dxa"/>
          </w:tcPr>
          <w:p>
            <w:pPr>
              <w:pStyle w:val="22"/>
              <w:snapToGrid w:val="0"/>
              <w:jc w:val="center"/>
              <w:rPr>
                <w:rFonts w:ascii="Arial" w:hAnsi="Arial" w:cs="Arial"/>
                <w:sz w:val="20"/>
                <w:szCs w:val="20"/>
              </w:rPr>
            </w:pPr>
            <w:r>
              <w:rPr>
                <w:rFonts w:ascii="Arial" w:hAnsi="Arial" w:cs="Arial"/>
                <w:sz w:val="20"/>
                <w:szCs w:val="20"/>
              </w:rPr>
              <w:t>讨论项目推进总体情况及下一步工作计划</w:t>
            </w:r>
          </w:p>
        </w:tc>
        <w:tc>
          <w:tcPr>
            <w:tcW w:w="1843" w:type="dxa"/>
          </w:tcPr>
          <w:p>
            <w:pPr>
              <w:pStyle w:val="22"/>
              <w:snapToGrid w:val="0"/>
              <w:jc w:val="center"/>
              <w:rPr>
                <w:rFonts w:ascii="Arial" w:hAnsi="Arial" w:cs="Arial"/>
                <w:sz w:val="20"/>
                <w:szCs w:val="20"/>
              </w:rPr>
            </w:pPr>
            <w:r>
              <w:rPr>
                <w:rFonts w:hint="eastAsia" w:ascii="Arial" w:hAnsi="Arial" w:cs="Arial"/>
                <w:sz w:val="20"/>
                <w:szCs w:val="20"/>
              </w:rPr>
              <w:t>座谈会、现场考察</w:t>
            </w:r>
          </w:p>
        </w:tc>
        <w:tc>
          <w:tcPr>
            <w:tcW w:w="4055" w:type="dxa"/>
          </w:tcPr>
          <w:p>
            <w:pPr>
              <w:pStyle w:val="22"/>
              <w:snapToGrid w:val="0"/>
              <w:jc w:val="both"/>
              <w:rPr>
                <w:rFonts w:ascii="Arial" w:hAnsi="Arial" w:cs="Arial"/>
                <w:sz w:val="20"/>
                <w:szCs w:val="20"/>
              </w:rPr>
            </w:pPr>
            <w:r>
              <w:rPr>
                <w:rFonts w:ascii="Arial" w:hAnsi="Arial" w:cs="Arial"/>
                <w:sz w:val="20"/>
                <w:szCs w:val="20"/>
              </w:rPr>
              <w:t>1.</w:t>
            </w:r>
            <w:r>
              <w:rPr>
                <w:rFonts w:hint="eastAsia" w:ascii="Arial" w:hAnsi="Arial" w:cs="Arial"/>
                <w:sz w:val="20"/>
                <w:szCs w:val="20"/>
              </w:rPr>
              <w:t>进一步完善修订了项目活动的可行性</w:t>
            </w:r>
          </w:p>
          <w:p>
            <w:pPr>
              <w:pStyle w:val="22"/>
              <w:snapToGrid w:val="0"/>
              <w:jc w:val="both"/>
              <w:rPr>
                <w:rFonts w:ascii="Arial" w:hAnsi="Arial" w:cs="Arial"/>
                <w:sz w:val="20"/>
                <w:szCs w:val="20"/>
              </w:rPr>
            </w:pPr>
            <w:r>
              <w:rPr>
                <w:rFonts w:ascii="Arial" w:hAnsi="Arial" w:cs="Arial"/>
                <w:sz w:val="20"/>
                <w:szCs w:val="20"/>
              </w:rPr>
              <w:t>2.</w:t>
            </w:r>
            <w:r>
              <w:rPr>
                <w:rFonts w:hint="eastAsia" w:ascii="Arial" w:hAnsi="Arial" w:cs="Arial"/>
                <w:sz w:val="20"/>
                <w:szCs w:val="20"/>
              </w:rPr>
              <w:t>对接下来的项目活动安排进行了规划</w:t>
            </w:r>
          </w:p>
          <w:p>
            <w:pPr>
              <w:pStyle w:val="22"/>
              <w:snapToGrid w:val="0"/>
              <w:jc w:val="both"/>
              <w:rPr>
                <w:rFonts w:ascii="Arial" w:hAnsi="Arial" w:cs="Arial"/>
                <w:sz w:val="20"/>
                <w:szCs w:val="20"/>
              </w:rPr>
            </w:pPr>
            <w:r>
              <w:rPr>
                <w:rFonts w:ascii="Arial" w:hAnsi="Arial" w:cs="Arial"/>
                <w:sz w:val="20"/>
                <w:szCs w:val="20"/>
              </w:rPr>
              <w:t>3.</w:t>
            </w:r>
            <w:r>
              <w:rPr>
                <w:rFonts w:hint="eastAsia" w:ascii="Arial" w:hAnsi="Arial" w:cs="Arial"/>
                <w:sz w:val="20"/>
                <w:szCs w:val="20"/>
              </w:rPr>
              <w:t>探讨与进一步明确了《操作手册》和《环境与社会管理框架》的编制情况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13" w:type="dxa"/>
          </w:tcPr>
          <w:p>
            <w:pPr>
              <w:pStyle w:val="22"/>
              <w:snapToGrid w:val="0"/>
              <w:jc w:val="center"/>
              <w:rPr>
                <w:rFonts w:ascii="Arial" w:hAnsi="Arial" w:cs="Arial"/>
                <w:sz w:val="20"/>
                <w:szCs w:val="20"/>
              </w:rPr>
            </w:pPr>
            <w:r>
              <w:rPr>
                <w:rFonts w:ascii="Arial" w:hAnsi="Arial" w:cs="Arial"/>
                <w:sz w:val="20"/>
                <w:szCs w:val="20"/>
              </w:rPr>
              <w:t>2023.04.25</w:t>
            </w:r>
          </w:p>
        </w:tc>
        <w:tc>
          <w:tcPr>
            <w:tcW w:w="1134" w:type="dxa"/>
          </w:tcPr>
          <w:p>
            <w:pPr>
              <w:pStyle w:val="22"/>
              <w:snapToGrid w:val="0"/>
              <w:jc w:val="center"/>
              <w:rPr>
                <w:rFonts w:ascii="Arial" w:hAnsi="Arial" w:cs="Arial"/>
                <w:sz w:val="20"/>
                <w:szCs w:val="20"/>
              </w:rPr>
            </w:pPr>
            <w:r>
              <w:rPr>
                <w:rFonts w:hint="eastAsia" w:ascii="Arial" w:hAnsi="Arial" w:cs="Arial"/>
                <w:sz w:val="20"/>
                <w:szCs w:val="20"/>
              </w:rPr>
              <w:t>线上会议</w:t>
            </w:r>
          </w:p>
        </w:tc>
        <w:tc>
          <w:tcPr>
            <w:tcW w:w="2551" w:type="dxa"/>
          </w:tcPr>
          <w:p>
            <w:pPr>
              <w:pStyle w:val="22"/>
              <w:snapToGrid w:val="0"/>
              <w:jc w:val="center"/>
              <w:rPr>
                <w:rFonts w:ascii="Arial" w:hAnsi="Arial" w:cs="Arial"/>
                <w:sz w:val="20"/>
                <w:szCs w:val="20"/>
              </w:rPr>
            </w:pPr>
            <w:r>
              <w:rPr>
                <w:rFonts w:hint="eastAsia" w:ascii="Arial" w:hAnsi="Arial" w:cs="Arial"/>
                <w:sz w:val="20"/>
                <w:szCs w:val="20"/>
              </w:rPr>
              <w:t>省发改委及相关业务厅局、世界银行专家组、社评环评单位等</w:t>
            </w:r>
          </w:p>
        </w:tc>
        <w:tc>
          <w:tcPr>
            <w:tcW w:w="2977" w:type="dxa"/>
          </w:tcPr>
          <w:p>
            <w:pPr>
              <w:pStyle w:val="22"/>
              <w:snapToGrid w:val="0"/>
              <w:jc w:val="center"/>
              <w:rPr>
                <w:rFonts w:ascii="Arial" w:hAnsi="Arial" w:cs="Arial"/>
                <w:sz w:val="20"/>
                <w:szCs w:val="20"/>
              </w:rPr>
            </w:pPr>
            <w:r>
              <w:rPr>
                <w:rFonts w:hint="eastAsia" w:ascii="Arial" w:hAnsi="Arial" w:cs="Arial"/>
                <w:sz w:val="20"/>
                <w:szCs w:val="20"/>
              </w:rPr>
              <w:t>研讨社会环境框架手册修改</w:t>
            </w:r>
          </w:p>
        </w:tc>
        <w:tc>
          <w:tcPr>
            <w:tcW w:w="1843" w:type="dxa"/>
          </w:tcPr>
          <w:p>
            <w:pPr>
              <w:pStyle w:val="22"/>
              <w:snapToGrid w:val="0"/>
              <w:jc w:val="center"/>
              <w:rPr>
                <w:rFonts w:ascii="Arial" w:hAnsi="Arial" w:cs="Arial"/>
                <w:sz w:val="20"/>
                <w:szCs w:val="20"/>
              </w:rPr>
            </w:pPr>
            <w:r>
              <w:rPr>
                <w:rFonts w:hint="eastAsia" w:ascii="Arial" w:hAnsi="Arial" w:cs="Arial"/>
                <w:sz w:val="20"/>
                <w:szCs w:val="20"/>
              </w:rPr>
              <w:t>线上会议</w:t>
            </w:r>
          </w:p>
        </w:tc>
        <w:tc>
          <w:tcPr>
            <w:tcW w:w="4055" w:type="dxa"/>
          </w:tcPr>
          <w:p>
            <w:pPr>
              <w:pStyle w:val="22"/>
              <w:snapToGrid w:val="0"/>
              <w:jc w:val="both"/>
              <w:rPr>
                <w:rFonts w:ascii="Arial" w:hAnsi="Arial" w:cs="Arial"/>
                <w:sz w:val="20"/>
                <w:szCs w:val="20"/>
              </w:rPr>
            </w:pPr>
            <w:r>
              <w:rPr>
                <w:rFonts w:ascii="Arial" w:hAnsi="Arial" w:cs="Arial"/>
                <w:sz w:val="20"/>
                <w:szCs w:val="20"/>
              </w:rPr>
              <w:t>1.</w:t>
            </w:r>
            <w:r>
              <w:rPr>
                <w:rFonts w:hint="eastAsia" w:ascii="Arial" w:hAnsi="Arial" w:cs="Arial"/>
                <w:sz w:val="20"/>
                <w:szCs w:val="20"/>
              </w:rPr>
              <w:t>根据项目活动内容的调整近一步完善修订《环境与社会管理框架》</w:t>
            </w:r>
          </w:p>
          <w:p>
            <w:pPr>
              <w:pStyle w:val="22"/>
              <w:snapToGrid w:val="0"/>
              <w:jc w:val="both"/>
              <w:rPr>
                <w:rFonts w:ascii="Arial" w:hAnsi="Arial" w:cs="Arial"/>
                <w:sz w:val="20"/>
                <w:szCs w:val="20"/>
              </w:rPr>
            </w:pPr>
            <w:r>
              <w:rPr>
                <w:rFonts w:ascii="Arial" w:hAnsi="Arial" w:cs="Arial"/>
                <w:sz w:val="20"/>
                <w:szCs w:val="20"/>
              </w:rPr>
              <w:t>2.</w:t>
            </w:r>
            <w:r>
              <w:rPr>
                <w:rFonts w:hint="eastAsia" w:ascii="Arial" w:hAnsi="Arial" w:cs="Arial"/>
                <w:sz w:val="20"/>
                <w:szCs w:val="20"/>
              </w:rPr>
              <w:t>明确子项目</w:t>
            </w:r>
            <w:r>
              <w:rPr>
                <w:rFonts w:ascii="Arial" w:hAnsi="Arial" w:cs="Arial"/>
                <w:sz w:val="20"/>
                <w:szCs w:val="20"/>
              </w:rPr>
              <w:t>1.3.1</w:t>
            </w:r>
            <w:r>
              <w:rPr>
                <w:rFonts w:hint="eastAsia" w:ascii="Arial" w:hAnsi="Arial" w:cs="Arial"/>
                <w:sz w:val="20"/>
                <w:szCs w:val="20"/>
              </w:rPr>
              <w:t>陆生野生动物疫病监测体系建设中土建工程情况，监测站土建包含现有设施升级改造、国有土地新建、危房拆建、国有出让等，均不涉及征地补偿，但有部分荒地由于当地居民在闲时耕种，会根据政策补偿标准对其做出青苗补偿。</w:t>
            </w:r>
          </w:p>
          <w:p>
            <w:pPr>
              <w:pStyle w:val="22"/>
              <w:snapToGrid w:val="0"/>
              <w:jc w:val="both"/>
              <w:rPr>
                <w:rFonts w:ascii="Arial" w:hAnsi="Arial" w:cs="Arial"/>
                <w:sz w:val="20"/>
                <w:szCs w:val="20"/>
              </w:rPr>
            </w:pPr>
            <w:r>
              <w:rPr>
                <w:rFonts w:ascii="Arial" w:hAnsi="Arial" w:cs="Arial"/>
                <w:sz w:val="20"/>
                <w:szCs w:val="20"/>
              </w:rPr>
              <w:t>3.</w:t>
            </w:r>
            <w:r>
              <w:rPr>
                <w:rFonts w:hint="eastAsia" w:ascii="Arial" w:hAnsi="Arial" w:cs="Arial"/>
                <w:sz w:val="20"/>
                <w:szCs w:val="20"/>
              </w:rPr>
              <w:t>在自然保护区管理站中，专家提议对捕杀的动物理清类别（禽畜是患病或家养），并考虑制定补偿机制，但由于诸多因素，补偿机制落实有难处。省农业农村厅将进一步跟踪对养家禽居民的影响，识别利益相关者，并充分参与和磋商，保障养家禽居民的利益。</w:t>
            </w:r>
          </w:p>
        </w:tc>
      </w:tr>
      <w:bookmarkEnd w:id="23"/>
    </w:tbl>
    <w:p>
      <w:pPr>
        <w:pStyle w:val="22"/>
        <w:snapToGrid w:val="0"/>
        <w:spacing w:line="276" w:lineRule="auto"/>
        <w:jc w:val="both"/>
        <w:rPr>
          <w:rFonts w:ascii="Arial" w:hAnsi="Arial" w:cs="Arial"/>
        </w:rPr>
      </w:pPr>
      <w:r>
        <w:rPr>
          <w:rFonts w:hint="eastAsia" w:ascii="Arial" w:hAnsi="Arial" w:cs="Arial"/>
        </w:rPr>
        <w:t>来源：</w:t>
      </w:r>
      <w:r>
        <w:rPr>
          <w:rFonts w:hint="eastAsia" w:ascii="Arial" w:hAnsi="Arial" w:cs="Arial"/>
          <w:lang w:eastAsia="zh-CN"/>
        </w:rPr>
        <w:t>世行海南项目办</w:t>
      </w:r>
      <w:r>
        <w:rPr>
          <w:rFonts w:hint="eastAsia" w:ascii="Arial" w:hAnsi="Arial" w:cs="Arial"/>
        </w:rPr>
        <w:t>、官方网站及资讯平台</w:t>
      </w:r>
    </w:p>
    <w:p>
      <w:pPr>
        <w:pStyle w:val="2"/>
        <w:spacing w:before="120" w:after="120" w:line="276" w:lineRule="auto"/>
        <w:ind w:left="431" w:hanging="431"/>
        <w:jc w:val="both"/>
        <w:rPr>
          <w:rFonts w:ascii="Arial" w:hAnsi="Arial" w:cs="Arial"/>
          <w:sz w:val="24"/>
          <w:szCs w:val="24"/>
        </w:rPr>
        <w:sectPr>
          <w:pgSz w:w="16838" w:h="11906" w:orient="landscape"/>
          <w:pgMar w:top="1800" w:right="1440" w:bottom="1800" w:left="1440" w:header="851" w:footer="992" w:gutter="0"/>
          <w:cols w:space="425" w:num="1"/>
          <w:docGrid w:type="lines" w:linePitch="312" w:charSpace="0"/>
        </w:sectPr>
      </w:pPr>
      <w:bookmarkStart w:id="24" w:name="_Toc57410416"/>
    </w:p>
    <w:p>
      <w:pPr>
        <w:pStyle w:val="2"/>
        <w:spacing w:before="120" w:after="120" w:line="276" w:lineRule="auto"/>
        <w:ind w:left="431" w:hanging="431"/>
        <w:jc w:val="both"/>
        <w:rPr>
          <w:rFonts w:ascii="Arial" w:hAnsi="Arial" w:cs="Arial"/>
          <w:sz w:val="24"/>
          <w:szCs w:val="24"/>
        </w:rPr>
      </w:pPr>
      <w:bookmarkStart w:id="25" w:name="_Toc70604209"/>
      <w:r>
        <w:rPr>
          <w:rFonts w:ascii="Arial" w:hAnsi="Arial" w:cs="Arial"/>
          <w:sz w:val="24"/>
          <w:szCs w:val="24"/>
        </w:rPr>
        <w:t>利益相关方的确定与分析</w:t>
      </w:r>
      <w:bookmarkEnd w:id="24"/>
      <w:bookmarkEnd w:id="25"/>
    </w:p>
    <w:p>
      <w:pPr>
        <w:pStyle w:val="22"/>
        <w:snapToGrid w:val="0"/>
        <w:spacing w:line="276" w:lineRule="auto"/>
        <w:ind w:firstLine="560"/>
        <w:jc w:val="both"/>
        <w:rPr>
          <w:rFonts w:ascii="Arial" w:hAnsi="Arial" w:cs="Arial"/>
        </w:rPr>
      </w:pPr>
      <w:bookmarkStart w:id="26" w:name="_Hlk55920060"/>
      <w:r>
        <w:rPr>
          <w:rFonts w:ascii="Arial" w:hAnsi="Arial" w:cs="Arial"/>
        </w:rPr>
        <w:t>根据世行环境社会标准10（ESS10）及项目的特点，本项目利益相关方包括：1）受影响方，2）其他利益相关方，以及3）弱势群体</w:t>
      </w:r>
      <w:r>
        <w:rPr>
          <w:rStyle w:val="30"/>
          <w:rFonts w:ascii="Arial" w:hAnsi="Arial" w:cs="Arial"/>
        </w:rPr>
        <w:footnoteReference w:id="0"/>
      </w:r>
      <w:r>
        <w:rPr>
          <w:rFonts w:ascii="Arial" w:hAnsi="Arial" w:cs="Arial"/>
        </w:rPr>
        <w:t>。</w:t>
      </w:r>
    </w:p>
    <w:p>
      <w:pPr>
        <w:pStyle w:val="22"/>
        <w:snapToGrid w:val="0"/>
        <w:spacing w:line="276" w:lineRule="auto"/>
        <w:ind w:firstLine="560"/>
        <w:jc w:val="both"/>
        <w:rPr>
          <w:rFonts w:ascii="Arial" w:hAnsi="Arial" w:cs="Arial"/>
        </w:rPr>
      </w:pPr>
      <w:r>
        <w:rPr>
          <w:rFonts w:ascii="Arial" w:hAnsi="Arial" w:cs="Arial"/>
        </w:rPr>
        <w:t>（1）受影响各方：受项目影响或可能受项目影响的个人或群体。这包括直接受影响人或间接影响人。</w:t>
      </w:r>
    </w:p>
    <w:p>
      <w:pPr>
        <w:pStyle w:val="22"/>
        <w:snapToGrid w:val="0"/>
        <w:spacing w:line="276" w:lineRule="auto"/>
        <w:ind w:firstLine="560"/>
        <w:jc w:val="both"/>
        <w:rPr>
          <w:rFonts w:ascii="Arial" w:hAnsi="Arial" w:cs="Arial"/>
        </w:rPr>
      </w:pPr>
      <w:r>
        <w:rPr>
          <w:rFonts w:ascii="Arial" w:hAnsi="Arial" w:cs="Arial"/>
        </w:rPr>
        <w:t>（2）其他利益相关方：可能与项目有利益关系的个人或群体。</w:t>
      </w:r>
    </w:p>
    <w:p>
      <w:pPr>
        <w:pStyle w:val="22"/>
        <w:snapToGrid w:val="0"/>
        <w:spacing w:line="276" w:lineRule="auto"/>
        <w:ind w:firstLine="560"/>
        <w:jc w:val="both"/>
        <w:rPr>
          <w:rFonts w:ascii="Arial" w:hAnsi="Arial" w:cs="Arial"/>
        </w:rPr>
      </w:pPr>
      <w:r>
        <w:rPr>
          <w:rFonts w:ascii="Arial" w:hAnsi="Arial" w:cs="Arial"/>
        </w:rPr>
        <w:t>海南省“全健康”项目拟包含一系列复杂的活动建议，包括对海南省人畜共患病及其他新发传染病进行风险评估，完善海南省基于One Health理念的体系与制度建设以及人才队伍建设以及对项目全过程进行管理及监测评估等。</w:t>
      </w:r>
    </w:p>
    <w:p>
      <w:pPr>
        <w:pStyle w:val="22"/>
        <w:snapToGrid w:val="0"/>
        <w:spacing w:line="276" w:lineRule="auto"/>
        <w:ind w:firstLine="560"/>
        <w:jc w:val="both"/>
        <w:rPr>
          <w:rFonts w:ascii="Arial" w:hAnsi="Arial" w:cs="Arial"/>
        </w:rPr>
      </w:pPr>
      <w:r>
        <w:rPr>
          <w:rFonts w:ascii="Arial" w:hAnsi="Arial" w:cs="Arial"/>
        </w:rPr>
        <w:t>根据项目各子项目活动、活动特点及可能的环境和社会影响，</w:t>
      </w:r>
      <w:r>
        <w:rPr>
          <w:rFonts w:hint="eastAsia" w:ascii="Arial" w:hAnsi="Arial" w:cs="Arial"/>
          <w:lang w:eastAsia="zh-CN"/>
        </w:rPr>
        <w:t>世行海南项目办</w:t>
      </w:r>
      <w:r>
        <w:rPr>
          <w:rFonts w:ascii="Arial" w:hAnsi="Arial" w:cs="Arial"/>
        </w:rPr>
        <w:t>对各子项目活动潜在的利益相关方进行了筛查，初步识别了项目的利益相关方。具体详见</w:t>
      </w:r>
      <w:r>
        <w:rPr>
          <w:rFonts w:ascii="Arial" w:hAnsi="Arial" w:cs="Arial"/>
          <w:b/>
          <w:bCs/>
          <w:i/>
          <w:iCs/>
        </w:rPr>
        <w:t>附件1</w:t>
      </w:r>
      <w:r>
        <w:rPr>
          <w:rFonts w:ascii="Arial" w:hAnsi="Arial" w:cs="Arial"/>
        </w:rPr>
        <w:t>。利益相关方概述如下：</w:t>
      </w:r>
    </w:p>
    <w:bookmarkEnd w:id="26"/>
    <w:p>
      <w:pPr>
        <w:pStyle w:val="3"/>
        <w:spacing w:before="120" w:after="120" w:line="240" w:lineRule="auto"/>
        <w:ind w:left="993"/>
        <w:jc w:val="both"/>
        <w:rPr>
          <w:rFonts w:ascii="Arial" w:hAnsi="Arial" w:eastAsia="黑体" w:cs="Arial"/>
          <w:sz w:val="24"/>
          <w:szCs w:val="24"/>
        </w:rPr>
      </w:pPr>
      <w:bookmarkStart w:id="27" w:name="_Toc57410417"/>
      <w:bookmarkStart w:id="28" w:name="_Toc70604210"/>
      <w:r>
        <w:rPr>
          <w:rFonts w:ascii="Arial" w:hAnsi="Arial" w:eastAsia="黑体" w:cs="Arial"/>
          <w:sz w:val="24"/>
          <w:szCs w:val="24"/>
        </w:rPr>
        <w:t>受项目影响各方</w:t>
      </w:r>
      <w:bookmarkEnd w:id="27"/>
      <w:bookmarkEnd w:id="28"/>
    </w:p>
    <w:p>
      <w:pPr>
        <w:pStyle w:val="22"/>
        <w:snapToGrid w:val="0"/>
        <w:spacing w:line="276" w:lineRule="auto"/>
        <w:ind w:firstLine="481" w:firstLineChars="200"/>
        <w:jc w:val="both"/>
        <w:rPr>
          <w:rFonts w:ascii="Arial" w:hAnsi="Arial" w:cs="Arial"/>
        </w:rPr>
      </w:pPr>
      <w:r>
        <w:rPr>
          <w:rFonts w:ascii="Arial" w:hAnsi="Arial" w:cs="Arial"/>
          <w:b/>
          <w:bCs/>
          <w:u w:val="single"/>
        </w:rPr>
        <w:t>受项目影响各方</w:t>
      </w:r>
      <w:r>
        <w:rPr>
          <w:rFonts w:ascii="Arial" w:hAnsi="Arial" w:cs="Arial"/>
        </w:rPr>
        <w:t>包括</w:t>
      </w:r>
      <w:bookmarkStart w:id="29" w:name="_Hlk65377130"/>
      <w:r>
        <w:rPr>
          <w:rFonts w:ascii="Arial" w:hAnsi="Arial" w:cs="Arial"/>
        </w:rPr>
        <w:t>社区居民、抗生素制药企业、养殖企业或规模化养殖户、动植物检验检疫从业人员、野生动物保护与检测从业人员、“健康市场”货运、商贩、消杀等人员、“重点实验室”科研人员、检疫中心保安人员、公共医疗人员、边界控制人员、国际运输行业、城市垃圾收集和处理工人等</w:t>
      </w:r>
      <w:bookmarkEnd w:id="29"/>
      <w:r>
        <w:rPr>
          <w:rFonts w:ascii="Arial" w:hAnsi="Arial" w:cs="Arial"/>
        </w:rPr>
        <w:t>。根据受项目影响各方咨询和参与，对于涉及占用土地的子项目活动，</w:t>
      </w:r>
      <w:r>
        <w:rPr>
          <w:rFonts w:ascii="Arial" w:hAnsi="Arial" w:cs="Arial"/>
          <w:u w:val="single"/>
        </w:rPr>
        <w:t>征</w:t>
      </w:r>
      <w:r>
        <w:rPr>
          <w:rFonts w:hint="eastAsia" w:ascii="Arial" w:hAnsi="Arial" w:cs="Arial"/>
          <w:u w:val="single"/>
        </w:rPr>
        <w:t>（占）</w:t>
      </w:r>
      <w:r>
        <w:rPr>
          <w:rFonts w:ascii="Arial" w:hAnsi="Arial" w:cs="Arial"/>
          <w:u w:val="single"/>
        </w:rPr>
        <w:t>地拆迁受影响人</w:t>
      </w:r>
      <w:r>
        <w:rPr>
          <w:rStyle w:val="30"/>
          <w:rFonts w:ascii="Arial" w:hAnsi="Arial" w:cs="Arial"/>
        </w:rPr>
        <w:footnoteReference w:id="1"/>
      </w:r>
      <w:r>
        <w:rPr>
          <w:rFonts w:ascii="Arial" w:hAnsi="Arial" w:cs="Arial"/>
        </w:rPr>
        <w:t>的需求和影响力需要尤其关注。</w:t>
      </w:r>
    </w:p>
    <w:p>
      <w:pPr>
        <w:pStyle w:val="22"/>
        <w:snapToGrid w:val="0"/>
        <w:spacing w:line="276" w:lineRule="auto"/>
        <w:ind w:firstLine="480" w:firstLineChars="200"/>
        <w:jc w:val="both"/>
        <w:rPr>
          <w:rFonts w:ascii="Arial" w:hAnsi="Arial" w:cs="Arial"/>
        </w:rPr>
      </w:pPr>
      <w:r>
        <w:rPr>
          <w:rFonts w:ascii="Arial" w:hAnsi="Arial" w:cs="Arial"/>
        </w:rPr>
        <w:t>受项目影响各方的具体识别与分析详见表3-1。</w:t>
      </w:r>
    </w:p>
    <w:p>
      <w:pPr>
        <w:widowControl/>
        <w:rPr>
          <w:rFonts w:ascii="Arial" w:hAnsi="Arial" w:eastAsia="宋体" w:cs="Arial"/>
          <w:kern w:val="0"/>
          <w:sz w:val="24"/>
          <w:szCs w:val="24"/>
        </w:rPr>
      </w:pPr>
      <w:r>
        <w:rPr>
          <w:rFonts w:ascii="Arial" w:hAnsi="Arial" w:cs="Arial"/>
        </w:rPr>
        <w:br w:type="page"/>
      </w:r>
    </w:p>
    <w:p>
      <w:pPr>
        <w:pStyle w:val="11"/>
        <w:jc w:val="center"/>
        <w:rPr>
          <w:rFonts w:ascii="宋体" w:hAnsi="宋体" w:eastAsia="宋体" w:cs="Arial"/>
          <w:kern w:val="0"/>
          <w:sz w:val="21"/>
          <w:szCs w:val="21"/>
        </w:rPr>
      </w:pPr>
      <w:bookmarkStart w:id="30" w:name="_Toc135991256"/>
      <w:r>
        <w:rPr>
          <w:rFonts w:ascii="宋体" w:hAnsi="宋体" w:eastAsia="宋体" w:cs="Arial"/>
          <w:kern w:val="0"/>
          <w:sz w:val="21"/>
          <w:szCs w:val="21"/>
        </w:rPr>
        <w:t xml:space="preserve">表3- </w:t>
      </w:r>
      <w:r>
        <w:rPr>
          <w:rFonts w:ascii="宋体" w:hAnsi="宋体" w:eastAsia="宋体" w:cs="Arial"/>
          <w:kern w:val="0"/>
          <w:sz w:val="21"/>
          <w:szCs w:val="21"/>
        </w:rPr>
        <w:fldChar w:fldCharType="begin"/>
      </w:r>
      <w:r>
        <w:rPr>
          <w:rFonts w:ascii="宋体" w:hAnsi="宋体" w:eastAsia="宋体" w:cs="Arial"/>
          <w:kern w:val="0"/>
          <w:sz w:val="21"/>
          <w:szCs w:val="21"/>
        </w:rPr>
        <w:instrText xml:space="preserve"> SEQ 表3- \* ARABIC </w:instrText>
      </w:r>
      <w:r>
        <w:rPr>
          <w:rFonts w:ascii="宋体" w:hAnsi="宋体" w:eastAsia="宋体" w:cs="Arial"/>
          <w:kern w:val="0"/>
          <w:sz w:val="21"/>
          <w:szCs w:val="21"/>
        </w:rPr>
        <w:fldChar w:fldCharType="separate"/>
      </w:r>
      <w:r>
        <w:rPr>
          <w:rFonts w:ascii="宋体" w:hAnsi="宋体" w:eastAsia="宋体" w:cs="Arial"/>
          <w:kern w:val="0"/>
          <w:sz w:val="21"/>
          <w:szCs w:val="21"/>
        </w:rPr>
        <w:t>1</w:t>
      </w:r>
      <w:r>
        <w:rPr>
          <w:rFonts w:ascii="宋体" w:hAnsi="宋体" w:eastAsia="宋体" w:cs="Arial"/>
          <w:kern w:val="0"/>
          <w:sz w:val="21"/>
          <w:szCs w:val="21"/>
        </w:rPr>
        <w:fldChar w:fldCharType="end"/>
      </w:r>
      <w:r>
        <w:rPr>
          <w:rFonts w:ascii="宋体" w:hAnsi="宋体" w:eastAsia="宋体" w:cs="Arial"/>
          <w:kern w:val="0"/>
          <w:sz w:val="21"/>
          <w:szCs w:val="21"/>
        </w:rPr>
        <w:t>受项目影响各方识别与分析</w:t>
      </w:r>
      <w:bookmarkEnd w:id="30"/>
    </w:p>
    <w:tbl>
      <w:tblPr>
        <w:tblStyle w:val="24"/>
        <w:tblW w:w="49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1894"/>
        <w:gridCol w:w="5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trPr>
        <w:tc>
          <w:tcPr>
            <w:tcW w:w="858" w:type="pct"/>
            <w:shd w:val="clear" w:color="auto" w:fill="E7E6E6" w:themeFill="background2"/>
          </w:tcPr>
          <w:p>
            <w:pPr>
              <w:snapToGrid w:val="0"/>
              <w:spacing w:line="240" w:lineRule="exact"/>
              <w:jc w:val="center"/>
              <w:rPr>
                <w:rFonts w:ascii="Arial" w:hAnsi="Arial" w:eastAsia="宋体" w:cs="Arial"/>
                <w:b/>
                <w:bCs/>
                <w:sz w:val="20"/>
                <w:szCs w:val="20"/>
              </w:rPr>
            </w:pPr>
            <w:bookmarkStart w:id="31" w:name="_Hlk70583052"/>
          </w:p>
        </w:tc>
        <w:tc>
          <w:tcPr>
            <w:tcW w:w="1120" w:type="pct"/>
            <w:shd w:val="clear" w:color="auto" w:fill="E7E6E6" w:themeFill="background2"/>
            <w:vAlign w:val="center"/>
          </w:tcPr>
          <w:p>
            <w:pPr>
              <w:snapToGrid w:val="0"/>
              <w:spacing w:line="240" w:lineRule="exact"/>
              <w:jc w:val="center"/>
              <w:rPr>
                <w:rFonts w:ascii="Arial" w:hAnsi="Arial" w:eastAsia="宋体" w:cs="Arial"/>
                <w:b/>
                <w:bCs/>
                <w:kern w:val="0"/>
                <w:sz w:val="20"/>
                <w:szCs w:val="20"/>
              </w:rPr>
            </w:pPr>
            <w:r>
              <w:rPr>
                <w:rFonts w:ascii="Arial" w:hAnsi="Arial" w:eastAsia="宋体" w:cs="Arial"/>
                <w:b/>
                <w:bCs/>
                <w:kern w:val="0"/>
                <w:sz w:val="20"/>
                <w:szCs w:val="20"/>
              </w:rPr>
              <w:t>利益相关者</w:t>
            </w:r>
          </w:p>
        </w:tc>
        <w:tc>
          <w:tcPr>
            <w:tcW w:w="3022" w:type="pct"/>
            <w:shd w:val="clear" w:color="auto" w:fill="E7E6E6" w:themeFill="background2"/>
            <w:vAlign w:val="center"/>
          </w:tcPr>
          <w:p>
            <w:pPr>
              <w:snapToGrid w:val="0"/>
              <w:spacing w:line="240" w:lineRule="exact"/>
              <w:jc w:val="center"/>
              <w:rPr>
                <w:rFonts w:ascii="Arial" w:hAnsi="Arial" w:eastAsia="宋体" w:cs="Arial"/>
                <w:b/>
                <w:bCs/>
                <w:sz w:val="20"/>
                <w:szCs w:val="20"/>
              </w:rPr>
            </w:pPr>
            <w:r>
              <w:rPr>
                <w:rFonts w:ascii="Arial" w:hAnsi="Arial" w:eastAsia="宋体" w:cs="Arial"/>
                <w:b/>
                <w:bCs/>
                <w:kern w:val="0"/>
                <w:sz w:val="20"/>
                <w:szCs w:val="20"/>
              </w:rPr>
              <w:t>受项目的影响/对项目的影响力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blHeader/>
        </w:trPr>
        <w:tc>
          <w:tcPr>
            <w:tcW w:w="858" w:type="pct"/>
            <w:vMerge w:val="restart"/>
            <w:vAlign w:val="center"/>
          </w:tcPr>
          <w:p>
            <w:pPr>
              <w:snapToGrid w:val="0"/>
              <w:spacing w:line="240" w:lineRule="exact"/>
              <w:jc w:val="center"/>
              <w:rPr>
                <w:rFonts w:ascii="Arial" w:hAnsi="Arial" w:eastAsia="宋体" w:cs="Arial"/>
                <w:sz w:val="20"/>
                <w:szCs w:val="20"/>
              </w:rPr>
            </w:pPr>
            <w:bookmarkStart w:id="32" w:name="_Hlk65282389"/>
            <w:r>
              <w:rPr>
                <w:rFonts w:ascii="Arial" w:hAnsi="Arial" w:eastAsia="宋体" w:cs="Arial"/>
                <w:sz w:val="20"/>
                <w:szCs w:val="20"/>
              </w:rPr>
              <w:t>受影响各方</w:t>
            </w:r>
          </w:p>
        </w:tc>
        <w:tc>
          <w:tcPr>
            <w:tcW w:w="1120" w:type="pct"/>
            <w:vAlign w:val="center"/>
          </w:tcPr>
          <w:p>
            <w:pPr>
              <w:snapToGrid w:val="0"/>
              <w:spacing w:line="240" w:lineRule="exact"/>
              <w:rPr>
                <w:rFonts w:ascii="Arial" w:hAnsi="Arial" w:eastAsia="宋体" w:cs="Arial"/>
                <w:kern w:val="0"/>
                <w:sz w:val="20"/>
                <w:szCs w:val="20"/>
              </w:rPr>
            </w:pPr>
            <w:r>
              <w:rPr>
                <w:rFonts w:ascii="Arial" w:hAnsi="Arial" w:eastAsia="宋体" w:cs="Arial"/>
                <w:kern w:val="0"/>
                <w:sz w:val="20"/>
                <w:szCs w:val="20"/>
              </w:rPr>
              <w:t>人用/兽用/渔用抗生素制药企业</w:t>
            </w:r>
          </w:p>
        </w:tc>
        <w:tc>
          <w:tcPr>
            <w:tcW w:w="3022" w:type="pct"/>
            <w:vAlign w:val="center"/>
          </w:tcPr>
          <w:p>
            <w:pPr>
              <w:spacing w:line="240" w:lineRule="exact"/>
              <w:rPr>
                <w:rFonts w:ascii="Arial" w:hAnsi="Arial" w:eastAsia="宋体" w:cs="Arial"/>
                <w:kern w:val="0"/>
                <w:sz w:val="20"/>
                <w:szCs w:val="20"/>
              </w:rPr>
            </w:pPr>
            <w:r>
              <w:rPr>
                <w:rFonts w:ascii="Arial" w:hAnsi="Arial" w:eastAsia="宋体" w:cs="Arial"/>
                <w:kern w:val="0"/>
                <w:sz w:val="20"/>
                <w:szCs w:val="20"/>
              </w:rPr>
              <w:t>大量抗生素生产者和排放者；认同“全健康”理念增加对抗生素使用的全方位监管，主动控制抗生素滥用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blHeader/>
        </w:trPr>
        <w:tc>
          <w:tcPr>
            <w:tcW w:w="858" w:type="pct"/>
            <w:vMerge w:val="continue"/>
          </w:tcPr>
          <w:p>
            <w:pPr>
              <w:snapToGrid w:val="0"/>
              <w:spacing w:line="240" w:lineRule="exact"/>
              <w:jc w:val="left"/>
              <w:rPr>
                <w:rFonts w:ascii="Arial" w:hAnsi="Arial" w:eastAsia="宋体" w:cs="Arial"/>
                <w:sz w:val="20"/>
                <w:szCs w:val="20"/>
              </w:rPr>
            </w:pPr>
          </w:p>
        </w:tc>
        <w:tc>
          <w:tcPr>
            <w:tcW w:w="1120" w:type="pct"/>
            <w:vAlign w:val="center"/>
          </w:tcPr>
          <w:p>
            <w:pPr>
              <w:snapToGrid w:val="0"/>
              <w:spacing w:line="240" w:lineRule="exact"/>
              <w:rPr>
                <w:rFonts w:ascii="Arial" w:hAnsi="Arial" w:eastAsia="宋体" w:cs="Arial"/>
                <w:kern w:val="0"/>
                <w:sz w:val="20"/>
                <w:szCs w:val="20"/>
              </w:rPr>
            </w:pPr>
            <w:r>
              <w:rPr>
                <w:rFonts w:ascii="Arial" w:hAnsi="Arial" w:eastAsia="宋体" w:cs="Arial"/>
                <w:kern w:val="0"/>
                <w:sz w:val="20"/>
                <w:szCs w:val="20"/>
              </w:rPr>
              <w:t>养殖企业或规模化养殖户</w:t>
            </w:r>
          </w:p>
        </w:tc>
        <w:tc>
          <w:tcPr>
            <w:tcW w:w="3022" w:type="pct"/>
            <w:vAlign w:val="center"/>
          </w:tcPr>
          <w:p>
            <w:pPr>
              <w:spacing w:line="240" w:lineRule="exact"/>
              <w:rPr>
                <w:rFonts w:ascii="Arial" w:hAnsi="Arial" w:eastAsia="宋体" w:cs="Arial"/>
                <w:kern w:val="0"/>
                <w:sz w:val="20"/>
                <w:szCs w:val="20"/>
              </w:rPr>
            </w:pPr>
            <w:r>
              <w:rPr>
                <w:rFonts w:ascii="Arial" w:hAnsi="Arial" w:eastAsia="宋体" w:cs="Arial"/>
                <w:kern w:val="0"/>
                <w:sz w:val="20"/>
                <w:szCs w:val="20"/>
              </w:rPr>
              <w:t xml:space="preserve">大量抗生素使用者和排放者；提高对养殖产业的全程监管，减少病毒感染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blHeader/>
        </w:trPr>
        <w:tc>
          <w:tcPr>
            <w:tcW w:w="858" w:type="pct"/>
            <w:vMerge w:val="continue"/>
          </w:tcPr>
          <w:p>
            <w:pPr>
              <w:snapToGrid w:val="0"/>
              <w:spacing w:line="240" w:lineRule="exact"/>
              <w:jc w:val="left"/>
              <w:rPr>
                <w:rFonts w:ascii="Arial" w:hAnsi="Arial" w:eastAsia="宋体" w:cs="Arial"/>
                <w:sz w:val="20"/>
                <w:szCs w:val="20"/>
              </w:rPr>
            </w:pPr>
          </w:p>
        </w:tc>
        <w:tc>
          <w:tcPr>
            <w:tcW w:w="1120" w:type="pct"/>
            <w:vAlign w:val="center"/>
          </w:tcPr>
          <w:p>
            <w:pPr>
              <w:snapToGrid w:val="0"/>
              <w:spacing w:line="240" w:lineRule="exact"/>
              <w:rPr>
                <w:rFonts w:ascii="Arial" w:hAnsi="Arial" w:eastAsia="宋体" w:cs="Arial"/>
                <w:kern w:val="0"/>
                <w:sz w:val="20"/>
                <w:szCs w:val="20"/>
              </w:rPr>
            </w:pPr>
            <w:r>
              <w:rPr>
                <w:rFonts w:ascii="Arial" w:hAnsi="Arial" w:eastAsia="宋体" w:cs="Arial"/>
                <w:kern w:val="0"/>
                <w:sz w:val="20"/>
                <w:szCs w:val="20"/>
              </w:rPr>
              <w:t>动植物检验检疫从业人员</w:t>
            </w:r>
          </w:p>
        </w:tc>
        <w:tc>
          <w:tcPr>
            <w:tcW w:w="3022" w:type="pct"/>
            <w:vAlign w:val="center"/>
          </w:tcPr>
          <w:p>
            <w:pPr>
              <w:snapToGrid w:val="0"/>
              <w:spacing w:line="240" w:lineRule="exact"/>
              <w:rPr>
                <w:rFonts w:ascii="Arial" w:hAnsi="Arial" w:eastAsia="宋体" w:cs="Arial"/>
                <w:kern w:val="0"/>
                <w:sz w:val="20"/>
                <w:szCs w:val="20"/>
              </w:rPr>
            </w:pPr>
            <w:r>
              <w:rPr>
                <w:rFonts w:ascii="Arial" w:hAnsi="Arial" w:eastAsia="宋体" w:cs="Arial"/>
                <w:kern w:val="0"/>
                <w:sz w:val="20"/>
                <w:szCs w:val="20"/>
              </w:rPr>
              <w:t>改变既往的工作方式；加强检验检疫工作，提高工作人员专业素质，完善管理制度，检疫设备水平提高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blHeader/>
        </w:trPr>
        <w:tc>
          <w:tcPr>
            <w:tcW w:w="858" w:type="pct"/>
            <w:vMerge w:val="continue"/>
          </w:tcPr>
          <w:p>
            <w:pPr>
              <w:snapToGrid w:val="0"/>
              <w:spacing w:line="240" w:lineRule="exact"/>
              <w:jc w:val="left"/>
              <w:rPr>
                <w:rFonts w:ascii="Arial" w:hAnsi="Arial" w:eastAsia="宋体" w:cs="Arial"/>
                <w:sz w:val="20"/>
                <w:szCs w:val="20"/>
              </w:rPr>
            </w:pPr>
          </w:p>
        </w:tc>
        <w:tc>
          <w:tcPr>
            <w:tcW w:w="1120" w:type="pct"/>
            <w:vAlign w:val="center"/>
          </w:tcPr>
          <w:p>
            <w:pPr>
              <w:snapToGrid w:val="0"/>
              <w:spacing w:line="240" w:lineRule="exact"/>
              <w:rPr>
                <w:rFonts w:ascii="Arial" w:hAnsi="Arial" w:eastAsia="宋体" w:cs="Arial"/>
                <w:kern w:val="0"/>
                <w:sz w:val="20"/>
                <w:szCs w:val="20"/>
              </w:rPr>
            </w:pPr>
            <w:r>
              <w:rPr>
                <w:rFonts w:ascii="Arial" w:hAnsi="Arial" w:eastAsia="宋体" w:cs="Arial"/>
                <w:kern w:val="0"/>
                <w:sz w:val="20"/>
                <w:szCs w:val="20"/>
              </w:rPr>
              <w:t>野生动物保护与检测从业人员</w:t>
            </w:r>
          </w:p>
        </w:tc>
        <w:tc>
          <w:tcPr>
            <w:tcW w:w="3022" w:type="pct"/>
            <w:vAlign w:val="center"/>
          </w:tcPr>
          <w:p>
            <w:pPr>
              <w:snapToGrid w:val="0"/>
              <w:spacing w:line="240" w:lineRule="exact"/>
              <w:rPr>
                <w:rFonts w:ascii="Arial" w:hAnsi="Arial" w:eastAsia="宋体" w:cs="Arial"/>
                <w:kern w:val="0"/>
                <w:sz w:val="20"/>
                <w:szCs w:val="20"/>
              </w:rPr>
            </w:pPr>
            <w:r>
              <w:rPr>
                <w:rFonts w:ascii="Arial" w:hAnsi="Arial" w:eastAsia="宋体" w:cs="Arial"/>
                <w:kern w:val="0"/>
                <w:sz w:val="20"/>
                <w:szCs w:val="20"/>
              </w:rPr>
              <w:t>明确全面禁止食用野生动物，严厉打击非法野生动物交易，改变既往的工作方式；对传染病的防治和应对能力得到提升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blHeader/>
        </w:trPr>
        <w:tc>
          <w:tcPr>
            <w:tcW w:w="858" w:type="pct"/>
            <w:vMerge w:val="continue"/>
          </w:tcPr>
          <w:p>
            <w:pPr>
              <w:snapToGrid w:val="0"/>
              <w:spacing w:line="240" w:lineRule="exact"/>
              <w:jc w:val="left"/>
              <w:rPr>
                <w:rFonts w:ascii="Arial" w:hAnsi="Arial" w:eastAsia="宋体" w:cs="Arial"/>
                <w:sz w:val="20"/>
                <w:szCs w:val="20"/>
              </w:rPr>
            </w:pPr>
          </w:p>
        </w:tc>
        <w:tc>
          <w:tcPr>
            <w:tcW w:w="1120" w:type="pct"/>
            <w:vAlign w:val="center"/>
          </w:tcPr>
          <w:p>
            <w:pPr>
              <w:snapToGrid w:val="0"/>
              <w:spacing w:line="240" w:lineRule="exact"/>
              <w:rPr>
                <w:rFonts w:ascii="Arial" w:hAnsi="Arial" w:eastAsia="宋体" w:cs="Arial"/>
                <w:kern w:val="0"/>
                <w:sz w:val="20"/>
                <w:szCs w:val="20"/>
              </w:rPr>
            </w:pPr>
            <w:r>
              <w:rPr>
                <w:rFonts w:ascii="Arial" w:hAnsi="Arial" w:eastAsia="宋体" w:cs="Arial"/>
                <w:kern w:val="0"/>
                <w:sz w:val="20"/>
                <w:szCs w:val="20"/>
              </w:rPr>
              <w:t>“健康市场”货运、商贩、消杀等人员</w:t>
            </w:r>
          </w:p>
        </w:tc>
        <w:tc>
          <w:tcPr>
            <w:tcW w:w="3022" w:type="pct"/>
            <w:vAlign w:val="center"/>
          </w:tcPr>
          <w:p>
            <w:pPr>
              <w:snapToGrid w:val="0"/>
              <w:spacing w:line="240" w:lineRule="exact"/>
              <w:rPr>
                <w:rFonts w:ascii="Arial" w:hAnsi="Arial" w:eastAsia="宋体" w:cs="Arial"/>
                <w:kern w:val="0"/>
                <w:sz w:val="20"/>
                <w:szCs w:val="20"/>
              </w:rPr>
            </w:pPr>
            <w:r>
              <w:rPr>
                <w:rFonts w:ascii="Arial" w:hAnsi="Arial" w:eastAsia="宋体" w:cs="Arial"/>
                <w:kern w:val="0"/>
                <w:sz w:val="20"/>
                <w:szCs w:val="20"/>
              </w:rPr>
              <w:t>形成行业内更加完善的管理制度、标准；工作环境得到进一步改善，接受科学规范化系统培训；日常收入提高；推广项目的试点成果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blHeader/>
        </w:trPr>
        <w:tc>
          <w:tcPr>
            <w:tcW w:w="858" w:type="pct"/>
            <w:vMerge w:val="continue"/>
          </w:tcPr>
          <w:p>
            <w:pPr>
              <w:snapToGrid w:val="0"/>
              <w:spacing w:line="240" w:lineRule="exact"/>
              <w:jc w:val="left"/>
              <w:rPr>
                <w:rFonts w:ascii="Arial" w:hAnsi="Arial" w:eastAsia="宋体" w:cs="Arial"/>
                <w:sz w:val="20"/>
                <w:szCs w:val="20"/>
              </w:rPr>
            </w:pPr>
          </w:p>
        </w:tc>
        <w:tc>
          <w:tcPr>
            <w:tcW w:w="1120" w:type="pct"/>
            <w:vAlign w:val="center"/>
          </w:tcPr>
          <w:p>
            <w:pPr>
              <w:snapToGrid w:val="0"/>
              <w:spacing w:line="240" w:lineRule="exact"/>
              <w:rPr>
                <w:rFonts w:ascii="Arial" w:hAnsi="Arial" w:eastAsia="宋体" w:cs="Arial"/>
                <w:kern w:val="0"/>
                <w:sz w:val="20"/>
                <w:szCs w:val="20"/>
              </w:rPr>
            </w:pPr>
            <w:r>
              <w:rPr>
                <w:rFonts w:ascii="Arial" w:hAnsi="Arial" w:eastAsia="宋体" w:cs="Arial"/>
                <w:kern w:val="0"/>
                <w:sz w:val="20"/>
                <w:szCs w:val="20"/>
              </w:rPr>
              <w:t>“重点实验室”科研人员</w:t>
            </w:r>
          </w:p>
        </w:tc>
        <w:tc>
          <w:tcPr>
            <w:tcW w:w="3022" w:type="pct"/>
            <w:vAlign w:val="center"/>
          </w:tcPr>
          <w:p>
            <w:pPr>
              <w:snapToGrid w:val="0"/>
              <w:spacing w:line="240" w:lineRule="exact"/>
              <w:rPr>
                <w:rFonts w:ascii="Arial" w:hAnsi="Arial" w:eastAsia="宋体" w:cs="Arial"/>
                <w:kern w:val="0"/>
                <w:sz w:val="20"/>
                <w:szCs w:val="20"/>
              </w:rPr>
            </w:pPr>
            <w:r>
              <w:rPr>
                <w:rFonts w:ascii="Arial" w:hAnsi="Arial" w:eastAsia="宋体" w:cs="Arial"/>
                <w:kern w:val="0"/>
                <w:sz w:val="20"/>
                <w:szCs w:val="20"/>
              </w:rPr>
              <w:t>设施设备提高；工作环境改善；获得丰富的科研资源和专业培训；推广项目的试点成果</w:t>
            </w:r>
          </w:p>
        </w:tc>
      </w:tr>
      <w:bookmark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blHeader/>
        </w:trPr>
        <w:tc>
          <w:tcPr>
            <w:tcW w:w="858" w:type="pct"/>
            <w:vMerge w:val="continue"/>
          </w:tcPr>
          <w:p>
            <w:pPr>
              <w:snapToGrid w:val="0"/>
              <w:spacing w:line="240" w:lineRule="exact"/>
              <w:jc w:val="left"/>
              <w:rPr>
                <w:rFonts w:ascii="Arial" w:hAnsi="Arial" w:eastAsia="宋体" w:cs="Arial"/>
                <w:sz w:val="20"/>
                <w:szCs w:val="20"/>
              </w:rPr>
            </w:pPr>
          </w:p>
        </w:tc>
        <w:tc>
          <w:tcPr>
            <w:tcW w:w="1120" w:type="pct"/>
            <w:vAlign w:val="center"/>
          </w:tcPr>
          <w:p>
            <w:pPr>
              <w:snapToGrid w:val="0"/>
              <w:spacing w:line="240" w:lineRule="exact"/>
              <w:rPr>
                <w:rFonts w:ascii="Arial" w:hAnsi="Arial" w:eastAsia="宋体" w:cs="Arial"/>
                <w:kern w:val="0"/>
                <w:sz w:val="20"/>
                <w:szCs w:val="20"/>
              </w:rPr>
            </w:pPr>
            <w:r>
              <w:rPr>
                <w:rFonts w:ascii="Arial" w:hAnsi="Arial" w:eastAsia="宋体" w:cs="Arial"/>
                <w:kern w:val="0"/>
                <w:sz w:val="20"/>
                <w:szCs w:val="20"/>
              </w:rPr>
              <w:t>检疫中心保安人员</w:t>
            </w:r>
          </w:p>
        </w:tc>
        <w:tc>
          <w:tcPr>
            <w:tcW w:w="3022" w:type="pct"/>
            <w:vAlign w:val="center"/>
          </w:tcPr>
          <w:p>
            <w:pPr>
              <w:snapToGrid w:val="0"/>
              <w:spacing w:line="240" w:lineRule="exact"/>
              <w:rPr>
                <w:rFonts w:ascii="Arial" w:hAnsi="Arial" w:eastAsia="宋体" w:cs="Arial"/>
                <w:kern w:val="0"/>
                <w:sz w:val="20"/>
                <w:szCs w:val="20"/>
              </w:rPr>
            </w:pPr>
            <w:r>
              <w:rPr>
                <w:rFonts w:ascii="Arial" w:hAnsi="Arial" w:eastAsia="宋体" w:cs="Arial"/>
                <w:kern w:val="0"/>
                <w:sz w:val="20"/>
                <w:szCs w:val="20"/>
              </w:rPr>
              <w:t xml:space="preserve">接受更加专业性的培训，工作保障进一步提高，减少传染病感染几率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blHeader/>
        </w:trPr>
        <w:tc>
          <w:tcPr>
            <w:tcW w:w="858" w:type="pct"/>
            <w:vMerge w:val="continue"/>
          </w:tcPr>
          <w:p>
            <w:pPr>
              <w:snapToGrid w:val="0"/>
              <w:spacing w:line="240" w:lineRule="exact"/>
              <w:jc w:val="left"/>
              <w:rPr>
                <w:rFonts w:ascii="Arial" w:hAnsi="Arial" w:eastAsia="宋体" w:cs="Arial"/>
                <w:sz w:val="20"/>
                <w:szCs w:val="20"/>
              </w:rPr>
            </w:pPr>
          </w:p>
        </w:tc>
        <w:tc>
          <w:tcPr>
            <w:tcW w:w="1120" w:type="pct"/>
            <w:vAlign w:val="center"/>
          </w:tcPr>
          <w:p>
            <w:pPr>
              <w:snapToGrid w:val="0"/>
              <w:spacing w:line="240" w:lineRule="exact"/>
              <w:rPr>
                <w:rFonts w:ascii="Arial" w:hAnsi="Arial" w:eastAsia="宋体" w:cs="Arial"/>
                <w:kern w:val="0"/>
                <w:sz w:val="20"/>
                <w:szCs w:val="20"/>
              </w:rPr>
            </w:pPr>
            <w:r>
              <w:rPr>
                <w:rFonts w:ascii="Arial" w:hAnsi="Arial" w:eastAsia="宋体" w:cs="Arial"/>
                <w:kern w:val="0"/>
                <w:sz w:val="20"/>
                <w:szCs w:val="20"/>
              </w:rPr>
              <w:t>公共医疗机构人员</w:t>
            </w:r>
          </w:p>
        </w:tc>
        <w:tc>
          <w:tcPr>
            <w:tcW w:w="3022" w:type="pct"/>
            <w:vAlign w:val="center"/>
          </w:tcPr>
          <w:p>
            <w:pPr>
              <w:spacing w:line="240" w:lineRule="exact"/>
              <w:rPr>
                <w:rFonts w:ascii="Arial" w:hAnsi="Arial" w:eastAsia="宋体" w:cs="Arial"/>
                <w:kern w:val="0"/>
                <w:sz w:val="20"/>
                <w:szCs w:val="20"/>
              </w:rPr>
            </w:pPr>
            <w:r>
              <w:rPr>
                <w:rFonts w:ascii="Arial" w:hAnsi="Arial" w:eastAsia="宋体" w:cs="Arial"/>
                <w:kern w:val="0"/>
                <w:sz w:val="20"/>
                <w:szCs w:val="20"/>
              </w:rPr>
              <w:t>改变既往的工作方式；自身医务能力水平的提升、培训进修机会的增加、提高应急处置能力，福利保障进一步完善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blHeader/>
        </w:trPr>
        <w:tc>
          <w:tcPr>
            <w:tcW w:w="858" w:type="pct"/>
            <w:vMerge w:val="continue"/>
          </w:tcPr>
          <w:p>
            <w:pPr>
              <w:snapToGrid w:val="0"/>
              <w:spacing w:line="240" w:lineRule="exact"/>
              <w:jc w:val="left"/>
              <w:rPr>
                <w:rFonts w:ascii="Arial" w:hAnsi="Arial" w:eastAsia="宋体" w:cs="Arial"/>
                <w:sz w:val="20"/>
                <w:szCs w:val="20"/>
              </w:rPr>
            </w:pPr>
          </w:p>
        </w:tc>
        <w:tc>
          <w:tcPr>
            <w:tcW w:w="1120" w:type="pct"/>
            <w:vAlign w:val="center"/>
          </w:tcPr>
          <w:p>
            <w:pPr>
              <w:snapToGrid w:val="0"/>
              <w:spacing w:line="240" w:lineRule="exact"/>
              <w:rPr>
                <w:rFonts w:ascii="Arial" w:hAnsi="Arial" w:eastAsia="宋体" w:cs="Arial"/>
                <w:kern w:val="0"/>
                <w:sz w:val="20"/>
                <w:szCs w:val="20"/>
              </w:rPr>
            </w:pPr>
            <w:r>
              <w:rPr>
                <w:rFonts w:ascii="Arial" w:hAnsi="Arial" w:eastAsia="宋体" w:cs="Arial"/>
                <w:kern w:val="0"/>
                <w:sz w:val="20"/>
                <w:szCs w:val="20"/>
              </w:rPr>
              <w:t>边界控制人员</w:t>
            </w:r>
          </w:p>
        </w:tc>
        <w:tc>
          <w:tcPr>
            <w:tcW w:w="3022" w:type="pct"/>
            <w:vAlign w:val="center"/>
          </w:tcPr>
          <w:p>
            <w:pPr>
              <w:spacing w:line="240" w:lineRule="exact"/>
              <w:rPr>
                <w:rFonts w:ascii="Arial" w:hAnsi="Arial" w:eastAsia="宋体" w:cs="Arial"/>
                <w:kern w:val="0"/>
                <w:sz w:val="20"/>
                <w:szCs w:val="20"/>
              </w:rPr>
            </w:pPr>
            <w:r>
              <w:rPr>
                <w:rFonts w:ascii="Arial" w:hAnsi="Arial" w:eastAsia="宋体" w:cs="Arial"/>
                <w:kern w:val="0"/>
                <w:sz w:val="20"/>
                <w:szCs w:val="20"/>
              </w:rPr>
              <w:t xml:space="preserve">改变既往的工作方式；提升在边界控制过程中对传染病的防治和应对能力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blHeader/>
        </w:trPr>
        <w:tc>
          <w:tcPr>
            <w:tcW w:w="858" w:type="pct"/>
            <w:vMerge w:val="continue"/>
          </w:tcPr>
          <w:p>
            <w:pPr>
              <w:snapToGrid w:val="0"/>
              <w:spacing w:line="240" w:lineRule="exact"/>
              <w:jc w:val="left"/>
              <w:rPr>
                <w:rFonts w:ascii="Arial" w:hAnsi="Arial" w:eastAsia="宋体" w:cs="Arial"/>
                <w:sz w:val="20"/>
                <w:szCs w:val="20"/>
              </w:rPr>
            </w:pPr>
          </w:p>
        </w:tc>
        <w:tc>
          <w:tcPr>
            <w:tcW w:w="1120" w:type="pct"/>
            <w:vAlign w:val="center"/>
          </w:tcPr>
          <w:p>
            <w:pPr>
              <w:snapToGrid w:val="0"/>
              <w:spacing w:line="240" w:lineRule="exact"/>
              <w:rPr>
                <w:rFonts w:ascii="Arial" w:hAnsi="Arial" w:eastAsia="宋体" w:cs="Arial"/>
                <w:kern w:val="0"/>
                <w:sz w:val="20"/>
                <w:szCs w:val="20"/>
              </w:rPr>
            </w:pPr>
            <w:r>
              <w:rPr>
                <w:rFonts w:ascii="Arial" w:hAnsi="Arial" w:eastAsia="宋体" w:cs="Arial"/>
                <w:kern w:val="0"/>
                <w:sz w:val="20"/>
                <w:szCs w:val="20"/>
              </w:rPr>
              <w:t>国际运输行业</w:t>
            </w:r>
          </w:p>
        </w:tc>
        <w:tc>
          <w:tcPr>
            <w:tcW w:w="3022" w:type="pct"/>
            <w:vAlign w:val="center"/>
          </w:tcPr>
          <w:p>
            <w:pPr>
              <w:spacing w:line="240" w:lineRule="exact"/>
              <w:rPr>
                <w:rFonts w:ascii="Arial" w:hAnsi="Arial" w:eastAsia="宋体" w:cs="Arial"/>
                <w:kern w:val="0"/>
                <w:sz w:val="20"/>
                <w:szCs w:val="20"/>
              </w:rPr>
            </w:pPr>
            <w:r>
              <w:rPr>
                <w:rFonts w:ascii="Arial" w:hAnsi="Arial" w:eastAsia="宋体" w:cs="Arial"/>
                <w:kern w:val="0"/>
                <w:sz w:val="20"/>
                <w:szCs w:val="20"/>
              </w:rPr>
              <w:t xml:space="preserve">改变既往的工作方式；提高在国际运输过程中对传染病的防治和应对能力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blHeader/>
        </w:trPr>
        <w:tc>
          <w:tcPr>
            <w:tcW w:w="858" w:type="pct"/>
            <w:vMerge w:val="continue"/>
          </w:tcPr>
          <w:p>
            <w:pPr>
              <w:snapToGrid w:val="0"/>
              <w:spacing w:line="240" w:lineRule="exact"/>
              <w:jc w:val="left"/>
              <w:rPr>
                <w:rFonts w:ascii="Arial" w:hAnsi="Arial" w:eastAsia="宋体" w:cs="Arial"/>
                <w:sz w:val="20"/>
                <w:szCs w:val="20"/>
              </w:rPr>
            </w:pPr>
          </w:p>
        </w:tc>
        <w:tc>
          <w:tcPr>
            <w:tcW w:w="1120" w:type="pct"/>
            <w:vAlign w:val="center"/>
          </w:tcPr>
          <w:p>
            <w:pPr>
              <w:snapToGrid w:val="0"/>
              <w:spacing w:line="240" w:lineRule="exact"/>
              <w:rPr>
                <w:rFonts w:ascii="Arial" w:hAnsi="Arial" w:eastAsia="宋体" w:cs="Arial"/>
                <w:kern w:val="0"/>
                <w:sz w:val="20"/>
                <w:szCs w:val="20"/>
              </w:rPr>
            </w:pPr>
            <w:r>
              <w:rPr>
                <w:rFonts w:ascii="Arial" w:hAnsi="Arial" w:eastAsia="宋体" w:cs="Arial"/>
                <w:kern w:val="0"/>
                <w:sz w:val="20"/>
                <w:szCs w:val="20"/>
              </w:rPr>
              <w:t>城市垃圾收集和处理工人</w:t>
            </w:r>
          </w:p>
        </w:tc>
        <w:tc>
          <w:tcPr>
            <w:tcW w:w="3022" w:type="pct"/>
            <w:vAlign w:val="center"/>
          </w:tcPr>
          <w:p>
            <w:pPr>
              <w:snapToGrid w:val="0"/>
              <w:spacing w:line="240" w:lineRule="exact"/>
              <w:rPr>
                <w:rFonts w:ascii="Arial" w:hAnsi="Arial" w:eastAsia="宋体" w:cs="Arial"/>
                <w:kern w:val="0"/>
                <w:sz w:val="20"/>
                <w:szCs w:val="20"/>
              </w:rPr>
            </w:pPr>
            <w:r>
              <w:rPr>
                <w:rFonts w:ascii="Arial" w:hAnsi="Arial" w:eastAsia="宋体" w:cs="Arial"/>
                <w:kern w:val="0"/>
                <w:sz w:val="20"/>
                <w:szCs w:val="20"/>
              </w:rPr>
              <w:t xml:space="preserve">改变既往的工作方式；在垃圾收集和处理过程中的健康保障得到提高，减少传染病的感染几率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blHeader/>
        </w:trPr>
        <w:tc>
          <w:tcPr>
            <w:tcW w:w="858" w:type="pct"/>
            <w:vMerge w:val="continue"/>
          </w:tcPr>
          <w:p>
            <w:pPr>
              <w:snapToGrid w:val="0"/>
              <w:spacing w:line="240" w:lineRule="exact"/>
              <w:rPr>
                <w:rFonts w:ascii="Arial" w:hAnsi="Arial" w:eastAsia="宋体" w:cs="Arial"/>
                <w:sz w:val="20"/>
                <w:szCs w:val="20"/>
              </w:rPr>
            </w:pPr>
          </w:p>
        </w:tc>
        <w:tc>
          <w:tcPr>
            <w:tcW w:w="1120" w:type="pct"/>
            <w:vAlign w:val="center"/>
          </w:tcPr>
          <w:p>
            <w:pPr>
              <w:snapToGrid w:val="0"/>
              <w:spacing w:line="240" w:lineRule="exact"/>
              <w:rPr>
                <w:rFonts w:ascii="Arial" w:hAnsi="Arial" w:eastAsia="宋体" w:cs="Arial"/>
                <w:kern w:val="0"/>
                <w:sz w:val="20"/>
                <w:szCs w:val="20"/>
              </w:rPr>
            </w:pPr>
            <w:r>
              <w:rPr>
                <w:rFonts w:ascii="Arial" w:hAnsi="Arial" w:eastAsia="宋体" w:cs="Arial"/>
                <w:kern w:val="0"/>
                <w:sz w:val="20"/>
                <w:szCs w:val="20"/>
              </w:rPr>
              <w:t>农村居民</w:t>
            </w:r>
          </w:p>
          <w:p>
            <w:pPr>
              <w:snapToGrid w:val="0"/>
              <w:spacing w:line="240" w:lineRule="exact"/>
              <w:rPr>
                <w:rFonts w:ascii="Arial" w:hAnsi="Arial" w:eastAsia="宋体" w:cs="Arial"/>
                <w:kern w:val="0"/>
                <w:sz w:val="20"/>
                <w:szCs w:val="20"/>
              </w:rPr>
            </w:pPr>
          </w:p>
        </w:tc>
        <w:tc>
          <w:tcPr>
            <w:tcW w:w="3022" w:type="pct"/>
            <w:vAlign w:val="center"/>
          </w:tcPr>
          <w:p>
            <w:pPr>
              <w:snapToGrid w:val="0"/>
              <w:spacing w:line="240" w:lineRule="exact"/>
              <w:rPr>
                <w:rFonts w:ascii="Arial" w:hAnsi="Arial" w:eastAsia="宋体" w:cs="Arial"/>
                <w:kern w:val="0"/>
                <w:sz w:val="20"/>
                <w:szCs w:val="20"/>
              </w:rPr>
            </w:pPr>
            <w:r>
              <w:rPr>
                <w:rFonts w:hint="eastAsia" w:ascii="Arial" w:hAnsi="Arial" w:eastAsia="宋体" w:cs="Arial"/>
                <w:kern w:val="0"/>
                <w:sz w:val="20"/>
                <w:szCs w:val="20"/>
              </w:rPr>
              <w:t>青苗补偿的受影响者；</w:t>
            </w:r>
            <w:r>
              <w:rPr>
                <w:rFonts w:ascii="Arial" w:hAnsi="Arial" w:eastAsia="宋体" w:cs="Arial"/>
                <w:kern w:val="0"/>
                <w:sz w:val="20"/>
                <w:szCs w:val="20"/>
              </w:rPr>
              <w:t>抗生素使用者和排放者；农药使用更加规范；在农村一级受到更加便捷更优质的公共卫生医疗服务，减少传染病感染几率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blHeader/>
        </w:trPr>
        <w:tc>
          <w:tcPr>
            <w:tcW w:w="858" w:type="pct"/>
            <w:vMerge w:val="continue"/>
          </w:tcPr>
          <w:p>
            <w:pPr>
              <w:snapToGrid w:val="0"/>
              <w:spacing w:line="240" w:lineRule="exact"/>
              <w:rPr>
                <w:rFonts w:ascii="Arial" w:hAnsi="Arial" w:eastAsia="宋体" w:cs="Arial"/>
                <w:sz w:val="20"/>
                <w:szCs w:val="20"/>
              </w:rPr>
            </w:pPr>
          </w:p>
        </w:tc>
        <w:tc>
          <w:tcPr>
            <w:tcW w:w="1120" w:type="pct"/>
            <w:vAlign w:val="center"/>
          </w:tcPr>
          <w:p>
            <w:pPr>
              <w:snapToGrid w:val="0"/>
              <w:spacing w:line="240" w:lineRule="exact"/>
              <w:rPr>
                <w:rFonts w:ascii="Arial" w:hAnsi="Arial" w:eastAsia="宋体" w:cs="Arial"/>
                <w:kern w:val="0"/>
                <w:sz w:val="20"/>
                <w:szCs w:val="20"/>
              </w:rPr>
            </w:pPr>
            <w:r>
              <w:rPr>
                <w:rFonts w:ascii="Arial" w:hAnsi="Arial" w:eastAsia="宋体" w:cs="Arial"/>
                <w:kern w:val="0"/>
                <w:sz w:val="20"/>
                <w:szCs w:val="20"/>
              </w:rPr>
              <w:t>城市居民</w:t>
            </w:r>
          </w:p>
        </w:tc>
        <w:tc>
          <w:tcPr>
            <w:tcW w:w="3022" w:type="pct"/>
            <w:vAlign w:val="center"/>
          </w:tcPr>
          <w:p>
            <w:pPr>
              <w:snapToGrid w:val="0"/>
              <w:spacing w:line="240" w:lineRule="exact"/>
              <w:rPr>
                <w:rFonts w:ascii="Arial" w:hAnsi="Arial" w:eastAsia="宋体" w:cs="Arial"/>
                <w:kern w:val="0"/>
                <w:sz w:val="20"/>
                <w:szCs w:val="20"/>
              </w:rPr>
            </w:pPr>
            <w:r>
              <w:rPr>
                <w:rFonts w:ascii="Arial" w:hAnsi="Arial" w:eastAsia="宋体" w:cs="Arial"/>
                <w:kern w:val="0"/>
                <w:sz w:val="20"/>
                <w:szCs w:val="20"/>
              </w:rPr>
              <w:t>抗生素使用者和排放者；在社区一级受到更加便捷更优质的公共卫生医疗服务；减少看病成本，减少传染病感染几率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trPr>
        <w:tc>
          <w:tcPr>
            <w:tcW w:w="858" w:type="pct"/>
            <w:vMerge w:val="continue"/>
          </w:tcPr>
          <w:p>
            <w:pPr>
              <w:snapToGrid w:val="0"/>
              <w:spacing w:line="240" w:lineRule="exact"/>
              <w:rPr>
                <w:rFonts w:ascii="Arial" w:hAnsi="Arial" w:eastAsia="宋体" w:cs="Arial"/>
                <w:sz w:val="20"/>
                <w:szCs w:val="20"/>
              </w:rPr>
            </w:pPr>
          </w:p>
        </w:tc>
        <w:tc>
          <w:tcPr>
            <w:tcW w:w="1120" w:type="pct"/>
            <w:vAlign w:val="center"/>
          </w:tcPr>
          <w:p>
            <w:pPr>
              <w:snapToGrid w:val="0"/>
              <w:spacing w:line="240" w:lineRule="exact"/>
              <w:rPr>
                <w:rFonts w:ascii="Arial" w:hAnsi="Arial" w:eastAsia="宋体" w:cs="Arial"/>
                <w:kern w:val="0"/>
                <w:sz w:val="20"/>
                <w:szCs w:val="20"/>
              </w:rPr>
            </w:pPr>
            <w:r>
              <w:rPr>
                <w:rFonts w:ascii="Arial" w:hAnsi="Arial" w:eastAsia="宋体" w:cs="Arial"/>
                <w:kern w:val="0"/>
                <w:sz w:val="20"/>
                <w:szCs w:val="20"/>
              </w:rPr>
              <w:t>征地/拆迁可能受影响社区</w:t>
            </w:r>
          </w:p>
        </w:tc>
        <w:tc>
          <w:tcPr>
            <w:tcW w:w="3022" w:type="pct"/>
            <w:vAlign w:val="center"/>
          </w:tcPr>
          <w:p>
            <w:pPr>
              <w:snapToGrid w:val="0"/>
              <w:spacing w:line="240" w:lineRule="exact"/>
              <w:rPr>
                <w:rFonts w:ascii="Arial" w:hAnsi="Arial" w:eastAsia="宋体" w:cs="Arial"/>
                <w:kern w:val="0"/>
                <w:sz w:val="20"/>
                <w:szCs w:val="20"/>
              </w:rPr>
            </w:pPr>
            <w:r>
              <w:rPr>
                <w:rFonts w:hint="eastAsia" w:ascii="Arial" w:hAnsi="Arial" w:eastAsia="宋体" w:cs="Arial"/>
                <w:kern w:val="0"/>
                <w:sz w:val="20"/>
                <w:szCs w:val="20"/>
              </w:rPr>
              <w:t>社区经济以及资产受到影响</w:t>
            </w:r>
            <w:r>
              <w:rPr>
                <w:rFonts w:ascii="Arial" w:hAnsi="Arial" w:eastAsia="宋体" w:cs="Arial"/>
                <w:kern w:val="0"/>
                <w:sz w:val="20"/>
                <w:szCs w:val="20"/>
              </w:rPr>
              <w:t>，需要获取足额补偿并得到妥善安置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trPr>
        <w:tc>
          <w:tcPr>
            <w:tcW w:w="858" w:type="pct"/>
            <w:vMerge w:val="continue"/>
          </w:tcPr>
          <w:p>
            <w:pPr>
              <w:snapToGrid w:val="0"/>
              <w:spacing w:line="240" w:lineRule="exact"/>
              <w:rPr>
                <w:rFonts w:ascii="Arial" w:hAnsi="Arial" w:eastAsia="宋体" w:cs="Arial"/>
                <w:sz w:val="20"/>
                <w:szCs w:val="20"/>
              </w:rPr>
            </w:pPr>
          </w:p>
        </w:tc>
        <w:tc>
          <w:tcPr>
            <w:tcW w:w="1120" w:type="pct"/>
            <w:vAlign w:val="center"/>
          </w:tcPr>
          <w:p>
            <w:pPr>
              <w:snapToGrid w:val="0"/>
              <w:spacing w:line="240" w:lineRule="exact"/>
              <w:rPr>
                <w:rFonts w:ascii="Arial" w:hAnsi="Arial" w:eastAsia="宋体" w:cs="Arial"/>
                <w:kern w:val="0"/>
                <w:sz w:val="20"/>
                <w:szCs w:val="20"/>
              </w:rPr>
            </w:pPr>
            <w:r>
              <w:rPr>
                <w:rFonts w:ascii="Arial" w:hAnsi="Arial" w:eastAsia="宋体" w:cs="Arial"/>
                <w:kern w:val="0"/>
                <w:sz w:val="20"/>
                <w:szCs w:val="20"/>
              </w:rPr>
              <w:t>可能涉及的征地/拆迁影响户</w:t>
            </w:r>
          </w:p>
        </w:tc>
        <w:tc>
          <w:tcPr>
            <w:tcW w:w="3022" w:type="pct"/>
            <w:vAlign w:val="center"/>
          </w:tcPr>
          <w:p>
            <w:pPr>
              <w:snapToGrid w:val="0"/>
              <w:spacing w:line="240" w:lineRule="exact"/>
              <w:rPr>
                <w:rFonts w:ascii="Arial" w:hAnsi="Arial" w:eastAsia="宋体" w:cs="Arial"/>
                <w:kern w:val="0"/>
                <w:sz w:val="20"/>
                <w:szCs w:val="20"/>
              </w:rPr>
            </w:pPr>
            <w:r>
              <w:rPr>
                <w:rFonts w:hint="eastAsia" w:ascii="Arial" w:hAnsi="Arial" w:eastAsia="宋体" w:cs="Arial"/>
                <w:kern w:val="0"/>
                <w:sz w:val="20"/>
                <w:szCs w:val="20"/>
              </w:rPr>
              <w:t>土地收入损失以及房屋搬迁影</w:t>
            </w:r>
            <w:r>
              <w:rPr>
                <w:rFonts w:ascii="Arial" w:hAnsi="Arial" w:eastAsia="宋体" w:cs="Arial"/>
                <w:kern w:val="0"/>
                <w:sz w:val="20"/>
                <w:szCs w:val="20"/>
              </w:rPr>
              <w:t>响，需要获取足额补偿并得到妥善安置</w:t>
            </w:r>
          </w:p>
        </w:tc>
      </w:tr>
      <w:bookmarkEnd w:id="31"/>
    </w:tbl>
    <w:p>
      <w:pPr>
        <w:rPr>
          <w:rFonts w:ascii="Arial" w:hAnsi="Arial" w:eastAsia="宋体" w:cs="Arial"/>
          <w:kern w:val="0"/>
          <w:sz w:val="24"/>
          <w:szCs w:val="24"/>
        </w:rPr>
      </w:pPr>
      <w:r>
        <w:rPr>
          <w:rFonts w:ascii="Arial" w:hAnsi="Arial" w:eastAsia="宋体" w:cs="Arial"/>
          <w:kern w:val="0"/>
          <w:sz w:val="24"/>
          <w:szCs w:val="24"/>
        </w:rPr>
        <w:t>来源：项目环境和社会影响调查，相关部门访谈和咨询</w:t>
      </w:r>
    </w:p>
    <w:p>
      <w:pPr>
        <w:widowControl/>
        <w:jc w:val="left"/>
        <w:rPr>
          <w:rFonts w:ascii="Arial" w:hAnsi="Arial" w:eastAsia="宋体" w:cs="Arial"/>
          <w:kern w:val="0"/>
          <w:sz w:val="24"/>
          <w:szCs w:val="24"/>
        </w:rPr>
      </w:pPr>
      <w:r>
        <w:rPr>
          <w:rFonts w:ascii="Arial" w:hAnsi="Arial" w:eastAsia="宋体" w:cs="Arial"/>
          <w:kern w:val="0"/>
          <w:sz w:val="24"/>
          <w:szCs w:val="24"/>
        </w:rPr>
        <w:br w:type="page"/>
      </w:r>
    </w:p>
    <w:p>
      <w:pPr>
        <w:pStyle w:val="3"/>
        <w:rPr>
          <w:rFonts w:ascii="Arial" w:hAnsi="Arial" w:eastAsia="黑体" w:cs="Arial"/>
          <w:sz w:val="24"/>
          <w:szCs w:val="24"/>
        </w:rPr>
      </w:pPr>
      <w:bookmarkStart w:id="33" w:name="_Toc57410418"/>
      <w:bookmarkStart w:id="34" w:name="_Toc70604211"/>
      <w:r>
        <w:rPr>
          <w:rFonts w:ascii="Arial" w:hAnsi="Arial" w:eastAsia="黑体" w:cs="Arial"/>
          <w:sz w:val="24"/>
          <w:szCs w:val="24"/>
        </w:rPr>
        <w:t>其他利益各方</w:t>
      </w:r>
      <w:bookmarkEnd w:id="33"/>
      <w:bookmarkEnd w:id="34"/>
    </w:p>
    <w:p>
      <w:pPr>
        <w:pStyle w:val="22"/>
        <w:snapToGrid w:val="0"/>
        <w:spacing w:line="276" w:lineRule="auto"/>
        <w:ind w:firstLine="560"/>
        <w:jc w:val="both"/>
        <w:rPr>
          <w:rFonts w:ascii="Arial" w:hAnsi="Arial" w:cs="Arial"/>
        </w:rPr>
      </w:pPr>
      <w:r>
        <w:rPr>
          <w:rFonts w:ascii="Arial" w:hAnsi="Arial" w:cs="Arial"/>
          <w:b/>
          <w:bCs/>
          <w:u w:val="single"/>
        </w:rPr>
        <w:t>其他相关方包括</w:t>
      </w:r>
      <w:bookmarkStart w:id="35" w:name="_Hlk65377163"/>
      <w:r>
        <w:rPr>
          <w:rFonts w:ascii="Arial" w:hAnsi="Arial" w:cs="Arial"/>
        </w:rPr>
        <w:t>项目办及实施机构、海南省及各市政府及政府相关部门、街道、社区、行业机构、媒体（如海南日报、海南新闻网）等、设计咨询单位及妇联</w:t>
      </w:r>
      <w:bookmarkEnd w:id="35"/>
      <w:r>
        <w:rPr>
          <w:rFonts w:ascii="Arial" w:hAnsi="Arial" w:cs="Arial"/>
        </w:rPr>
        <w:t>等。</w:t>
      </w:r>
    </w:p>
    <w:p>
      <w:pPr>
        <w:pStyle w:val="22"/>
        <w:snapToGrid w:val="0"/>
        <w:spacing w:line="276" w:lineRule="auto"/>
        <w:ind w:firstLine="560"/>
        <w:jc w:val="both"/>
        <w:rPr>
          <w:rFonts w:ascii="Arial" w:hAnsi="Arial" w:cs="Arial"/>
        </w:rPr>
      </w:pPr>
      <w:r>
        <w:rPr>
          <w:rFonts w:ascii="Arial" w:hAnsi="Arial" w:cs="Arial"/>
        </w:rPr>
        <w:t>其他利益相关方的具体识别与分析详见表3-2。</w:t>
      </w:r>
    </w:p>
    <w:p>
      <w:pPr>
        <w:pStyle w:val="11"/>
        <w:jc w:val="center"/>
        <w:rPr>
          <w:rFonts w:ascii="宋体" w:hAnsi="宋体" w:eastAsia="宋体" w:cs="Arial"/>
          <w:kern w:val="0"/>
          <w:sz w:val="21"/>
          <w:szCs w:val="21"/>
        </w:rPr>
      </w:pPr>
      <w:bookmarkStart w:id="36" w:name="_Toc135991257"/>
      <w:r>
        <w:rPr>
          <w:rFonts w:ascii="宋体" w:hAnsi="宋体" w:eastAsia="宋体" w:cs="Arial"/>
          <w:kern w:val="0"/>
          <w:sz w:val="21"/>
          <w:szCs w:val="21"/>
        </w:rPr>
        <w:t xml:space="preserve">表3- </w:t>
      </w:r>
      <w:r>
        <w:rPr>
          <w:rFonts w:ascii="宋体" w:hAnsi="宋体" w:eastAsia="宋体" w:cs="Arial"/>
          <w:kern w:val="0"/>
          <w:sz w:val="21"/>
          <w:szCs w:val="21"/>
        </w:rPr>
        <w:fldChar w:fldCharType="begin"/>
      </w:r>
      <w:r>
        <w:rPr>
          <w:rFonts w:ascii="宋体" w:hAnsi="宋体" w:eastAsia="宋体" w:cs="Arial"/>
          <w:kern w:val="0"/>
          <w:sz w:val="21"/>
          <w:szCs w:val="21"/>
        </w:rPr>
        <w:instrText xml:space="preserve"> SEQ 表3- \* ARABIC </w:instrText>
      </w:r>
      <w:r>
        <w:rPr>
          <w:rFonts w:ascii="宋体" w:hAnsi="宋体" w:eastAsia="宋体" w:cs="Arial"/>
          <w:kern w:val="0"/>
          <w:sz w:val="21"/>
          <w:szCs w:val="21"/>
        </w:rPr>
        <w:fldChar w:fldCharType="separate"/>
      </w:r>
      <w:r>
        <w:rPr>
          <w:rFonts w:ascii="宋体" w:hAnsi="宋体" w:eastAsia="宋体" w:cs="Arial"/>
          <w:kern w:val="0"/>
          <w:sz w:val="21"/>
          <w:szCs w:val="21"/>
        </w:rPr>
        <w:t>2</w:t>
      </w:r>
      <w:r>
        <w:rPr>
          <w:rFonts w:ascii="宋体" w:hAnsi="宋体" w:eastAsia="宋体" w:cs="Arial"/>
          <w:kern w:val="0"/>
          <w:sz w:val="21"/>
          <w:szCs w:val="21"/>
        </w:rPr>
        <w:fldChar w:fldCharType="end"/>
      </w:r>
      <w:bookmarkStart w:id="37" w:name="_Toc57058164"/>
      <w:r>
        <w:rPr>
          <w:rFonts w:ascii="宋体" w:hAnsi="宋体" w:eastAsia="宋体" w:cs="Arial"/>
          <w:kern w:val="0"/>
          <w:sz w:val="21"/>
          <w:szCs w:val="21"/>
        </w:rPr>
        <w:t>其他利益相关方识别与分析</w:t>
      </w:r>
      <w:bookmarkEnd w:id="36"/>
      <w:bookmarkEnd w:id="37"/>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1619"/>
        <w:gridCol w:w="5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shd w:val="clear" w:color="auto" w:fill="E7E6E6" w:themeFill="background2"/>
            <w:vAlign w:val="center"/>
          </w:tcPr>
          <w:p>
            <w:pPr>
              <w:jc w:val="center"/>
              <w:rPr>
                <w:rFonts w:ascii="Arial" w:hAnsi="Arial" w:eastAsia="宋体" w:cs="Arial"/>
                <w:sz w:val="20"/>
                <w:szCs w:val="20"/>
              </w:rPr>
            </w:pPr>
            <w:r>
              <w:rPr>
                <w:rFonts w:ascii="Arial" w:hAnsi="Arial" w:eastAsia="宋体" w:cs="Arial"/>
                <w:b/>
                <w:bCs/>
                <w:kern w:val="0"/>
                <w:sz w:val="20"/>
                <w:szCs w:val="20"/>
              </w:rPr>
              <w:t>类别</w:t>
            </w:r>
          </w:p>
        </w:tc>
        <w:tc>
          <w:tcPr>
            <w:tcW w:w="1619" w:type="dxa"/>
            <w:shd w:val="clear" w:color="auto" w:fill="E7E6E6" w:themeFill="background2"/>
            <w:vAlign w:val="center"/>
          </w:tcPr>
          <w:p>
            <w:pPr>
              <w:jc w:val="center"/>
              <w:rPr>
                <w:rFonts w:ascii="Arial" w:hAnsi="Arial" w:eastAsia="宋体" w:cs="Arial"/>
                <w:sz w:val="20"/>
                <w:szCs w:val="20"/>
              </w:rPr>
            </w:pPr>
            <w:r>
              <w:rPr>
                <w:rFonts w:ascii="Arial" w:hAnsi="Arial" w:eastAsia="宋体" w:cs="Arial"/>
                <w:b/>
                <w:bCs/>
                <w:kern w:val="0"/>
                <w:sz w:val="20"/>
                <w:szCs w:val="20"/>
              </w:rPr>
              <w:t>利益相关方</w:t>
            </w:r>
          </w:p>
        </w:tc>
        <w:tc>
          <w:tcPr>
            <w:tcW w:w="5613" w:type="dxa"/>
            <w:shd w:val="clear" w:color="auto" w:fill="E7E6E6" w:themeFill="background2"/>
            <w:vAlign w:val="center"/>
          </w:tcPr>
          <w:p>
            <w:pPr>
              <w:jc w:val="center"/>
              <w:rPr>
                <w:rFonts w:ascii="Arial" w:hAnsi="Arial" w:eastAsia="宋体" w:cs="Arial"/>
                <w:sz w:val="20"/>
                <w:szCs w:val="20"/>
              </w:rPr>
            </w:pPr>
            <w:r>
              <w:rPr>
                <w:rFonts w:ascii="Arial" w:hAnsi="Arial" w:eastAsia="宋体" w:cs="Arial"/>
                <w:b/>
                <w:bCs/>
                <w:kern w:val="0"/>
                <w:sz w:val="20"/>
                <w:szCs w:val="20"/>
              </w:rPr>
              <w:t>受项目影响/对项目的影响力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restart"/>
            <w:vAlign w:val="center"/>
          </w:tcPr>
          <w:p>
            <w:pPr>
              <w:jc w:val="center"/>
              <w:rPr>
                <w:rFonts w:ascii="Arial" w:hAnsi="Arial" w:eastAsia="宋体" w:cs="Arial"/>
                <w:sz w:val="20"/>
                <w:szCs w:val="20"/>
              </w:rPr>
            </w:pPr>
            <w:r>
              <w:rPr>
                <w:rFonts w:ascii="Arial" w:hAnsi="Arial" w:eastAsia="宋体" w:cs="Arial"/>
                <w:sz w:val="20"/>
                <w:szCs w:val="20"/>
              </w:rPr>
              <w:t>其他相关方</w:t>
            </w:r>
          </w:p>
        </w:tc>
        <w:tc>
          <w:tcPr>
            <w:tcW w:w="1619" w:type="dxa"/>
            <w:vAlign w:val="center"/>
          </w:tcPr>
          <w:p>
            <w:pPr>
              <w:rPr>
                <w:rFonts w:hint="eastAsia" w:ascii="Arial" w:hAnsi="Arial" w:eastAsia="宋体" w:cs="Arial"/>
                <w:sz w:val="20"/>
                <w:szCs w:val="20"/>
                <w:lang w:eastAsia="zh-CN"/>
              </w:rPr>
            </w:pPr>
            <w:r>
              <w:rPr>
                <w:rFonts w:hint="eastAsia" w:ascii="Arial" w:hAnsi="Arial" w:eastAsia="宋体" w:cs="Arial"/>
                <w:kern w:val="0"/>
                <w:sz w:val="20"/>
                <w:szCs w:val="20"/>
                <w:lang w:eastAsia="zh-CN"/>
              </w:rPr>
              <w:t>世行海南项目办</w:t>
            </w:r>
          </w:p>
        </w:tc>
        <w:tc>
          <w:tcPr>
            <w:tcW w:w="5613" w:type="dxa"/>
            <w:vAlign w:val="center"/>
          </w:tcPr>
          <w:p>
            <w:pPr>
              <w:rPr>
                <w:rFonts w:ascii="Arial" w:hAnsi="Arial" w:eastAsia="宋体" w:cs="Arial"/>
                <w:sz w:val="20"/>
                <w:szCs w:val="20"/>
              </w:rPr>
            </w:pPr>
            <w:r>
              <w:rPr>
                <w:rFonts w:ascii="Arial" w:hAnsi="Arial" w:eastAsia="宋体" w:cs="Arial"/>
                <w:kern w:val="0"/>
                <w:sz w:val="20"/>
                <w:szCs w:val="20"/>
              </w:rPr>
              <w:t>代表海南省政府负责整个项目，与世行沟通联系，确保项目的实施和运营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rPr>
                <w:rFonts w:ascii="Arial" w:hAnsi="Arial" w:eastAsia="宋体" w:cs="Arial"/>
                <w:sz w:val="20"/>
                <w:szCs w:val="20"/>
              </w:rPr>
            </w:pPr>
          </w:p>
        </w:tc>
        <w:tc>
          <w:tcPr>
            <w:tcW w:w="1619" w:type="dxa"/>
            <w:vAlign w:val="center"/>
          </w:tcPr>
          <w:p>
            <w:pPr>
              <w:rPr>
                <w:rFonts w:ascii="Arial" w:hAnsi="Arial" w:eastAsia="宋体" w:cs="Arial"/>
                <w:sz w:val="20"/>
                <w:szCs w:val="20"/>
              </w:rPr>
            </w:pPr>
            <w:r>
              <w:rPr>
                <w:rFonts w:ascii="Arial" w:hAnsi="Arial" w:eastAsia="宋体" w:cs="Arial"/>
                <w:kern w:val="0"/>
                <w:sz w:val="20"/>
                <w:szCs w:val="20"/>
              </w:rPr>
              <w:t>省发改委</w:t>
            </w:r>
          </w:p>
        </w:tc>
        <w:tc>
          <w:tcPr>
            <w:tcW w:w="5613" w:type="dxa"/>
            <w:vAlign w:val="center"/>
          </w:tcPr>
          <w:p>
            <w:pPr>
              <w:rPr>
                <w:rFonts w:ascii="Arial" w:hAnsi="Arial" w:eastAsia="宋体" w:cs="Arial"/>
                <w:sz w:val="20"/>
                <w:szCs w:val="20"/>
              </w:rPr>
            </w:pPr>
            <w:r>
              <w:rPr>
                <w:rFonts w:hint="eastAsia" w:ascii="Arial" w:hAnsi="Arial" w:eastAsia="宋体" w:cs="Arial"/>
                <w:color w:val="000000" w:themeColor="text1"/>
                <w:kern w:val="0"/>
                <w:sz w:val="20"/>
                <w:szCs w:val="20"/>
                <w14:textFill>
                  <w14:solidFill>
                    <w14:schemeClr w14:val="tx1"/>
                  </w14:solidFill>
                </w14:textFill>
              </w:rPr>
              <w:t>负责立项和可研审批，协助多部门联动制定相关的规划、规范等，同时负责本项目的组织、协调、监督和管理，确保相关任务的落实和预期目标的实现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rPr>
                <w:rFonts w:ascii="Arial" w:hAnsi="Arial" w:eastAsia="宋体" w:cs="Arial"/>
                <w:sz w:val="20"/>
                <w:szCs w:val="20"/>
              </w:rPr>
            </w:pPr>
          </w:p>
        </w:tc>
        <w:tc>
          <w:tcPr>
            <w:tcW w:w="1619" w:type="dxa"/>
            <w:vAlign w:val="center"/>
          </w:tcPr>
          <w:p>
            <w:pPr>
              <w:rPr>
                <w:rFonts w:ascii="Arial" w:hAnsi="Arial" w:eastAsia="宋体" w:cs="Arial"/>
                <w:sz w:val="20"/>
                <w:szCs w:val="20"/>
              </w:rPr>
            </w:pPr>
            <w:r>
              <w:rPr>
                <w:rFonts w:ascii="Arial" w:hAnsi="Arial" w:eastAsia="宋体" w:cs="Arial"/>
                <w:kern w:val="0"/>
                <w:sz w:val="20"/>
                <w:szCs w:val="20"/>
              </w:rPr>
              <w:t>市场监管局</w:t>
            </w:r>
          </w:p>
        </w:tc>
        <w:tc>
          <w:tcPr>
            <w:tcW w:w="5613" w:type="dxa"/>
            <w:vAlign w:val="center"/>
          </w:tcPr>
          <w:p>
            <w:pPr>
              <w:rPr>
                <w:rFonts w:ascii="Arial" w:hAnsi="Arial" w:eastAsia="宋体" w:cs="Arial"/>
                <w:sz w:val="20"/>
                <w:szCs w:val="20"/>
              </w:rPr>
            </w:pPr>
            <w:r>
              <w:rPr>
                <w:rFonts w:ascii="Arial" w:hAnsi="Arial" w:eastAsia="宋体" w:cs="Arial"/>
                <w:kern w:val="0"/>
                <w:sz w:val="20"/>
                <w:szCs w:val="20"/>
              </w:rPr>
              <w:t>负责本项目的组织、协调、监督和管理，确保相关任务的落实和预期目标的实现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rPr>
                <w:rFonts w:ascii="Arial" w:hAnsi="Arial" w:eastAsia="宋体" w:cs="Arial"/>
                <w:sz w:val="20"/>
                <w:szCs w:val="20"/>
              </w:rPr>
            </w:pPr>
          </w:p>
        </w:tc>
        <w:tc>
          <w:tcPr>
            <w:tcW w:w="1619" w:type="dxa"/>
            <w:vAlign w:val="center"/>
          </w:tcPr>
          <w:p>
            <w:pPr>
              <w:rPr>
                <w:rFonts w:ascii="Arial" w:hAnsi="Arial" w:eastAsia="宋体" w:cs="Arial"/>
                <w:sz w:val="20"/>
                <w:szCs w:val="20"/>
              </w:rPr>
            </w:pPr>
            <w:r>
              <w:rPr>
                <w:rFonts w:ascii="Arial" w:hAnsi="Arial" w:eastAsia="宋体" w:cs="Arial"/>
                <w:kern w:val="0"/>
                <w:sz w:val="20"/>
                <w:szCs w:val="20"/>
              </w:rPr>
              <w:t>省林业局</w:t>
            </w:r>
          </w:p>
        </w:tc>
        <w:tc>
          <w:tcPr>
            <w:tcW w:w="5613" w:type="dxa"/>
            <w:vAlign w:val="center"/>
          </w:tcPr>
          <w:p>
            <w:pPr>
              <w:rPr>
                <w:rFonts w:ascii="Arial" w:hAnsi="Arial" w:eastAsia="宋体" w:cs="Arial"/>
                <w:sz w:val="20"/>
                <w:szCs w:val="20"/>
              </w:rPr>
            </w:pPr>
            <w:r>
              <w:rPr>
                <w:rFonts w:ascii="Arial" w:hAnsi="Arial" w:eastAsia="宋体" w:cs="Arial"/>
                <w:kern w:val="0"/>
                <w:sz w:val="20"/>
                <w:szCs w:val="20"/>
              </w:rPr>
              <w:t>负责本项目的组织、协调、监督和管理，确保相关任务的落实和预期目标的实现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rPr>
                <w:rFonts w:ascii="Arial" w:hAnsi="Arial" w:eastAsia="宋体" w:cs="Arial"/>
                <w:sz w:val="20"/>
                <w:szCs w:val="20"/>
              </w:rPr>
            </w:pPr>
          </w:p>
        </w:tc>
        <w:tc>
          <w:tcPr>
            <w:tcW w:w="1619" w:type="dxa"/>
            <w:vAlign w:val="center"/>
          </w:tcPr>
          <w:p>
            <w:pPr>
              <w:rPr>
                <w:rFonts w:ascii="Arial" w:hAnsi="Arial" w:eastAsia="宋体" w:cs="Arial"/>
                <w:sz w:val="20"/>
                <w:szCs w:val="20"/>
              </w:rPr>
            </w:pPr>
            <w:r>
              <w:rPr>
                <w:rFonts w:ascii="Arial" w:hAnsi="Arial" w:eastAsia="宋体" w:cs="Arial"/>
                <w:kern w:val="0"/>
                <w:sz w:val="20"/>
                <w:szCs w:val="20"/>
              </w:rPr>
              <w:t>省生态环境厅</w:t>
            </w:r>
          </w:p>
        </w:tc>
        <w:tc>
          <w:tcPr>
            <w:tcW w:w="5613" w:type="dxa"/>
            <w:vAlign w:val="center"/>
          </w:tcPr>
          <w:p>
            <w:pPr>
              <w:rPr>
                <w:rFonts w:ascii="Arial" w:hAnsi="Arial" w:eastAsia="宋体" w:cs="Arial"/>
                <w:sz w:val="20"/>
                <w:szCs w:val="20"/>
              </w:rPr>
            </w:pPr>
            <w:r>
              <w:rPr>
                <w:rFonts w:ascii="Arial" w:hAnsi="Arial" w:eastAsia="宋体" w:cs="Arial"/>
                <w:kern w:val="0"/>
                <w:sz w:val="20"/>
                <w:szCs w:val="20"/>
              </w:rPr>
              <w:t>负责本项目的组织、协调、监督和管理，确保相关任务的落实和预期目标的实现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rPr>
                <w:rFonts w:ascii="Arial" w:hAnsi="Arial" w:eastAsia="宋体" w:cs="Arial"/>
                <w:sz w:val="20"/>
                <w:szCs w:val="20"/>
              </w:rPr>
            </w:pPr>
          </w:p>
        </w:tc>
        <w:tc>
          <w:tcPr>
            <w:tcW w:w="1619" w:type="dxa"/>
            <w:vAlign w:val="center"/>
          </w:tcPr>
          <w:p>
            <w:pPr>
              <w:rPr>
                <w:rFonts w:ascii="Arial" w:hAnsi="Arial" w:eastAsia="宋体" w:cs="Arial"/>
                <w:sz w:val="20"/>
                <w:szCs w:val="20"/>
              </w:rPr>
            </w:pPr>
            <w:r>
              <w:rPr>
                <w:rFonts w:ascii="Arial" w:hAnsi="Arial" w:eastAsia="宋体" w:cs="Arial"/>
                <w:kern w:val="0"/>
                <w:sz w:val="20"/>
                <w:szCs w:val="20"/>
              </w:rPr>
              <w:t>省卫健委</w:t>
            </w:r>
          </w:p>
        </w:tc>
        <w:tc>
          <w:tcPr>
            <w:tcW w:w="5613" w:type="dxa"/>
            <w:vAlign w:val="center"/>
          </w:tcPr>
          <w:p>
            <w:pPr>
              <w:rPr>
                <w:rFonts w:ascii="Arial" w:hAnsi="Arial" w:eastAsia="宋体" w:cs="Arial"/>
                <w:sz w:val="20"/>
                <w:szCs w:val="20"/>
              </w:rPr>
            </w:pPr>
            <w:r>
              <w:rPr>
                <w:rFonts w:ascii="Arial" w:hAnsi="Arial" w:eastAsia="宋体" w:cs="Arial"/>
                <w:kern w:val="0"/>
                <w:sz w:val="20"/>
                <w:szCs w:val="20"/>
              </w:rPr>
              <w:t>负责传染病总体防治和突发公共卫生事件教育、培训等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rPr>
                <w:rFonts w:ascii="Arial" w:hAnsi="Arial" w:eastAsia="宋体" w:cs="Arial"/>
                <w:sz w:val="20"/>
                <w:szCs w:val="20"/>
              </w:rPr>
            </w:pPr>
          </w:p>
        </w:tc>
        <w:tc>
          <w:tcPr>
            <w:tcW w:w="1619" w:type="dxa"/>
            <w:vAlign w:val="center"/>
          </w:tcPr>
          <w:p>
            <w:pPr>
              <w:rPr>
                <w:rFonts w:ascii="Arial" w:hAnsi="Arial" w:eastAsia="宋体" w:cs="Arial"/>
                <w:sz w:val="20"/>
                <w:szCs w:val="20"/>
              </w:rPr>
            </w:pPr>
            <w:r>
              <w:rPr>
                <w:rFonts w:ascii="Arial" w:hAnsi="Arial" w:eastAsia="宋体" w:cs="Arial"/>
                <w:kern w:val="0"/>
                <w:sz w:val="20"/>
                <w:szCs w:val="20"/>
              </w:rPr>
              <w:t>省大数据局</w:t>
            </w:r>
          </w:p>
        </w:tc>
        <w:tc>
          <w:tcPr>
            <w:tcW w:w="5613" w:type="dxa"/>
            <w:vAlign w:val="center"/>
          </w:tcPr>
          <w:p>
            <w:pPr>
              <w:rPr>
                <w:rFonts w:ascii="Arial" w:hAnsi="Arial" w:eastAsia="宋体" w:cs="Arial"/>
                <w:sz w:val="20"/>
                <w:szCs w:val="20"/>
              </w:rPr>
            </w:pPr>
            <w:r>
              <w:rPr>
                <w:rFonts w:ascii="Arial" w:hAnsi="Arial" w:eastAsia="宋体" w:cs="Arial"/>
                <w:kern w:val="0"/>
                <w:sz w:val="20"/>
                <w:szCs w:val="20"/>
              </w:rPr>
              <w:t>负责公共数据资源管理工作，组织协调公共数据资源整合、归集、共享、开放、应用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rPr>
                <w:rFonts w:ascii="Arial" w:hAnsi="Arial" w:eastAsia="宋体" w:cs="Arial"/>
                <w:sz w:val="20"/>
                <w:szCs w:val="20"/>
              </w:rPr>
            </w:pPr>
          </w:p>
        </w:tc>
        <w:tc>
          <w:tcPr>
            <w:tcW w:w="1619" w:type="dxa"/>
            <w:vAlign w:val="center"/>
          </w:tcPr>
          <w:p>
            <w:pPr>
              <w:rPr>
                <w:rFonts w:ascii="Arial" w:hAnsi="Arial" w:eastAsia="宋体" w:cs="Arial"/>
                <w:sz w:val="20"/>
                <w:szCs w:val="20"/>
              </w:rPr>
            </w:pPr>
            <w:r>
              <w:rPr>
                <w:rFonts w:ascii="Arial" w:hAnsi="Arial" w:eastAsia="宋体" w:cs="Arial"/>
                <w:kern w:val="0"/>
                <w:sz w:val="20"/>
                <w:szCs w:val="20"/>
              </w:rPr>
              <w:t>省药品监管局</w:t>
            </w:r>
          </w:p>
        </w:tc>
        <w:tc>
          <w:tcPr>
            <w:tcW w:w="5613" w:type="dxa"/>
            <w:vAlign w:val="center"/>
          </w:tcPr>
          <w:p>
            <w:pPr>
              <w:rPr>
                <w:rFonts w:ascii="Arial" w:hAnsi="Arial" w:eastAsia="宋体" w:cs="Arial"/>
                <w:sz w:val="20"/>
                <w:szCs w:val="20"/>
              </w:rPr>
            </w:pPr>
            <w:r>
              <w:rPr>
                <w:rFonts w:ascii="Arial" w:hAnsi="Arial" w:eastAsia="宋体" w:cs="Arial"/>
                <w:kern w:val="0"/>
                <w:sz w:val="20"/>
                <w:szCs w:val="20"/>
              </w:rPr>
              <w:t>负责本项目的药品监管工作，药品零售企业流通使用抗生素施行全行业全过程监管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rPr>
                <w:rFonts w:ascii="Arial" w:hAnsi="Arial" w:eastAsia="宋体" w:cs="Arial"/>
                <w:sz w:val="20"/>
                <w:szCs w:val="20"/>
              </w:rPr>
            </w:pPr>
          </w:p>
        </w:tc>
        <w:tc>
          <w:tcPr>
            <w:tcW w:w="1619" w:type="dxa"/>
            <w:vAlign w:val="center"/>
          </w:tcPr>
          <w:p>
            <w:pPr>
              <w:rPr>
                <w:rFonts w:ascii="Arial" w:hAnsi="Arial" w:eastAsia="宋体" w:cs="Arial"/>
                <w:sz w:val="20"/>
                <w:szCs w:val="20"/>
              </w:rPr>
            </w:pPr>
            <w:r>
              <w:rPr>
                <w:rFonts w:ascii="Arial" w:hAnsi="Arial" w:eastAsia="宋体" w:cs="Arial"/>
                <w:kern w:val="0"/>
                <w:sz w:val="20"/>
                <w:szCs w:val="20"/>
              </w:rPr>
              <w:t>省农业农村厅</w:t>
            </w:r>
          </w:p>
        </w:tc>
        <w:tc>
          <w:tcPr>
            <w:tcW w:w="5613" w:type="dxa"/>
            <w:vAlign w:val="center"/>
          </w:tcPr>
          <w:p>
            <w:pPr>
              <w:rPr>
                <w:rFonts w:ascii="Arial" w:hAnsi="Arial" w:eastAsia="宋体" w:cs="Arial"/>
                <w:sz w:val="20"/>
                <w:szCs w:val="20"/>
              </w:rPr>
            </w:pPr>
            <w:r>
              <w:rPr>
                <w:rFonts w:ascii="Arial" w:hAnsi="Arial" w:eastAsia="宋体" w:cs="Arial"/>
                <w:kern w:val="0"/>
                <w:sz w:val="20"/>
                <w:szCs w:val="20"/>
              </w:rPr>
              <w:t>负责本项目的组织、协调、监督和管理，确保相关任务的落实和预期目标的实现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rPr>
                <w:rFonts w:ascii="Arial" w:hAnsi="Arial" w:eastAsia="宋体" w:cs="Arial"/>
                <w:sz w:val="20"/>
                <w:szCs w:val="20"/>
              </w:rPr>
            </w:pPr>
          </w:p>
        </w:tc>
        <w:tc>
          <w:tcPr>
            <w:tcW w:w="1619" w:type="dxa"/>
            <w:vAlign w:val="center"/>
          </w:tcPr>
          <w:p>
            <w:pPr>
              <w:rPr>
                <w:rFonts w:ascii="Arial" w:hAnsi="Arial" w:eastAsia="宋体" w:cs="Arial"/>
                <w:sz w:val="20"/>
                <w:szCs w:val="20"/>
              </w:rPr>
            </w:pPr>
            <w:r>
              <w:rPr>
                <w:rFonts w:ascii="Arial" w:hAnsi="Arial" w:eastAsia="宋体" w:cs="Arial"/>
                <w:kern w:val="0"/>
                <w:sz w:val="20"/>
                <w:szCs w:val="20"/>
              </w:rPr>
              <w:t>省商务厅</w:t>
            </w:r>
          </w:p>
        </w:tc>
        <w:tc>
          <w:tcPr>
            <w:tcW w:w="5613" w:type="dxa"/>
            <w:vAlign w:val="center"/>
          </w:tcPr>
          <w:p>
            <w:pPr>
              <w:rPr>
                <w:rFonts w:ascii="Arial" w:hAnsi="Arial" w:eastAsia="宋体" w:cs="Arial"/>
                <w:sz w:val="20"/>
                <w:szCs w:val="20"/>
              </w:rPr>
            </w:pPr>
            <w:r>
              <w:rPr>
                <w:rFonts w:ascii="Arial" w:hAnsi="Arial" w:eastAsia="宋体" w:cs="Arial"/>
                <w:kern w:val="0"/>
                <w:sz w:val="20"/>
                <w:szCs w:val="20"/>
              </w:rPr>
              <w:t>负责本项目的组织、协调、监督和管理，确保“健康市场”试点的落实和预期目标的实现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rPr>
                <w:rFonts w:ascii="Arial" w:hAnsi="Arial" w:eastAsia="宋体" w:cs="Arial"/>
                <w:sz w:val="20"/>
                <w:szCs w:val="20"/>
              </w:rPr>
            </w:pPr>
          </w:p>
        </w:tc>
        <w:tc>
          <w:tcPr>
            <w:tcW w:w="1619" w:type="dxa"/>
            <w:vAlign w:val="center"/>
          </w:tcPr>
          <w:p>
            <w:pPr>
              <w:rPr>
                <w:rFonts w:ascii="Arial" w:hAnsi="Arial" w:eastAsia="宋体" w:cs="Arial"/>
                <w:sz w:val="20"/>
                <w:szCs w:val="20"/>
              </w:rPr>
            </w:pPr>
            <w:r>
              <w:rPr>
                <w:rFonts w:ascii="Arial" w:hAnsi="Arial" w:eastAsia="宋体" w:cs="Arial"/>
                <w:kern w:val="0"/>
                <w:sz w:val="20"/>
                <w:szCs w:val="20"/>
              </w:rPr>
              <w:t>海口海关</w:t>
            </w:r>
          </w:p>
        </w:tc>
        <w:tc>
          <w:tcPr>
            <w:tcW w:w="5613" w:type="dxa"/>
            <w:vAlign w:val="center"/>
          </w:tcPr>
          <w:p>
            <w:pPr>
              <w:rPr>
                <w:rFonts w:ascii="Arial" w:hAnsi="Arial" w:eastAsia="宋体" w:cs="Arial"/>
                <w:sz w:val="20"/>
                <w:szCs w:val="20"/>
              </w:rPr>
            </w:pPr>
            <w:r>
              <w:rPr>
                <w:rFonts w:ascii="Arial" w:hAnsi="Arial" w:eastAsia="宋体" w:cs="Arial"/>
                <w:kern w:val="0"/>
                <w:sz w:val="20"/>
                <w:szCs w:val="20"/>
              </w:rPr>
              <w:t>负责本项目的组织、协调、监督和管理，防范动植物疫病疫情跨境传播，加强口岸动植物检疫能力建设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rPr>
                <w:rFonts w:ascii="Arial" w:hAnsi="Arial" w:eastAsia="宋体" w:cs="Arial"/>
                <w:sz w:val="20"/>
                <w:szCs w:val="20"/>
              </w:rPr>
            </w:pPr>
          </w:p>
        </w:tc>
        <w:tc>
          <w:tcPr>
            <w:tcW w:w="1619" w:type="dxa"/>
            <w:vAlign w:val="center"/>
          </w:tcPr>
          <w:p>
            <w:pPr>
              <w:rPr>
                <w:rFonts w:ascii="Arial" w:hAnsi="Arial" w:eastAsia="宋体" w:cs="Arial"/>
                <w:sz w:val="20"/>
                <w:szCs w:val="20"/>
              </w:rPr>
            </w:pPr>
            <w:r>
              <w:rPr>
                <w:rFonts w:ascii="Arial" w:hAnsi="Arial" w:eastAsia="宋体" w:cs="Arial"/>
                <w:kern w:val="0"/>
                <w:sz w:val="20"/>
                <w:szCs w:val="20"/>
              </w:rPr>
              <w:t>各级市政府</w:t>
            </w:r>
          </w:p>
        </w:tc>
        <w:tc>
          <w:tcPr>
            <w:tcW w:w="5613" w:type="dxa"/>
            <w:vAlign w:val="center"/>
          </w:tcPr>
          <w:p>
            <w:pPr>
              <w:rPr>
                <w:rFonts w:ascii="Arial" w:hAnsi="Arial" w:eastAsia="宋体" w:cs="Arial"/>
                <w:sz w:val="20"/>
                <w:szCs w:val="20"/>
              </w:rPr>
            </w:pPr>
            <w:r>
              <w:rPr>
                <w:rFonts w:ascii="Arial" w:hAnsi="Arial" w:eastAsia="宋体" w:cs="Arial"/>
                <w:kern w:val="0"/>
                <w:sz w:val="20"/>
                <w:szCs w:val="20"/>
              </w:rPr>
              <w:t>负责本项目在海南省各市的组织、协调、监督和管理，确保相关任务的落实和预期目标的实现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rPr>
                <w:rFonts w:ascii="Arial" w:hAnsi="Arial" w:eastAsia="宋体" w:cs="Arial"/>
                <w:sz w:val="20"/>
                <w:szCs w:val="20"/>
              </w:rPr>
            </w:pPr>
          </w:p>
        </w:tc>
        <w:tc>
          <w:tcPr>
            <w:tcW w:w="1619" w:type="dxa"/>
            <w:vAlign w:val="center"/>
          </w:tcPr>
          <w:p>
            <w:pPr>
              <w:rPr>
                <w:rFonts w:ascii="Arial" w:hAnsi="Arial" w:eastAsia="宋体" w:cs="Arial"/>
                <w:sz w:val="20"/>
                <w:szCs w:val="20"/>
              </w:rPr>
            </w:pPr>
            <w:r>
              <w:rPr>
                <w:rFonts w:ascii="Arial" w:hAnsi="Arial" w:eastAsia="宋体" w:cs="Arial"/>
                <w:kern w:val="0"/>
                <w:sz w:val="20"/>
                <w:szCs w:val="20"/>
              </w:rPr>
              <w:t>司法厅</w:t>
            </w:r>
          </w:p>
        </w:tc>
        <w:tc>
          <w:tcPr>
            <w:tcW w:w="5613" w:type="dxa"/>
            <w:vAlign w:val="center"/>
          </w:tcPr>
          <w:p>
            <w:pPr>
              <w:rPr>
                <w:rFonts w:ascii="Arial" w:hAnsi="Arial" w:eastAsia="宋体" w:cs="Arial"/>
                <w:sz w:val="20"/>
                <w:szCs w:val="20"/>
              </w:rPr>
            </w:pPr>
            <w:r>
              <w:rPr>
                <w:rFonts w:ascii="Arial" w:hAnsi="Arial" w:eastAsia="宋体" w:cs="Arial"/>
                <w:kern w:val="0"/>
                <w:sz w:val="20"/>
                <w:szCs w:val="20"/>
              </w:rPr>
              <w:t>全面开展法规、规章和规范性文件评估，尽快制定并完善与海南自由贸易港建设相适应的“全健康”法规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rPr>
                <w:rFonts w:ascii="Arial" w:hAnsi="Arial" w:eastAsia="宋体" w:cs="Arial"/>
                <w:sz w:val="20"/>
                <w:szCs w:val="20"/>
              </w:rPr>
            </w:pPr>
          </w:p>
        </w:tc>
        <w:tc>
          <w:tcPr>
            <w:tcW w:w="1619" w:type="dxa"/>
            <w:vAlign w:val="center"/>
          </w:tcPr>
          <w:p>
            <w:pPr>
              <w:rPr>
                <w:rFonts w:ascii="Arial" w:hAnsi="Arial" w:eastAsia="宋体" w:cs="Arial"/>
                <w:sz w:val="20"/>
                <w:szCs w:val="20"/>
              </w:rPr>
            </w:pPr>
            <w:r>
              <w:rPr>
                <w:rFonts w:ascii="Arial" w:hAnsi="Arial" w:eastAsia="宋体" w:cs="Arial"/>
                <w:kern w:val="0"/>
                <w:sz w:val="20"/>
                <w:szCs w:val="20"/>
              </w:rPr>
              <w:t>省交通运输厅</w:t>
            </w:r>
          </w:p>
        </w:tc>
        <w:tc>
          <w:tcPr>
            <w:tcW w:w="5613" w:type="dxa"/>
            <w:vAlign w:val="center"/>
          </w:tcPr>
          <w:p>
            <w:pPr>
              <w:rPr>
                <w:rFonts w:ascii="Arial" w:hAnsi="Arial" w:eastAsia="宋体" w:cs="Arial"/>
                <w:sz w:val="20"/>
                <w:szCs w:val="20"/>
              </w:rPr>
            </w:pPr>
            <w:r>
              <w:rPr>
                <w:rFonts w:ascii="Arial" w:hAnsi="Arial" w:eastAsia="宋体" w:cs="Arial"/>
                <w:kern w:val="0"/>
                <w:sz w:val="20"/>
                <w:szCs w:val="20"/>
              </w:rPr>
              <w:t>负责本项目在海南省各市的组织、协调、监督和管理，确保相关任务的落实和预期目标的实现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rPr>
                <w:rFonts w:ascii="Arial" w:hAnsi="Arial" w:eastAsia="宋体" w:cs="Arial"/>
                <w:sz w:val="20"/>
                <w:szCs w:val="20"/>
              </w:rPr>
            </w:pPr>
          </w:p>
        </w:tc>
        <w:tc>
          <w:tcPr>
            <w:tcW w:w="1619" w:type="dxa"/>
            <w:vAlign w:val="center"/>
          </w:tcPr>
          <w:p>
            <w:pPr>
              <w:rPr>
                <w:rFonts w:ascii="Arial" w:hAnsi="Arial" w:eastAsia="宋体" w:cs="Arial"/>
                <w:sz w:val="20"/>
                <w:szCs w:val="20"/>
              </w:rPr>
            </w:pPr>
            <w:r>
              <w:rPr>
                <w:rFonts w:ascii="Arial" w:hAnsi="Arial" w:eastAsia="宋体" w:cs="Arial"/>
                <w:kern w:val="0"/>
                <w:sz w:val="20"/>
                <w:szCs w:val="20"/>
              </w:rPr>
              <w:t>省应急管理厅</w:t>
            </w:r>
          </w:p>
        </w:tc>
        <w:tc>
          <w:tcPr>
            <w:tcW w:w="5613" w:type="dxa"/>
            <w:vAlign w:val="center"/>
          </w:tcPr>
          <w:p>
            <w:pPr>
              <w:rPr>
                <w:rFonts w:ascii="Arial" w:hAnsi="Arial" w:eastAsia="宋体" w:cs="Arial"/>
                <w:sz w:val="20"/>
                <w:szCs w:val="20"/>
              </w:rPr>
            </w:pPr>
            <w:r>
              <w:rPr>
                <w:rFonts w:ascii="Arial" w:hAnsi="Arial" w:eastAsia="宋体" w:cs="Arial"/>
                <w:kern w:val="0"/>
                <w:sz w:val="20"/>
                <w:szCs w:val="20"/>
              </w:rPr>
              <w:t>负责处理安全生产违法案件、参与安全事故调查、受理群众举报投诉事项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rPr>
                <w:rFonts w:ascii="Arial" w:hAnsi="Arial" w:eastAsia="宋体" w:cs="Arial"/>
                <w:sz w:val="20"/>
                <w:szCs w:val="20"/>
              </w:rPr>
            </w:pPr>
          </w:p>
        </w:tc>
        <w:tc>
          <w:tcPr>
            <w:tcW w:w="1619" w:type="dxa"/>
            <w:vAlign w:val="center"/>
          </w:tcPr>
          <w:p>
            <w:pPr>
              <w:rPr>
                <w:rFonts w:ascii="Arial" w:hAnsi="Arial" w:eastAsia="宋体" w:cs="Arial"/>
                <w:sz w:val="20"/>
                <w:szCs w:val="20"/>
              </w:rPr>
            </w:pPr>
            <w:r>
              <w:rPr>
                <w:rFonts w:ascii="Arial" w:hAnsi="Arial" w:eastAsia="宋体" w:cs="Arial"/>
                <w:kern w:val="0"/>
                <w:sz w:val="20"/>
                <w:szCs w:val="20"/>
              </w:rPr>
              <w:t>省教育厅</w:t>
            </w:r>
          </w:p>
        </w:tc>
        <w:tc>
          <w:tcPr>
            <w:tcW w:w="5613" w:type="dxa"/>
            <w:vAlign w:val="center"/>
          </w:tcPr>
          <w:p>
            <w:pPr>
              <w:rPr>
                <w:rFonts w:ascii="Arial" w:hAnsi="Arial" w:eastAsia="宋体" w:cs="Arial"/>
                <w:sz w:val="20"/>
                <w:szCs w:val="20"/>
              </w:rPr>
            </w:pPr>
            <w:r>
              <w:rPr>
                <w:rFonts w:ascii="Arial" w:hAnsi="Arial" w:eastAsia="宋体" w:cs="Arial"/>
                <w:kern w:val="0"/>
                <w:sz w:val="20"/>
                <w:szCs w:val="20"/>
              </w:rPr>
              <w:t>增设“全健康”教育内容；开展全健康素质拓展活动，看展“全健康”理念教育教学改革培训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rPr>
                <w:rFonts w:ascii="Arial" w:hAnsi="Arial" w:eastAsia="宋体" w:cs="Arial"/>
                <w:sz w:val="20"/>
                <w:szCs w:val="20"/>
              </w:rPr>
            </w:pPr>
          </w:p>
        </w:tc>
        <w:tc>
          <w:tcPr>
            <w:tcW w:w="1619" w:type="dxa"/>
            <w:vAlign w:val="center"/>
          </w:tcPr>
          <w:p>
            <w:pPr>
              <w:rPr>
                <w:rFonts w:ascii="Arial" w:hAnsi="Arial" w:eastAsia="宋体" w:cs="Arial"/>
                <w:kern w:val="0"/>
                <w:sz w:val="20"/>
                <w:szCs w:val="20"/>
              </w:rPr>
            </w:pPr>
            <w:r>
              <w:rPr>
                <w:rFonts w:hint="eastAsia" w:ascii="Arial" w:hAnsi="Arial" w:eastAsia="宋体" w:cs="Arial"/>
                <w:kern w:val="0"/>
                <w:sz w:val="20"/>
                <w:szCs w:val="20"/>
              </w:rPr>
              <w:t>省科技厅</w:t>
            </w:r>
          </w:p>
        </w:tc>
        <w:tc>
          <w:tcPr>
            <w:tcW w:w="5613" w:type="dxa"/>
            <w:vAlign w:val="center"/>
          </w:tcPr>
          <w:p>
            <w:pPr>
              <w:rPr>
                <w:rFonts w:ascii="Arial" w:hAnsi="Arial" w:eastAsia="宋体" w:cs="Arial"/>
                <w:kern w:val="0"/>
                <w:sz w:val="20"/>
                <w:szCs w:val="20"/>
              </w:rPr>
            </w:pPr>
            <w:r>
              <w:rPr>
                <w:rFonts w:hint="eastAsia" w:ascii="Arial" w:hAnsi="Arial" w:eastAsia="宋体" w:cs="Arial"/>
                <w:kern w:val="0"/>
                <w:sz w:val="20"/>
                <w:szCs w:val="20"/>
              </w:rPr>
              <w:t>负责项目中科技部分的组织、协调、监督和管理，确保相关任务的落实和预期目标的实现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rPr>
                <w:rFonts w:ascii="Arial" w:hAnsi="Arial" w:eastAsia="宋体" w:cs="Arial"/>
                <w:sz w:val="20"/>
                <w:szCs w:val="20"/>
              </w:rPr>
            </w:pPr>
          </w:p>
        </w:tc>
        <w:tc>
          <w:tcPr>
            <w:tcW w:w="1619" w:type="dxa"/>
            <w:vAlign w:val="center"/>
          </w:tcPr>
          <w:p>
            <w:pPr>
              <w:rPr>
                <w:rFonts w:ascii="Arial" w:hAnsi="Arial" w:eastAsia="宋体" w:cs="Arial"/>
                <w:sz w:val="20"/>
                <w:szCs w:val="20"/>
              </w:rPr>
            </w:pPr>
            <w:r>
              <w:rPr>
                <w:rFonts w:ascii="Arial" w:hAnsi="Arial" w:eastAsia="宋体" w:cs="Arial"/>
                <w:kern w:val="0"/>
                <w:sz w:val="20"/>
                <w:szCs w:val="20"/>
              </w:rPr>
              <w:t>民委</w:t>
            </w:r>
          </w:p>
        </w:tc>
        <w:tc>
          <w:tcPr>
            <w:tcW w:w="5613" w:type="dxa"/>
            <w:vAlign w:val="center"/>
          </w:tcPr>
          <w:p>
            <w:pPr>
              <w:rPr>
                <w:rFonts w:ascii="Arial" w:hAnsi="Arial" w:eastAsia="宋体" w:cs="Arial"/>
                <w:sz w:val="20"/>
                <w:szCs w:val="20"/>
              </w:rPr>
            </w:pPr>
            <w:r>
              <w:rPr>
                <w:rFonts w:ascii="Arial" w:hAnsi="Arial" w:eastAsia="宋体" w:cs="Arial"/>
                <w:kern w:val="0"/>
                <w:sz w:val="20"/>
                <w:szCs w:val="20"/>
              </w:rPr>
              <w:t>保障和管理少数民族权益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rPr>
                <w:rFonts w:ascii="Arial" w:hAnsi="Arial" w:eastAsia="宋体" w:cs="Arial"/>
                <w:sz w:val="20"/>
                <w:szCs w:val="20"/>
              </w:rPr>
            </w:pPr>
          </w:p>
        </w:tc>
        <w:tc>
          <w:tcPr>
            <w:tcW w:w="1619" w:type="dxa"/>
            <w:vAlign w:val="center"/>
          </w:tcPr>
          <w:p>
            <w:pPr>
              <w:rPr>
                <w:rFonts w:ascii="Arial" w:hAnsi="Arial" w:eastAsia="宋体" w:cs="Arial"/>
                <w:sz w:val="20"/>
                <w:szCs w:val="20"/>
              </w:rPr>
            </w:pPr>
            <w:r>
              <w:rPr>
                <w:rFonts w:ascii="Arial" w:hAnsi="Arial" w:eastAsia="宋体" w:cs="Arial"/>
                <w:kern w:val="0"/>
                <w:sz w:val="20"/>
                <w:szCs w:val="20"/>
              </w:rPr>
              <w:t>自然资源和规划厅</w:t>
            </w:r>
          </w:p>
        </w:tc>
        <w:tc>
          <w:tcPr>
            <w:tcW w:w="5613" w:type="dxa"/>
            <w:vAlign w:val="center"/>
          </w:tcPr>
          <w:p>
            <w:pPr>
              <w:rPr>
                <w:rFonts w:ascii="Arial" w:hAnsi="Arial" w:eastAsia="宋体" w:cs="Arial"/>
                <w:sz w:val="20"/>
                <w:szCs w:val="20"/>
              </w:rPr>
            </w:pPr>
            <w:r>
              <w:rPr>
                <w:rFonts w:ascii="Arial" w:hAnsi="Arial" w:eastAsia="宋体" w:cs="Arial"/>
                <w:kern w:val="0"/>
                <w:sz w:val="20"/>
                <w:szCs w:val="20"/>
              </w:rPr>
              <w:t>负责用地审批、包括环卫设施土地控制性规划、建设用地预审和选址意见及建设用地规划许可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rPr>
                <w:rFonts w:ascii="Arial" w:hAnsi="Arial" w:eastAsia="宋体" w:cs="Arial"/>
                <w:sz w:val="20"/>
                <w:szCs w:val="20"/>
              </w:rPr>
            </w:pPr>
          </w:p>
        </w:tc>
        <w:tc>
          <w:tcPr>
            <w:tcW w:w="1619" w:type="dxa"/>
            <w:vAlign w:val="center"/>
          </w:tcPr>
          <w:p>
            <w:pPr>
              <w:rPr>
                <w:rFonts w:ascii="Arial" w:hAnsi="Arial" w:eastAsia="宋体" w:cs="Arial"/>
                <w:sz w:val="20"/>
                <w:szCs w:val="20"/>
              </w:rPr>
            </w:pPr>
            <w:r>
              <w:rPr>
                <w:rFonts w:ascii="Arial" w:hAnsi="Arial" w:eastAsia="宋体" w:cs="Arial"/>
                <w:kern w:val="0"/>
                <w:sz w:val="20"/>
                <w:szCs w:val="20"/>
              </w:rPr>
              <w:t>人力资源和社会保障局</w:t>
            </w:r>
          </w:p>
        </w:tc>
        <w:tc>
          <w:tcPr>
            <w:tcW w:w="5613" w:type="dxa"/>
            <w:vAlign w:val="center"/>
          </w:tcPr>
          <w:p>
            <w:pPr>
              <w:rPr>
                <w:rFonts w:ascii="Arial" w:hAnsi="Arial" w:eastAsia="宋体" w:cs="Arial"/>
                <w:sz w:val="20"/>
                <w:szCs w:val="20"/>
              </w:rPr>
            </w:pPr>
            <w:r>
              <w:rPr>
                <w:rFonts w:ascii="Arial" w:hAnsi="Arial" w:eastAsia="宋体" w:cs="Arial"/>
                <w:kern w:val="0"/>
                <w:sz w:val="20"/>
                <w:szCs w:val="20"/>
              </w:rPr>
              <w:t>劳工权益保障和管理，培训；贫困人口权益保障和管理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rPr>
                <w:rFonts w:ascii="Arial" w:hAnsi="Arial" w:eastAsia="宋体" w:cs="Arial"/>
                <w:sz w:val="20"/>
                <w:szCs w:val="20"/>
              </w:rPr>
            </w:pPr>
          </w:p>
        </w:tc>
        <w:tc>
          <w:tcPr>
            <w:tcW w:w="1619" w:type="dxa"/>
            <w:vAlign w:val="center"/>
          </w:tcPr>
          <w:p>
            <w:pPr>
              <w:rPr>
                <w:rFonts w:ascii="Arial" w:hAnsi="Arial" w:eastAsia="宋体" w:cs="Arial"/>
                <w:sz w:val="20"/>
                <w:szCs w:val="20"/>
              </w:rPr>
            </w:pPr>
            <w:r>
              <w:rPr>
                <w:rFonts w:ascii="Arial" w:hAnsi="Arial" w:eastAsia="宋体" w:cs="Arial"/>
                <w:kern w:val="0"/>
                <w:sz w:val="20"/>
                <w:szCs w:val="20"/>
              </w:rPr>
              <w:t>设计咨询单位（如可研/环评单位）</w:t>
            </w:r>
          </w:p>
        </w:tc>
        <w:tc>
          <w:tcPr>
            <w:tcW w:w="5613" w:type="dxa"/>
            <w:vAlign w:val="center"/>
          </w:tcPr>
          <w:p>
            <w:pPr>
              <w:rPr>
                <w:rFonts w:ascii="Arial" w:hAnsi="Arial" w:eastAsia="宋体" w:cs="Arial"/>
                <w:sz w:val="20"/>
                <w:szCs w:val="20"/>
              </w:rPr>
            </w:pPr>
            <w:r>
              <w:rPr>
                <w:rFonts w:ascii="Arial" w:hAnsi="Arial" w:eastAsia="宋体" w:cs="Arial"/>
                <w:kern w:val="0"/>
                <w:sz w:val="20"/>
                <w:szCs w:val="20"/>
              </w:rPr>
              <w:t>了解利益相关方的需求，优化设计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rPr>
                <w:rFonts w:ascii="Arial" w:hAnsi="Arial" w:eastAsia="宋体" w:cs="Arial"/>
                <w:sz w:val="20"/>
                <w:szCs w:val="20"/>
              </w:rPr>
            </w:pPr>
          </w:p>
        </w:tc>
        <w:tc>
          <w:tcPr>
            <w:tcW w:w="1619" w:type="dxa"/>
            <w:vAlign w:val="center"/>
          </w:tcPr>
          <w:p>
            <w:pPr>
              <w:rPr>
                <w:rFonts w:ascii="Arial" w:hAnsi="Arial" w:eastAsia="宋体" w:cs="Arial"/>
                <w:sz w:val="20"/>
                <w:szCs w:val="20"/>
              </w:rPr>
            </w:pPr>
            <w:r>
              <w:rPr>
                <w:rFonts w:ascii="Arial" w:hAnsi="Arial" w:eastAsia="宋体" w:cs="Arial"/>
                <w:kern w:val="0"/>
                <w:sz w:val="20"/>
                <w:szCs w:val="20"/>
              </w:rPr>
              <w:t>妇联</w:t>
            </w:r>
          </w:p>
        </w:tc>
        <w:tc>
          <w:tcPr>
            <w:tcW w:w="5613" w:type="dxa"/>
            <w:vAlign w:val="center"/>
          </w:tcPr>
          <w:p>
            <w:pPr>
              <w:rPr>
                <w:rFonts w:ascii="Arial" w:hAnsi="Arial" w:eastAsia="宋体" w:cs="Arial"/>
                <w:sz w:val="20"/>
                <w:szCs w:val="20"/>
              </w:rPr>
            </w:pPr>
            <w:r>
              <w:rPr>
                <w:rFonts w:ascii="Arial" w:hAnsi="Arial" w:eastAsia="宋体" w:cs="Arial"/>
                <w:kern w:val="0"/>
                <w:sz w:val="20"/>
                <w:szCs w:val="20"/>
              </w:rPr>
              <w:t>保障和管理各项目区妇女的权益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rPr>
                <w:rFonts w:ascii="Arial" w:hAnsi="Arial" w:eastAsia="宋体" w:cs="Arial"/>
                <w:sz w:val="20"/>
                <w:szCs w:val="20"/>
              </w:rPr>
            </w:pPr>
          </w:p>
        </w:tc>
        <w:tc>
          <w:tcPr>
            <w:tcW w:w="1619" w:type="dxa"/>
            <w:vAlign w:val="center"/>
          </w:tcPr>
          <w:p>
            <w:pPr>
              <w:rPr>
                <w:rFonts w:ascii="Arial" w:hAnsi="Arial" w:eastAsia="宋体" w:cs="Arial"/>
                <w:kern w:val="0"/>
                <w:sz w:val="20"/>
                <w:szCs w:val="20"/>
              </w:rPr>
            </w:pPr>
            <w:r>
              <w:rPr>
                <w:rFonts w:hint="eastAsia" w:ascii="Arial" w:hAnsi="Arial" w:eastAsia="宋体" w:cs="Arial"/>
                <w:kern w:val="0"/>
                <w:sz w:val="20"/>
                <w:szCs w:val="20"/>
              </w:rPr>
              <w:t>项目咨询管理机构</w:t>
            </w:r>
          </w:p>
        </w:tc>
        <w:tc>
          <w:tcPr>
            <w:tcW w:w="5613" w:type="dxa"/>
            <w:vAlign w:val="center"/>
          </w:tcPr>
          <w:p>
            <w:pPr>
              <w:rPr>
                <w:rFonts w:ascii="Arial" w:hAnsi="Arial" w:eastAsia="宋体" w:cs="Arial"/>
                <w:kern w:val="0"/>
                <w:sz w:val="20"/>
                <w:szCs w:val="20"/>
              </w:rPr>
            </w:pPr>
            <w:r>
              <w:rPr>
                <w:rFonts w:hint="eastAsia" w:ascii="Arial" w:hAnsi="Arial" w:eastAsia="宋体" w:cs="Arial"/>
                <w:kern w:val="0"/>
                <w:sz w:val="20"/>
                <w:szCs w:val="20"/>
              </w:rPr>
              <w:t>协助</w:t>
            </w:r>
            <w:r>
              <w:rPr>
                <w:rFonts w:hint="eastAsia" w:ascii="Arial" w:hAnsi="Arial" w:eastAsia="宋体" w:cs="Arial"/>
                <w:kern w:val="0"/>
                <w:sz w:val="20"/>
                <w:szCs w:val="20"/>
                <w:lang w:eastAsia="zh-CN"/>
              </w:rPr>
              <w:t>世行海南项目办</w:t>
            </w:r>
            <w:r>
              <w:rPr>
                <w:rFonts w:hint="eastAsia" w:ascii="Arial" w:hAnsi="Arial" w:eastAsia="宋体" w:cs="Arial"/>
                <w:kern w:val="0"/>
                <w:sz w:val="20"/>
                <w:szCs w:val="20"/>
              </w:rPr>
              <w:t>按照世界银行和中国政府的贷款协议和项目协议及相关政策法规的要求对项目实施进行全过程管理和技术支持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rPr>
                <w:rFonts w:ascii="Arial" w:hAnsi="Arial" w:eastAsia="宋体" w:cs="Arial"/>
                <w:sz w:val="20"/>
                <w:szCs w:val="20"/>
              </w:rPr>
            </w:pPr>
          </w:p>
        </w:tc>
        <w:tc>
          <w:tcPr>
            <w:tcW w:w="1619" w:type="dxa"/>
            <w:vAlign w:val="center"/>
          </w:tcPr>
          <w:p>
            <w:pPr>
              <w:rPr>
                <w:rFonts w:ascii="Arial" w:hAnsi="Arial" w:eastAsia="宋体" w:cs="Arial"/>
                <w:kern w:val="0"/>
                <w:sz w:val="20"/>
                <w:szCs w:val="20"/>
              </w:rPr>
            </w:pPr>
            <w:r>
              <w:rPr>
                <w:rFonts w:hint="eastAsia" w:ascii="Arial" w:hAnsi="Arial" w:eastAsia="宋体" w:cs="Arial"/>
                <w:kern w:val="0"/>
                <w:sz w:val="20"/>
                <w:szCs w:val="20"/>
              </w:rPr>
              <w:t>“全健康”专家咨询委员会</w:t>
            </w:r>
          </w:p>
        </w:tc>
        <w:tc>
          <w:tcPr>
            <w:tcW w:w="5613" w:type="dxa"/>
            <w:vAlign w:val="center"/>
          </w:tcPr>
          <w:p>
            <w:pPr>
              <w:rPr>
                <w:rFonts w:ascii="Arial" w:hAnsi="Arial" w:eastAsia="宋体" w:cs="Arial"/>
                <w:kern w:val="0"/>
                <w:sz w:val="20"/>
                <w:szCs w:val="20"/>
              </w:rPr>
            </w:pPr>
            <w:r>
              <w:rPr>
                <w:rFonts w:hint="eastAsia" w:ascii="Arial" w:hAnsi="Arial" w:eastAsia="宋体" w:cs="Arial"/>
                <w:kern w:val="0"/>
                <w:sz w:val="20"/>
                <w:szCs w:val="20"/>
              </w:rPr>
              <w:t>负责对海南省“全健康”整体建设提供政策建议，该委员会负责对</w:t>
            </w:r>
            <w:r>
              <w:rPr>
                <w:rFonts w:hint="eastAsia" w:ascii="Arial" w:hAnsi="Arial" w:eastAsia="宋体" w:cs="Arial"/>
                <w:kern w:val="0"/>
                <w:sz w:val="20"/>
                <w:szCs w:val="20"/>
                <w:lang w:eastAsia="zh-CN"/>
              </w:rPr>
              <w:t>世行海南项目办</w:t>
            </w:r>
            <w:r>
              <w:rPr>
                <w:rFonts w:hint="eastAsia" w:ascii="Arial" w:hAnsi="Arial" w:eastAsia="宋体" w:cs="Arial"/>
                <w:kern w:val="0"/>
                <w:sz w:val="20"/>
                <w:szCs w:val="20"/>
              </w:rPr>
              <w:t>提供技术指导和政策建议。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rPr>
                <w:rFonts w:ascii="Arial" w:hAnsi="Arial" w:eastAsia="宋体" w:cs="Arial"/>
                <w:sz w:val="20"/>
                <w:szCs w:val="20"/>
              </w:rPr>
            </w:pPr>
          </w:p>
        </w:tc>
        <w:tc>
          <w:tcPr>
            <w:tcW w:w="1619" w:type="dxa"/>
            <w:vAlign w:val="center"/>
          </w:tcPr>
          <w:p>
            <w:pPr>
              <w:rPr>
                <w:rFonts w:ascii="Arial" w:hAnsi="Arial" w:eastAsia="宋体" w:cs="Arial"/>
                <w:kern w:val="0"/>
                <w:sz w:val="20"/>
                <w:szCs w:val="20"/>
              </w:rPr>
            </w:pPr>
            <w:r>
              <w:rPr>
                <w:rFonts w:ascii="Arial" w:hAnsi="Arial" w:eastAsia="宋体" w:cs="Arial"/>
                <w:kern w:val="0"/>
                <w:sz w:val="20"/>
                <w:szCs w:val="20"/>
              </w:rPr>
              <w:t>承包商</w:t>
            </w:r>
          </w:p>
        </w:tc>
        <w:tc>
          <w:tcPr>
            <w:tcW w:w="5613" w:type="dxa"/>
            <w:vAlign w:val="center"/>
          </w:tcPr>
          <w:p>
            <w:pPr>
              <w:rPr>
                <w:rFonts w:ascii="Arial" w:hAnsi="Arial" w:eastAsia="宋体" w:cs="Arial"/>
                <w:kern w:val="0"/>
                <w:sz w:val="20"/>
                <w:szCs w:val="20"/>
              </w:rPr>
            </w:pPr>
            <w:r>
              <w:rPr>
                <w:rFonts w:ascii="Arial" w:hAnsi="Arial" w:eastAsia="宋体" w:cs="Arial"/>
                <w:kern w:val="0"/>
                <w:sz w:val="20"/>
                <w:szCs w:val="20"/>
              </w:rPr>
              <w:t>将与利益相关者参与有关的任何问题告知业主；与业主密切合作并在其指导下，解决由施工活动引起的投诉；准备、披露和实施项目各种计划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Pr>
          <w:p>
            <w:pPr>
              <w:rPr>
                <w:rFonts w:ascii="Arial" w:hAnsi="Arial" w:eastAsia="宋体" w:cs="Arial"/>
                <w:sz w:val="20"/>
                <w:szCs w:val="20"/>
              </w:rPr>
            </w:pPr>
          </w:p>
        </w:tc>
        <w:tc>
          <w:tcPr>
            <w:tcW w:w="1619" w:type="dxa"/>
            <w:vAlign w:val="center"/>
          </w:tcPr>
          <w:p>
            <w:pPr>
              <w:rPr>
                <w:rFonts w:ascii="Arial" w:hAnsi="Arial" w:eastAsia="宋体" w:cs="Arial"/>
                <w:sz w:val="20"/>
                <w:szCs w:val="20"/>
              </w:rPr>
            </w:pPr>
            <w:r>
              <w:rPr>
                <w:rFonts w:ascii="Arial" w:hAnsi="Arial" w:eastAsia="宋体" w:cs="Arial"/>
                <w:kern w:val="0"/>
                <w:sz w:val="20"/>
                <w:szCs w:val="20"/>
              </w:rPr>
              <w:t>当地媒体</w:t>
            </w:r>
          </w:p>
        </w:tc>
        <w:tc>
          <w:tcPr>
            <w:tcW w:w="5613" w:type="dxa"/>
            <w:vAlign w:val="center"/>
          </w:tcPr>
          <w:p>
            <w:pPr>
              <w:rPr>
                <w:rFonts w:ascii="Arial" w:hAnsi="Arial" w:eastAsia="宋体" w:cs="Arial"/>
                <w:sz w:val="20"/>
                <w:szCs w:val="20"/>
              </w:rPr>
            </w:pPr>
            <w:r>
              <w:rPr>
                <w:rFonts w:ascii="Arial" w:hAnsi="Arial" w:eastAsia="宋体" w:cs="Arial"/>
                <w:kern w:val="0"/>
                <w:sz w:val="20"/>
                <w:szCs w:val="20"/>
              </w:rPr>
              <w:t>负责针对“全健康”理念、引发疾病或疫情的风险和环境风险开展宣传教育活动</w:t>
            </w:r>
            <w:r>
              <w:rPr>
                <w:rFonts w:hint="eastAsia" w:ascii="Arial" w:hAnsi="Arial" w:eastAsia="宋体" w:cs="Arial"/>
                <w:kern w:val="0"/>
                <w:sz w:val="20"/>
                <w:szCs w:val="20"/>
              </w:rPr>
              <w:t>，保障公众知晓但是不引起公众恐慌，完善舆情监控</w:t>
            </w:r>
          </w:p>
        </w:tc>
      </w:tr>
    </w:tbl>
    <w:p>
      <w:pPr>
        <w:rPr>
          <w:rFonts w:ascii="Arial" w:hAnsi="Arial" w:eastAsia="宋体" w:cs="Arial"/>
          <w:kern w:val="0"/>
          <w:sz w:val="24"/>
          <w:szCs w:val="24"/>
        </w:rPr>
      </w:pPr>
      <w:r>
        <w:rPr>
          <w:rFonts w:ascii="Arial" w:hAnsi="Arial" w:eastAsia="宋体" w:cs="Arial"/>
          <w:kern w:val="0"/>
          <w:sz w:val="24"/>
          <w:szCs w:val="24"/>
        </w:rPr>
        <w:t>来源：项目环境和社会影响调查，相关部门访谈和咨询</w:t>
      </w:r>
    </w:p>
    <w:p>
      <w:pPr>
        <w:pStyle w:val="3"/>
        <w:rPr>
          <w:rFonts w:ascii="Arial" w:hAnsi="Arial" w:eastAsia="黑体" w:cs="Arial"/>
          <w:sz w:val="24"/>
          <w:szCs w:val="24"/>
        </w:rPr>
      </w:pPr>
      <w:bookmarkStart w:id="38" w:name="_Toc57410419"/>
      <w:bookmarkStart w:id="39" w:name="_Hlk55924949"/>
      <w:bookmarkStart w:id="40" w:name="_Hlk55925210"/>
      <w:bookmarkStart w:id="41" w:name="_Toc70604212"/>
      <w:r>
        <w:rPr>
          <w:rFonts w:ascii="Arial" w:hAnsi="Arial" w:eastAsia="黑体" w:cs="Arial"/>
          <w:sz w:val="24"/>
          <w:szCs w:val="24"/>
        </w:rPr>
        <w:t>弱势/脆弱个人或群体</w:t>
      </w:r>
      <w:bookmarkEnd w:id="38"/>
      <w:bookmarkEnd w:id="39"/>
      <w:bookmarkEnd w:id="40"/>
      <w:bookmarkEnd w:id="41"/>
    </w:p>
    <w:p>
      <w:pPr>
        <w:pStyle w:val="22"/>
        <w:snapToGrid w:val="0"/>
        <w:spacing w:line="276" w:lineRule="auto"/>
        <w:ind w:firstLine="560"/>
        <w:rPr>
          <w:rFonts w:ascii="Arial" w:hAnsi="Arial" w:cs="Arial"/>
        </w:rPr>
      </w:pPr>
      <w:r>
        <w:rPr>
          <w:rFonts w:ascii="Arial" w:hAnsi="Arial" w:cs="Arial"/>
        </w:rPr>
        <w:t>该</w:t>
      </w:r>
      <w:r>
        <w:rPr>
          <w:rFonts w:ascii="Arial" w:hAnsi="Arial" w:cs="Arial"/>
          <w:b/>
          <w:bCs/>
          <w:u w:val="single"/>
        </w:rPr>
        <w:t>项目的弱势群体</w:t>
      </w:r>
      <w:r>
        <w:rPr>
          <w:rFonts w:ascii="Arial" w:hAnsi="Arial" w:cs="Arial"/>
        </w:rPr>
        <w:t>包括老人、留守儿童、传染病患者、低收入人群、流动人口、</w:t>
      </w:r>
      <w:r>
        <w:rPr>
          <w:rFonts w:hint="eastAsia" w:ascii="Arial" w:hAnsi="Arial" w:cs="Arial"/>
        </w:rPr>
        <w:t>高龄的农村的</w:t>
      </w:r>
      <w:r>
        <w:rPr>
          <w:rFonts w:ascii="Arial" w:hAnsi="Arial" w:cs="Arial"/>
        </w:rPr>
        <w:t>少数民族</w:t>
      </w:r>
      <w:r>
        <w:rPr>
          <w:rFonts w:hint="eastAsia" w:ascii="Arial" w:hAnsi="Arial" w:cs="Arial"/>
        </w:rPr>
        <w:t>人口</w:t>
      </w:r>
      <w:r>
        <w:rPr>
          <w:rFonts w:ascii="Arial" w:hAnsi="Arial" w:cs="Arial"/>
        </w:rPr>
        <w:t>。</w:t>
      </w:r>
    </w:p>
    <w:p>
      <w:pPr>
        <w:pStyle w:val="22"/>
        <w:snapToGrid w:val="0"/>
        <w:spacing w:line="276" w:lineRule="auto"/>
        <w:ind w:firstLine="560"/>
        <w:jc w:val="both"/>
        <w:rPr>
          <w:rFonts w:ascii="Arial" w:hAnsi="Arial" w:cs="Arial"/>
        </w:rPr>
      </w:pPr>
      <w:r>
        <w:rPr>
          <w:rFonts w:ascii="Arial" w:hAnsi="Arial" w:cs="Arial"/>
        </w:rPr>
        <w:t>弱势群体的具体识别与分析详见表3-3。</w:t>
      </w:r>
    </w:p>
    <w:p>
      <w:pPr>
        <w:pStyle w:val="11"/>
        <w:jc w:val="center"/>
        <w:rPr>
          <w:rFonts w:ascii="宋体" w:hAnsi="宋体" w:eastAsia="宋体" w:cs="Arial"/>
          <w:sz w:val="21"/>
          <w:szCs w:val="21"/>
        </w:rPr>
      </w:pPr>
      <w:bookmarkStart w:id="42" w:name="_Toc135991258"/>
      <w:r>
        <w:rPr>
          <w:rFonts w:ascii="宋体" w:hAnsi="宋体" w:eastAsia="宋体" w:cs="Arial"/>
          <w:sz w:val="21"/>
          <w:szCs w:val="21"/>
        </w:rPr>
        <w:t xml:space="preserve">表3- </w:t>
      </w:r>
      <w:r>
        <w:rPr>
          <w:rFonts w:ascii="宋体" w:hAnsi="宋体" w:eastAsia="宋体" w:cs="Arial"/>
          <w:sz w:val="21"/>
          <w:szCs w:val="21"/>
        </w:rPr>
        <w:fldChar w:fldCharType="begin"/>
      </w:r>
      <w:r>
        <w:rPr>
          <w:rFonts w:ascii="宋体" w:hAnsi="宋体" w:eastAsia="宋体" w:cs="Arial"/>
          <w:sz w:val="21"/>
          <w:szCs w:val="21"/>
        </w:rPr>
        <w:instrText xml:space="preserve"> SEQ 表3- \* ARABIC </w:instrText>
      </w:r>
      <w:r>
        <w:rPr>
          <w:rFonts w:ascii="宋体" w:hAnsi="宋体" w:eastAsia="宋体" w:cs="Arial"/>
          <w:sz w:val="21"/>
          <w:szCs w:val="21"/>
        </w:rPr>
        <w:fldChar w:fldCharType="separate"/>
      </w:r>
      <w:r>
        <w:rPr>
          <w:rFonts w:ascii="宋体" w:hAnsi="宋体" w:eastAsia="宋体" w:cs="Arial"/>
          <w:sz w:val="21"/>
          <w:szCs w:val="21"/>
        </w:rPr>
        <w:t>3</w:t>
      </w:r>
      <w:r>
        <w:rPr>
          <w:rFonts w:ascii="宋体" w:hAnsi="宋体" w:eastAsia="宋体" w:cs="Arial"/>
          <w:sz w:val="21"/>
          <w:szCs w:val="21"/>
        </w:rPr>
        <w:fldChar w:fldCharType="end"/>
      </w:r>
      <w:bookmarkStart w:id="43" w:name="_Toc57058165"/>
      <w:r>
        <w:rPr>
          <w:rFonts w:ascii="宋体" w:hAnsi="宋体" w:eastAsia="宋体" w:cs="Arial"/>
          <w:sz w:val="21"/>
          <w:szCs w:val="21"/>
        </w:rPr>
        <w:t>弱势群体的识别与分析</w:t>
      </w:r>
      <w:bookmarkEnd w:id="42"/>
      <w:bookmarkEnd w:id="43"/>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1878"/>
        <w:gridCol w:w="5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blHeader/>
        </w:trPr>
        <w:tc>
          <w:tcPr>
            <w:tcW w:w="923" w:type="pct"/>
            <w:shd w:val="clear" w:color="auto" w:fill="E7E6E6" w:themeFill="background2"/>
            <w:vAlign w:val="center"/>
          </w:tcPr>
          <w:p>
            <w:pPr>
              <w:snapToGrid w:val="0"/>
              <w:jc w:val="center"/>
              <w:rPr>
                <w:rFonts w:ascii="Arial" w:hAnsi="Arial" w:eastAsia="宋体" w:cs="Arial"/>
                <w:b/>
                <w:bCs/>
                <w:sz w:val="20"/>
                <w:szCs w:val="20"/>
              </w:rPr>
            </w:pPr>
            <w:bookmarkStart w:id="44" w:name="_Hlk65231883"/>
            <w:r>
              <w:rPr>
                <w:rFonts w:ascii="Arial" w:hAnsi="Arial" w:eastAsia="宋体" w:cs="Arial"/>
                <w:b/>
                <w:bCs/>
                <w:sz w:val="20"/>
                <w:szCs w:val="20"/>
              </w:rPr>
              <w:t>类别</w:t>
            </w:r>
          </w:p>
        </w:tc>
        <w:tc>
          <w:tcPr>
            <w:tcW w:w="1102" w:type="pct"/>
            <w:shd w:val="clear" w:color="auto" w:fill="E7E6E6" w:themeFill="background2"/>
            <w:vAlign w:val="center"/>
          </w:tcPr>
          <w:p>
            <w:pPr>
              <w:snapToGrid w:val="0"/>
              <w:jc w:val="center"/>
              <w:rPr>
                <w:rFonts w:ascii="Arial" w:hAnsi="Arial" w:eastAsia="宋体" w:cs="Arial"/>
                <w:b/>
                <w:bCs/>
                <w:sz w:val="20"/>
                <w:szCs w:val="20"/>
              </w:rPr>
            </w:pPr>
            <w:r>
              <w:rPr>
                <w:rFonts w:ascii="Arial" w:hAnsi="Arial" w:eastAsia="宋体" w:cs="Arial"/>
                <w:b/>
                <w:bCs/>
                <w:sz w:val="20"/>
                <w:szCs w:val="20"/>
              </w:rPr>
              <w:t>利益相关方</w:t>
            </w:r>
          </w:p>
        </w:tc>
        <w:tc>
          <w:tcPr>
            <w:tcW w:w="2975" w:type="pct"/>
            <w:shd w:val="clear" w:color="auto" w:fill="E7E6E6" w:themeFill="background2"/>
            <w:vAlign w:val="center"/>
          </w:tcPr>
          <w:p>
            <w:pPr>
              <w:snapToGrid w:val="0"/>
              <w:jc w:val="center"/>
              <w:rPr>
                <w:rFonts w:ascii="Arial" w:hAnsi="Arial" w:eastAsia="宋体" w:cs="Arial"/>
                <w:b/>
                <w:bCs/>
                <w:sz w:val="20"/>
                <w:szCs w:val="20"/>
              </w:rPr>
            </w:pPr>
            <w:r>
              <w:rPr>
                <w:rFonts w:ascii="Arial" w:hAnsi="Arial" w:eastAsia="宋体" w:cs="Arial"/>
                <w:b/>
                <w:bCs/>
                <w:sz w:val="20"/>
                <w:szCs w:val="20"/>
              </w:rPr>
              <w:t>角色（受项目的影响/对项目的影响）</w:t>
            </w:r>
          </w:p>
        </w:tc>
      </w:tr>
      <w:bookmarkEnd w:id="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blHeader/>
        </w:trPr>
        <w:tc>
          <w:tcPr>
            <w:tcW w:w="923" w:type="pct"/>
            <w:vMerge w:val="restart"/>
            <w:tcBorders>
              <w:left w:val="single" w:color="auto" w:sz="2" w:space="0"/>
              <w:right w:val="single" w:color="auto" w:sz="2" w:space="0"/>
            </w:tcBorders>
            <w:vAlign w:val="center"/>
          </w:tcPr>
          <w:p>
            <w:pPr>
              <w:snapToGrid w:val="0"/>
              <w:rPr>
                <w:rFonts w:ascii="Arial" w:hAnsi="Arial" w:eastAsia="宋体" w:cs="Arial"/>
                <w:sz w:val="20"/>
                <w:szCs w:val="20"/>
              </w:rPr>
            </w:pPr>
            <w:r>
              <w:rPr>
                <w:rFonts w:ascii="Arial" w:hAnsi="Arial" w:eastAsia="宋体" w:cs="Arial"/>
                <w:sz w:val="20"/>
                <w:szCs w:val="20"/>
              </w:rPr>
              <w:t>弱势群体</w:t>
            </w:r>
          </w:p>
        </w:tc>
        <w:tc>
          <w:tcPr>
            <w:tcW w:w="1102" w:type="pct"/>
            <w:tcBorders>
              <w:left w:val="single" w:color="auto" w:sz="2" w:space="0"/>
              <w:right w:val="single" w:color="auto" w:sz="2" w:space="0"/>
            </w:tcBorders>
            <w:vAlign w:val="center"/>
          </w:tcPr>
          <w:p>
            <w:pPr>
              <w:snapToGrid w:val="0"/>
              <w:rPr>
                <w:rFonts w:ascii="Arial" w:hAnsi="Arial" w:eastAsia="宋体" w:cs="Arial"/>
                <w:sz w:val="20"/>
                <w:szCs w:val="20"/>
              </w:rPr>
            </w:pPr>
            <w:r>
              <w:rPr>
                <w:rFonts w:ascii="Arial" w:hAnsi="Arial" w:eastAsia="宋体" w:cs="Arial"/>
                <w:sz w:val="20"/>
                <w:szCs w:val="20"/>
              </w:rPr>
              <w:t>老人</w:t>
            </w:r>
          </w:p>
        </w:tc>
        <w:tc>
          <w:tcPr>
            <w:tcW w:w="2975" w:type="pct"/>
            <w:tcBorders>
              <w:top w:val="single" w:color="auto" w:sz="2" w:space="0"/>
              <w:left w:val="single" w:color="auto" w:sz="2" w:space="0"/>
              <w:bottom w:val="single" w:color="auto" w:sz="2" w:space="0"/>
              <w:right w:val="single" w:color="auto" w:sz="2" w:space="0"/>
            </w:tcBorders>
            <w:vAlign w:val="center"/>
          </w:tcPr>
          <w:p>
            <w:pPr>
              <w:snapToGrid w:val="0"/>
              <w:rPr>
                <w:rFonts w:ascii="Arial" w:hAnsi="Arial" w:eastAsia="宋体" w:cs="Arial"/>
                <w:sz w:val="20"/>
                <w:szCs w:val="20"/>
              </w:rPr>
            </w:pPr>
            <w:r>
              <w:rPr>
                <w:rFonts w:ascii="Arial" w:hAnsi="Arial" w:eastAsia="宋体" w:cs="Arial"/>
                <w:sz w:val="20"/>
                <w:szCs w:val="20"/>
              </w:rPr>
              <w:t>免疫力低下人群、潜在抗生素高频使用者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blHeader/>
        </w:trPr>
        <w:tc>
          <w:tcPr>
            <w:tcW w:w="923" w:type="pct"/>
            <w:vMerge w:val="continue"/>
            <w:tcBorders>
              <w:left w:val="single" w:color="auto" w:sz="2" w:space="0"/>
              <w:right w:val="single" w:color="auto" w:sz="2" w:space="0"/>
            </w:tcBorders>
            <w:vAlign w:val="center"/>
          </w:tcPr>
          <w:p>
            <w:pPr>
              <w:snapToGrid w:val="0"/>
              <w:rPr>
                <w:rFonts w:ascii="Arial" w:hAnsi="Arial" w:eastAsia="宋体" w:cs="Arial"/>
                <w:sz w:val="20"/>
                <w:szCs w:val="20"/>
              </w:rPr>
            </w:pPr>
          </w:p>
        </w:tc>
        <w:tc>
          <w:tcPr>
            <w:tcW w:w="1102" w:type="pct"/>
            <w:tcBorders>
              <w:left w:val="single" w:color="auto" w:sz="2" w:space="0"/>
              <w:right w:val="single" w:color="auto" w:sz="2" w:space="0"/>
            </w:tcBorders>
            <w:vAlign w:val="center"/>
          </w:tcPr>
          <w:p>
            <w:pPr>
              <w:snapToGrid w:val="0"/>
              <w:rPr>
                <w:rFonts w:ascii="Arial" w:hAnsi="Arial" w:eastAsia="宋体" w:cs="Arial"/>
                <w:sz w:val="20"/>
                <w:szCs w:val="20"/>
              </w:rPr>
            </w:pPr>
            <w:r>
              <w:rPr>
                <w:rFonts w:ascii="Arial" w:hAnsi="Arial" w:eastAsia="宋体" w:cs="Arial"/>
                <w:sz w:val="20"/>
                <w:szCs w:val="20"/>
              </w:rPr>
              <w:t>留守儿童</w:t>
            </w:r>
          </w:p>
        </w:tc>
        <w:tc>
          <w:tcPr>
            <w:tcW w:w="2975" w:type="pct"/>
            <w:tcBorders>
              <w:top w:val="single" w:color="auto" w:sz="2" w:space="0"/>
              <w:left w:val="single" w:color="auto" w:sz="2" w:space="0"/>
              <w:bottom w:val="single" w:color="auto" w:sz="2" w:space="0"/>
              <w:right w:val="single" w:color="auto" w:sz="2" w:space="0"/>
            </w:tcBorders>
            <w:vAlign w:val="center"/>
          </w:tcPr>
          <w:p>
            <w:pPr>
              <w:rPr>
                <w:rFonts w:ascii="Arial" w:hAnsi="Arial" w:eastAsia="宋体" w:cs="Arial"/>
                <w:sz w:val="20"/>
                <w:szCs w:val="20"/>
              </w:rPr>
            </w:pPr>
            <w:r>
              <w:rPr>
                <w:rFonts w:ascii="Arial" w:hAnsi="Arial" w:eastAsia="宋体" w:cs="Arial"/>
                <w:sz w:val="20"/>
                <w:szCs w:val="20"/>
              </w:rPr>
              <w:t>免疫力低下人群、抗生素敏感人群，缺少监护人对药物使用及传染病预防的监护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923" w:type="pct"/>
            <w:vMerge w:val="continue"/>
            <w:tcBorders>
              <w:left w:val="single" w:color="auto" w:sz="2" w:space="0"/>
              <w:right w:val="single" w:color="auto" w:sz="2" w:space="0"/>
            </w:tcBorders>
            <w:vAlign w:val="center"/>
          </w:tcPr>
          <w:p>
            <w:pPr>
              <w:snapToGrid w:val="0"/>
              <w:rPr>
                <w:rFonts w:ascii="Arial" w:hAnsi="Arial" w:eastAsia="宋体" w:cs="Arial"/>
                <w:sz w:val="20"/>
                <w:szCs w:val="20"/>
              </w:rPr>
            </w:pPr>
          </w:p>
        </w:tc>
        <w:tc>
          <w:tcPr>
            <w:tcW w:w="1102" w:type="pct"/>
            <w:tcBorders>
              <w:left w:val="single" w:color="auto" w:sz="2" w:space="0"/>
              <w:right w:val="single" w:color="auto" w:sz="2" w:space="0"/>
            </w:tcBorders>
            <w:vAlign w:val="center"/>
          </w:tcPr>
          <w:p>
            <w:pPr>
              <w:snapToGrid w:val="0"/>
              <w:rPr>
                <w:rFonts w:ascii="Arial" w:hAnsi="Arial" w:eastAsia="宋体" w:cs="Arial"/>
                <w:sz w:val="20"/>
                <w:szCs w:val="20"/>
              </w:rPr>
            </w:pPr>
            <w:r>
              <w:rPr>
                <w:rFonts w:ascii="Arial" w:hAnsi="Arial" w:eastAsia="宋体" w:cs="Arial"/>
                <w:sz w:val="20"/>
                <w:szCs w:val="20"/>
              </w:rPr>
              <w:t>传染病患者</w:t>
            </w:r>
          </w:p>
        </w:tc>
        <w:tc>
          <w:tcPr>
            <w:tcW w:w="2975" w:type="pct"/>
            <w:tcBorders>
              <w:top w:val="single" w:color="auto" w:sz="2" w:space="0"/>
              <w:left w:val="single" w:color="auto" w:sz="2" w:space="0"/>
              <w:bottom w:val="single" w:color="auto" w:sz="2" w:space="0"/>
              <w:right w:val="single" w:color="auto" w:sz="2" w:space="0"/>
            </w:tcBorders>
            <w:vAlign w:val="center"/>
          </w:tcPr>
          <w:p>
            <w:pPr>
              <w:snapToGrid w:val="0"/>
              <w:rPr>
                <w:rFonts w:ascii="Arial" w:hAnsi="Arial" w:eastAsia="宋体" w:cs="Arial"/>
                <w:sz w:val="20"/>
                <w:szCs w:val="20"/>
              </w:rPr>
            </w:pPr>
            <w:r>
              <w:rPr>
                <w:rFonts w:ascii="Arial" w:hAnsi="Arial" w:eastAsia="宋体" w:cs="Arial"/>
                <w:sz w:val="20"/>
                <w:szCs w:val="20"/>
              </w:rPr>
              <w:t>免疫力低下人群、对药物依赖较大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blHeader/>
        </w:trPr>
        <w:tc>
          <w:tcPr>
            <w:tcW w:w="923" w:type="pct"/>
            <w:vMerge w:val="continue"/>
            <w:tcBorders>
              <w:left w:val="single" w:color="auto" w:sz="2" w:space="0"/>
              <w:right w:val="single" w:color="auto" w:sz="2" w:space="0"/>
            </w:tcBorders>
          </w:tcPr>
          <w:p>
            <w:pPr>
              <w:snapToGrid w:val="0"/>
              <w:rPr>
                <w:rFonts w:ascii="Arial" w:hAnsi="Arial" w:eastAsia="宋体" w:cs="Arial"/>
                <w:sz w:val="20"/>
                <w:szCs w:val="20"/>
              </w:rPr>
            </w:pPr>
          </w:p>
        </w:tc>
        <w:tc>
          <w:tcPr>
            <w:tcW w:w="1102" w:type="pct"/>
            <w:tcBorders>
              <w:left w:val="single" w:color="auto" w:sz="2" w:space="0"/>
              <w:right w:val="single" w:color="auto" w:sz="2" w:space="0"/>
            </w:tcBorders>
            <w:vAlign w:val="center"/>
          </w:tcPr>
          <w:p>
            <w:pPr>
              <w:snapToGrid w:val="0"/>
              <w:rPr>
                <w:rFonts w:ascii="Arial" w:hAnsi="Arial" w:eastAsia="宋体" w:cs="Arial"/>
                <w:sz w:val="20"/>
                <w:szCs w:val="20"/>
              </w:rPr>
            </w:pPr>
            <w:r>
              <w:rPr>
                <w:rFonts w:ascii="Arial" w:hAnsi="Arial" w:eastAsia="宋体" w:cs="Arial"/>
                <w:sz w:val="20"/>
                <w:szCs w:val="20"/>
              </w:rPr>
              <w:t>低收入人群</w:t>
            </w:r>
          </w:p>
        </w:tc>
        <w:tc>
          <w:tcPr>
            <w:tcW w:w="2975" w:type="pct"/>
            <w:tcBorders>
              <w:top w:val="single" w:color="auto" w:sz="2" w:space="0"/>
              <w:left w:val="single" w:color="auto" w:sz="2" w:space="0"/>
              <w:bottom w:val="single" w:color="auto" w:sz="2" w:space="0"/>
              <w:right w:val="single" w:color="auto" w:sz="2" w:space="0"/>
            </w:tcBorders>
            <w:vAlign w:val="center"/>
          </w:tcPr>
          <w:p>
            <w:pPr>
              <w:snapToGrid w:val="0"/>
              <w:rPr>
                <w:rFonts w:ascii="Arial" w:hAnsi="Arial" w:eastAsia="宋体" w:cs="Arial"/>
                <w:sz w:val="20"/>
                <w:szCs w:val="20"/>
              </w:rPr>
            </w:pPr>
            <w:r>
              <w:rPr>
                <w:rFonts w:ascii="Arial" w:hAnsi="Arial" w:eastAsia="宋体" w:cs="Arial"/>
                <w:sz w:val="20"/>
                <w:szCs w:val="20"/>
              </w:rPr>
              <w:t>享受健康扶贫政策和优惠，平等地收益，不会受到排斥；收入水平不受限“抗”政策影响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923" w:type="pct"/>
            <w:vMerge w:val="continue"/>
            <w:tcBorders>
              <w:left w:val="single" w:color="auto" w:sz="2" w:space="0"/>
              <w:right w:val="single" w:color="auto" w:sz="2" w:space="0"/>
            </w:tcBorders>
          </w:tcPr>
          <w:p>
            <w:pPr>
              <w:snapToGrid w:val="0"/>
              <w:rPr>
                <w:rFonts w:ascii="Arial" w:hAnsi="Arial" w:eastAsia="宋体" w:cs="Arial"/>
                <w:sz w:val="20"/>
                <w:szCs w:val="20"/>
              </w:rPr>
            </w:pPr>
          </w:p>
        </w:tc>
        <w:tc>
          <w:tcPr>
            <w:tcW w:w="1102" w:type="pct"/>
            <w:tcBorders>
              <w:left w:val="single" w:color="auto" w:sz="2" w:space="0"/>
              <w:right w:val="single" w:color="auto" w:sz="2" w:space="0"/>
            </w:tcBorders>
            <w:vAlign w:val="center"/>
          </w:tcPr>
          <w:p>
            <w:pPr>
              <w:snapToGrid w:val="0"/>
              <w:rPr>
                <w:rFonts w:ascii="Arial" w:hAnsi="Arial" w:eastAsia="宋体" w:cs="Arial"/>
                <w:sz w:val="20"/>
                <w:szCs w:val="20"/>
              </w:rPr>
            </w:pPr>
            <w:r>
              <w:rPr>
                <w:rFonts w:ascii="Arial" w:hAnsi="Arial" w:eastAsia="宋体" w:cs="Arial"/>
                <w:sz w:val="20"/>
                <w:szCs w:val="20"/>
              </w:rPr>
              <w:t>季节性流动人口</w:t>
            </w:r>
          </w:p>
        </w:tc>
        <w:tc>
          <w:tcPr>
            <w:tcW w:w="2975" w:type="pct"/>
            <w:tcBorders>
              <w:top w:val="single" w:color="auto" w:sz="2" w:space="0"/>
              <w:left w:val="single" w:color="auto" w:sz="2" w:space="0"/>
              <w:bottom w:val="single" w:color="auto" w:sz="2" w:space="0"/>
              <w:right w:val="single" w:color="auto" w:sz="2" w:space="0"/>
            </w:tcBorders>
            <w:vAlign w:val="center"/>
          </w:tcPr>
          <w:p>
            <w:pPr>
              <w:snapToGrid w:val="0"/>
              <w:rPr>
                <w:rFonts w:ascii="Arial" w:hAnsi="Arial" w:eastAsia="宋体" w:cs="Arial"/>
                <w:sz w:val="20"/>
                <w:szCs w:val="20"/>
              </w:rPr>
            </w:pPr>
            <w:r>
              <w:rPr>
                <w:rFonts w:ascii="Arial" w:hAnsi="Arial" w:eastAsia="宋体" w:cs="Arial"/>
                <w:sz w:val="20"/>
                <w:szCs w:val="20"/>
              </w:rPr>
              <w:t>减少传染病感染几率，在所在地一级受到同等的公共卫生医疗服务；减少看病手续和成本；提高季节性赴琼游客的健康保障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blHeader/>
        </w:trPr>
        <w:tc>
          <w:tcPr>
            <w:tcW w:w="923" w:type="pct"/>
            <w:vMerge w:val="continue"/>
            <w:tcBorders>
              <w:left w:val="single" w:color="auto" w:sz="2" w:space="0"/>
              <w:right w:val="single" w:color="auto" w:sz="2" w:space="0"/>
            </w:tcBorders>
          </w:tcPr>
          <w:p>
            <w:pPr>
              <w:snapToGrid w:val="0"/>
              <w:rPr>
                <w:rFonts w:ascii="Arial" w:hAnsi="Arial" w:eastAsia="宋体" w:cs="Arial"/>
                <w:sz w:val="20"/>
                <w:szCs w:val="20"/>
              </w:rPr>
            </w:pPr>
          </w:p>
        </w:tc>
        <w:tc>
          <w:tcPr>
            <w:tcW w:w="1102" w:type="pct"/>
            <w:tcBorders>
              <w:left w:val="single" w:color="auto" w:sz="2" w:space="0"/>
              <w:right w:val="single" w:color="auto" w:sz="2" w:space="0"/>
            </w:tcBorders>
            <w:vAlign w:val="center"/>
          </w:tcPr>
          <w:p>
            <w:pPr>
              <w:snapToGrid w:val="0"/>
              <w:rPr>
                <w:rFonts w:ascii="Arial" w:hAnsi="Arial" w:eastAsia="宋体" w:cs="Arial"/>
                <w:sz w:val="20"/>
                <w:szCs w:val="20"/>
              </w:rPr>
            </w:pPr>
            <w:r>
              <w:rPr>
                <w:rFonts w:hint="eastAsia" w:ascii="Arial" w:hAnsi="Arial" w:eastAsia="宋体" w:cs="Arial"/>
                <w:sz w:val="20"/>
                <w:szCs w:val="20"/>
              </w:rPr>
              <w:t>高龄的农村</w:t>
            </w:r>
            <w:r>
              <w:rPr>
                <w:rFonts w:ascii="Arial" w:hAnsi="Arial" w:eastAsia="宋体" w:cs="Arial"/>
                <w:sz w:val="20"/>
                <w:szCs w:val="20"/>
              </w:rPr>
              <w:t>少数民族</w:t>
            </w:r>
            <w:r>
              <w:rPr>
                <w:rFonts w:hint="eastAsia" w:ascii="Arial" w:hAnsi="Arial" w:eastAsia="宋体" w:cs="Arial"/>
                <w:sz w:val="20"/>
                <w:szCs w:val="20"/>
              </w:rPr>
              <w:t>人口</w:t>
            </w:r>
          </w:p>
        </w:tc>
        <w:tc>
          <w:tcPr>
            <w:tcW w:w="2975" w:type="pct"/>
            <w:tcBorders>
              <w:top w:val="single" w:color="auto" w:sz="2" w:space="0"/>
              <w:left w:val="single" w:color="auto" w:sz="2" w:space="0"/>
              <w:bottom w:val="single" w:color="auto" w:sz="2" w:space="0"/>
              <w:right w:val="single" w:color="auto" w:sz="2" w:space="0"/>
            </w:tcBorders>
            <w:vAlign w:val="center"/>
          </w:tcPr>
          <w:p>
            <w:pPr>
              <w:snapToGrid w:val="0"/>
              <w:rPr>
                <w:rFonts w:ascii="Arial" w:hAnsi="Arial" w:eastAsia="宋体" w:cs="Arial"/>
                <w:sz w:val="20"/>
                <w:szCs w:val="20"/>
              </w:rPr>
            </w:pPr>
            <w:r>
              <w:rPr>
                <w:rFonts w:ascii="Arial" w:hAnsi="Arial" w:eastAsia="宋体" w:cs="Arial"/>
                <w:sz w:val="20"/>
                <w:szCs w:val="20"/>
              </w:rPr>
              <w:t>享受与汉族同等的公共卫生服务；平等地</w:t>
            </w:r>
            <w:r>
              <w:rPr>
                <w:rFonts w:hint="eastAsia" w:ascii="Arial" w:hAnsi="Arial" w:eastAsia="宋体" w:cs="Arial"/>
                <w:sz w:val="20"/>
                <w:szCs w:val="20"/>
              </w:rPr>
              <w:t>受益</w:t>
            </w:r>
            <w:r>
              <w:rPr>
                <w:rFonts w:ascii="Arial" w:hAnsi="Arial" w:eastAsia="宋体" w:cs="Arial"/>
                <w:sz w:val="20"/>
                <w:szCs w:val="20"/>
              </w:rPr>
              <w:t>，不会</w:t>
            </w:r>
            <w:r>
              <w:rPr>
                <w:rFonts w:hint="eastAsia" w:ascii="Arial" w:hAnsi="Arial" w:eastAsia="宋体" w:cs="Arial"/>
                <w:sz w:val="20"/>
                <w:szCs w:val="20"/>
              </w:rPr>
              <w:t>因为不懂普通话而</w:t>
            </w:r>
            <w:r>
              <w:rPr>
                <w:rFonts w:ascii="Arial" w:hAnsi="Arial" w:eastAsia="宋体" w:cs="Arial"/>
                <w:sz w:val="20"/>
                <w:szCs w:val="20"/>
              </w:rPr>
              <w:t>受到排斥；收入水平不受限“抗”政策影响</w:t>
            </w:r>
          </w:p>
        </w:tc>
      </w:tr>
    </w:tbl>
    <w:p>
      <w:pPr>
        <w:rPr>
          <w:rFonts w:ascii="Arial" w:hAnsi="Arial" w:eastAsia="宋体" w:cs="Arial"/>
          <w:kern w:val="0"/>
          <w:sz w:val="24"/>
          <w:szCs w:val="24"/>
        </w:rPr>
        <w:sectPr>
          <w:footnotePr>
            <w:numFmt w:val="decimalEnclosedCircleChinese"/>
          </w:footnotePr>
          <w:pgSz w:w="11906" w:h="16838"/>
          <w:pgMar w:top="1440" w:right="1800" w:bottom="1440" w:left="1800" w:header="851" w:footer="992" w:gutter="0"/>
          <w:cols w:space="425" w:num="1"/>
          <w:docGrid w:type="lines" w:linePitch="312" w:charSpace="0"/>
        </w:sectPr>
      </w:pPr>
      <w:r>
        <w:rPr>
          <w:rFonts w:ascii="Arial" w:hAnsi="Arial" w:eastAsia="宋体" w:cs="Arial"/>
          <w:kern w:val="0"/>
          <w:sz w:val="24"/>
          <w:szCs w:val="24"/>
        </w:rPr>
        <w:t>来源：项目环境和社会影响调查，相关部门访谈和咨询</w:t>
      </w:r>
    </w:p>
    <w:p>
      <w:pPr>
        <w:pStyle w:val="3"/>
        <w:spacing w:before="0" w:line="415" w:lineRule="auto"/>
        <w:ind w:left="578" w:hanging="578"/>
        <w:rPr>
          <w:rFonts w:ascii="Arial" w:hAnsi="Arial" w:eastAsia="黑体" w:cs="Arial"/>
          <w:sz w:val="24"/>
          <w:szCs w:val="24"/>
        </w:rPr>
      </w:pPr>
      <w:bookmarkStart w:id="45" w:name="_Toc70604213"/>
      <w:r>
        <w:rPr>
          <w:rFonts w:ascii="Arial" w:hAnsi="Arial" w:eastAsia="黑体" w:cs="Arial"/>
          <w:sz w:val="24"/>
          <w:szCs w:val="24"/>
        </w:rPr>
        <w:t>项目利益相关方需求摘要</w:t>
      </w:r>
      <w:bookmarkEnd w:id="45"/>
    </w:p>
    <w:p>
      <w:pPr>
        <w:pStyle w:val="22"/>
        <w:snapToGrid w:val="0"/>
        <w:spacing w:line="276" w:lineRule="auto"/>
        <w:ind w:firstLine="560"/>
        <w:jc w:val="both"/>
        <w:rPr>
          <w:rFonts w:ascii="Arial" w:hAnsi="Arial" w:cs="Arial"/>
        </w:rPr>
      </w:pPr>
      <w:r>
        <w:rPr>
          <w:rFonts w:ascii="Arial" w:hAnsi="Arial" w:cs="Arial"/>
        </w:rPr>
        <w:t>根据不同利益相关者在本项目中不同的角色及其影响力，通过焦点小组座谈、关键信息人访谈等方法对关键利益相关方的需求进行了识别，如语言需求、首选通知方式以及可能存在的特殊需求等，及其在项目实施的不同阶段对项目信息公开、咨询方面的需求。</w:t>
      </w:r>
    </w:p>
    <w:p>
      <w:pPr>
        <w:pStyle w:val="22"/>
        <w:snapToGrid w:val="0"/>
        <w:spacing w:line="276" w:lineRule="auto"/>
        <w:ind w:firstLine="560"/>
        <w:jc w:val="both"/>
        <w:rPr>
          <w:rFonts w:ascii="Arial" w:hAnsi="Arial" w:cs="Arial"/>
        </w:rPr>
      </w:pPr>
      <w:r>
        <w:rPr>
          <w:rFonts w:ascii="Arial" w:hAnsi="Arial" w:cs="Arial"/>
        </w:rPr>
        <w:t>在项目环境和社会（项目用地）相关文件和资质的报批中，需至少提前3个月和生态环境局及国土资源和规划局进行沟通和协商，以确保项目能按计划获得相关审批，顺利实施。关键利益相关方的需求分析详见表3-4。</w:t>
      </w:r>
    </w:p>
    <w:p>
      <w:pPr>
        <w:pStyle w:val="11"/>
        <w:jc w:val="center"/>
        <w:rPr>
          <w:rFonts w:ascii="宋体" w:hAnsi="宋体" w:eastAsia="宋体" w:cs="Arial"/>
          <w:sz w:val="21"/>
          <w:szCs w:val="21"/>
        </w:rPr>
      </w:pPr>
      <w:bookmarkStart w:id="46" w:name="_Toc135991259"/>
      <w:r>
        <w:rPr>
          <w:rFonts w:ascii="宋体" w:hAnsi="宋体" w:eastAsia="宋体" w:cs="Arial"/>
          <w:sz w:val="21"/>
          <w:szCs w:val="21"/>
        </w:rPr>
        <w:t xml:space="preserve">表3- </w:t>
      </w:r>
      <w:r>
        <w:rPr>
          <w:rFonts w:ascii="宋体" w:hAnsi="宋体" w:eastAsia="宋体" w:cs="Arial"/>
          <w:sz w:val="21"/>
          <w:szCs w:val="21"/>
        </w:rPr>
        <w:fldChar w:fldCharType="begin"/>
      </w:r>
      <w:r>
        <w:rPr>
          <w:rFonts w:ascii="宋体" w:hAnsi="宋体" w:eastAsia="宋体" w:cs="Arial"/>
          <w:sz w:val="21"/>
          <w:szCs w:val="21"/>
        </w:rPr>
        <w:instrText xml:space="preserve"> SEQ 表3- \* ARABIC </w:instrText>
      </w:r>
      <w:r>
        <w:rPr>
          <w:rFonts w:ascii="宋体" w:hAnsi="宋体" w:eastAsia="宋体" w:cs="Arial"/>
          <w:sz w:val="21"/>
          <w:szCs w:val="21"/>
        </w:rPr>
        <w:fldChar w:fldCharType="separate"/>
      </w:r>
      <w:r>
        <w:rPr>
          <w:rFonts w:ascii="宋体" w:hAnsi="宋体" w:eastAsia="宋体" w:cs="Arial"/>
          <w:sz w:val="21"/>
          <w:szCs w:val="21"/>
        </w:rPr>
        <w:t>4</w:t>
      </w:r>
      <w:r>
        <w:rPr>
          <w:rFonts w:ascii="宋体" w:hAnsi="宋体" w:eastAsia="宋体" w:cs="Arial"/>
          <w:sz w:val="21"/>
          <w:szCs w:val="21"/>
        </w:rPr>
        <w:fldChar w:fldCharType="end"/>
      </w:r>
      <w:r>
        <w:rPr>
          <w:rFonts w:ascii="宋体" w:hAnsi="宋体" w:eastAsia="宋体" w:cs="Arial"/>
          <w:sz w:val="21"/>
          <w:szCs w:val="21"/>
        </w:rPr>
        <w:t>利益相关方需求摘要</w:t>
      </w:r>
      <w:bookmarkEnd w:id="46"/>
    </w:p>
    <w:tbl>
      <w:tblPr>
        <w:tblStyle w:val="24"/>
        <w:tblW w:w="5303"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745"/>
        <w:gridCol w:w="2181"/>
        <w:gridCol w:w="1454"/>
        <w:gridCol w:w="2295"/>
        <w:gridCol w:w="136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4" w:hRule="atLeast"/>
          <w:tblHeader/>
        </w:trPr>
        <w:tc>
          <w:tcPr>
            <w:tcW w:w="965" w:type="pct"/>
            <w:shd w:val="clear" w:color="auto" w:fill="E7E6E6" w:themeFill="background2"/>
            <w:vAlign w:val="center"/>
          </w:tcPr>
          <w:p>
            <w:pPr>
              <w:spacing w:line="240" w:lineRule="exact"/>
              <w:jc w:val="center"/>
              <w:rPr>
                <w:rFonts w:ascii="Arial" w:hAnsi="Arial" w:eastAsia="宋体" w:cs="Arial"/>
                <w:b/>
                <w:bCs/>
                <w:sz w:val="20"/>
                <w:szCs w:val="20"/>
              </w:rPr>
            </w:pPr>
            <w:r>
              <w:rPr>
                <w:rFonts w:ascii="Arial" w:hAnsi="Arial" w:eastAsia="宋体" w:cs="Arial"/>
                <w:b/>
                <w:bCs/>
                <w:sz w:val="20"/>
                <w:szCs w:val="20"/>
              </w:rPr>
              <w:t>类别</w:t>
            </w:r>
          </w:p>
        </w:tc>
        <w:tc>
          <w:tcPr>
            <w:tcW w:w="1206" w:type="pct"/>
            <w:shd w:val="clear" w:color="auto" w:fill="E7E6E6" w:themeFill="background2"/>
            <w:vAlign w:val="center"/>
          </w:tcPr>
          <w:p>
            <w:pPr>
              <w:spacing w:line="240" w:lineRule="exact"/>
              <w:jc w:val="center"/>
              <w:rPr>
                <w:rFonts w:ascii="Arial" w:hAnsi="Arial" w:eastAsia="宋体" w:cs="Arial"/>
                <w:b/>
                <w:bCs/>
                <w:sz w:val="20"/>
                <w:szCs w:val="20"/>
              </w:rPr>
            </w:pPr>
            <w:r>
              <w:rPr>
                <w:rFonts w:ascii="Arial" w:hAnsi="Arial" w:eastAsia="宋体" w:cs="Arial"/>
                <w:b/>
                <w:bCs/>
                <w:sz w:val="20"/>
                <w:szCs w:val="20"/>
              </w:rPr>
              <w:t>利益相关方</w:t>
            </w:r>
          </w:p>
        </w:tc>
        <w:tc>
          <w:tcPr>
            <w:tcW w:w="804" w:type="pct"/>
            <w:shd w:val="clear" w:color="000000" w:fill="E7E6E6"/>
            <w:vAlign w:val="center"/>
          </w:tcPr>
          <w:p>
            <w:pPr>
              <w:spacing w:line="240" w:lineRule="exact"/>
              <w:jc w:val="center"/>
              <w:rPr>
                <w:rFonts w:ascii="Arial" w:hAnsi="Arial" w:eastAsia="宋体" w:cs="Arial"/>
                <w:b/>
                <w:bCs/>
                <w:sz w:val="20"/>
                <w:szCs w:val="20"/>
              </w:rPr>
            </w:pPr>
            <w:r>
              <w:rPr>
                <w:rFonts w:ascii="Arial" w:hAnsi="Arial" w:eastAsia="宋体" w:cs="Arial"/>
                <w:b/>
                <w:bCs/>
                <w:sz w:val="20"/>
                <w:szCs w:val="20"/>
              </w:rPr>
              <w:t>语言需求</w:t>
            </w:r>
          </w:p>
        </w:tc>
        <w:tc>
          <w:tcPr>
            <w:tcW w:w="1269" w:type="pct"/>
            <w:shd w:val="clear" w:color="000000" w:fill="E7E6E6"/>
            <w:vAlign w:val="center"/>
          </w:tcPr>
          <w:p>
            <w:pPr>
              <w:spacing w:line="240" w:lineRule="exact"/>
              <w:jc w:val="center"/>
              <w:rPr>
                <w:rFonts w:ascii="Arial" w:hAnsi="Arial" w:eastAsia="宋体" w:cs="Arial"/>
                <w:b/>
                <w:bCs/>
                <w:sz w:val="20"/>
                <w:szCs w:val="20"/>
              </w:rPr>
            </w:pPr>
            <w:r>
              <w:rPr>
                <w:rFonts w:ascii="Arial" w:hAnsi="Arial" w:eastAsia="宋体" w:cs="Arial"/>
                <w:b/>
                <w:bCs/>
                <w:sz w:val="20"/>
                <w:szCs w:val="20"/>
              </w:rPr>
              <w:t>首选通知方式</w:t>
            </w:r>
          </w:p>
        </w:tc>
        <w:tc>
          <w:tcPr>
            <w:tcW w:w="753" w:type="pct"/>
            <w:shd w:val="clear" w:color="000000" w:fill="E7E6E6"/>
            <w:vAlign w:val="center"/>
          </w:tcPr>
          <w:p>
            <w:pPr>
              <w:spacing w:line="240" w:lineRule="exact"/>
              <w:jc w:val="center"/>
              <w:rPr>
                <w:rFonts w:ascii="Arial" w:hAnsi="Arial" w:eastAsia="宋体" w:cs="Arial"/>
                <w:b/>
                <w:bCs/>
                <w:sz w:val="20"/>
                <w:szCs w:val="20"/>
              </w:rPr>
            </w:pPr>
            <w:r>
              <w:rPr>
                <w:rFonts w:ascii="Arial" w:hAnsi="Arial" w:eastAsia="宋体" w:cs="Arial"/>
                <w:b/>
                <w:bCs/>
                <w:sz w:val="20"/>
                <w:szCs w:val="20"/>
              </w:rPr>
              <w:t>特殊需求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8" w:hRule="atLeast"/>
        </w:trPr>
        <w:tc>
          <w:tcPr>
            <w:tcW w:w="965" w:type="pct"/>
            <w:vMerge w:val="restart"/>
            <w:tcBorders>
              <w:top w:val="single" w:color="auto" w:sz="4" w:space="0"/>
            </w:tcBorders>
            <w:vAlign w:val="center"/>
          </w:tcPr>
          <w:p>
            <w:pPr>
              <w:spacing w:line="240" w:lineRule="exact"/>
              <w:rPr>
                <w:rFonts w:ascii="Arial" w:hAnsi="Arial" w:eastAsia="宋体" w:cs="Arial"/>
                <w:sz w:val="20"/>
                <w:szCs w:val="20"/>
              </w:rPr>
            </w:pPr>
            <w:r>
              <w:rPr>
                <w:rFonts w:ascii="Arial" w:hAnsi="Arial" w:eastAsia="宋体" w:cs="Arial"/>
                <w:sz w:val="20"/>
                <w:szCs w:val="20"/>
              </w:rPr>
              <w:t>受项目影响各方</w:t>
            </w:r>
          </w:p>
          <w:p>
            <w:pPr>
              <w:spacing w:line="240" w:lineRule="exact"/>
              <w:rPr>
                <w:rFonts w:ascii="Arial" w:hAnsi="Arial" w:eastAsia="宋体" w:cs="Arial"/>
                <w:sz w:val="20"/>
                <w:szCs w:val="20"/>
              </w:rPr>
            </w:pPr>
          </w:p>
        </w:tc>
        <w:tc>
          <w:tcPr>
            <w:tcW w:w="1206" w:type="pct"/>
            <w:vAlign w:val="center"/>
          </w:tcPr>
          <w:p>
            <w:pPr>
              <w:spacing w:line="240" w:lineRule="exact"/>
              <w:rPr>
                <w:rFonts w:ascii="Arial" w:hAnsi="Arial" w:eastAsia="宋体" w:cs="Arial"/>
                <w:sz w:val="20"/>
                <w:szCs w:val="20"/>
              </w:rPr>
            </w:pPr>
            <w:r>
              <w:rPr>
                <w:rFonts w:ascii="Arial" w:hAnsi="Arial" w:eastAsia="宋体" w:cs="Arial"/>
                <w:sz w:val="20"/>
                <w:szCs w:val="20"/>
              </w:rPr>
              <w:t>人用/兽用/渔用抗生素制药企业</w:t>
            </w:r>
          </w:p>
        </w:tc>
        <w:tc>
          <w:tcPr>
            <w:tcW w:w="804" w:type="pct"/>
            <w:shd w:val="clear" w:color="auto" w:fill="auto"/>
            <w:vAlign w:val="center"/>
          </w:tcPr>
          <w:p>
            <w:pPr>
              <w:spacing w:line="240" w:lineRule="exact"/>
              <w:rPr>
                <w:rFonts w:ascii="Arial" w:hAnsi="Arial" w:eastAsia="宋体" w:cs="Arial"/>
                <w:sz w:val="20"/>
                <w:szCs w:val="20"/>
              </w:rPr>
            </w:pPr>
            <w:r>
              <w:rPr>
                <w:rFonts w:ascii="Arial" w:hAnsi="Arial" w:eastAsia="宋体" w:cs="Arial"/>
                <w:sz w:val="20"/>
                <w:szCs w:val="20"/>
              </w:rPr>
              <w:t>普通话</w:t>
            </w:r>
          </w:p>
        </w:tc>
        <w:tc>
          <w:tcPr>
            <w:tcW w:w="1269" w:type="pct"/>
            <w:shd w:val="clear" w:color="auto" w:fill="auto"/>
            <w:vAlign w:val="center"/>
          </w:tcPr>
          <w:p>
            <w:pPr>
              <w:spacing w:line="240" w:lineRule="exact"/>
              <w:rPr>
                <w:rFonts w:ascii="Arial" w:hAnsi="Arial" w:eastAsia="宋体" w:cs="Arial"/>
                <w:sz w:val="20"/>
                <w:szCs w:val="20"/>
              </w:rPr>
            </w:pPr>
            <w:r>
              <w:rPr>
                <w:rFonts w:ascii="Arial" w:hAnsi="Arial" w:eastAsia="宋体" w:cs="Arial"/>
                <w:sz w:val="20"/>
                <w:szCs w:val="20"/>
              </w:rPr>
              <w:t>政府文件，会议通知，电子邮件</w:t>
            </w:r>
          </w:p>
        </w:tc>
        <w:tc>
          <w:tcPr>
            <w:tcW w:w="753" w:type="pct"/>
            <w:shd w:val="clear" w:color="auto" w:fill="auto"/>
            <w:vAlign w:val="center"/>
          </w:tcPr>
          <w:p>
            <w:pPr>
              <w:spacing w:line="240" w:lineRule="exact"/>
              <w:jc w:val="center"/>
              <w:rPr>
                <w:rFonts w:ascii="Arial" w:hAnsi="Arial" w:eastAsia="宋体" w:cs="Arial"/>
                <w:sz w:val="20"/>
                <w:szCs w:val="20"/>
              </w:rPr>
            </w:pPr>
            <w:r>
              <w:rPr>
                <w:rFonts w:ascii="Arial" w:hAnsi="Arial" w:eastAsia="宋体" w:cs="Arial"/>
                <w:sz w:val="20"/>
                <w:szCs w:val="20"/>
              </w:rPr>
              <w:t>日间访谈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 w:hRule="atLeast"/>
        </w:trPr>
        <w:tc>
          <w:tcPr>
            <w:tcW w:w="965" w:type="pct"/>
            <w:vMerge w:val="continue"/>
            <w:vAlign w:val="center"/>
          </w:tcPr>
          <w:p>
            <w:pPr>
              <w:spacing w:line="240" w:lineRule="exact"/>
              <w:rPr>
                <w:rFonts w:ascii="Arial" w:hAnsi="Arial" w:eastAsia="宋体" w:cs="Arial"/>
                <w:sz w:val="20"/>
                <w:szCs w:val="20"/>
              </w:rPr>
            </w:pPr>
          </w:p>
        </w:tc>
        <w:tc>
          <w:tcPr>
            <w:tcW w:w="1206" w:type="pct"/>
            <w:vAlign w:val="center"/>
          </w:tcPr>
          <w:p>
            <w:pPr>
              <w:spacing w:line="240" w:lineRule="exact"/>
              <w:rPr>
                <w:rFonts w:ascii="Arial" w:hAnsi="Arial" w:eastAsia="宋体" w:cs="Arial"/>
                <w:sz w:val="20"/>
                <w:szCs w:val="20"/>
              </w:rPr>
            </w:pPr>
            <w:r>
              <w:rPr>
                <w:rFonts w:ascii="Arial" w:hAnsi="Arial" w:eastAsia="宋体" w:cs="Arial"/>
                <w:sz w:val="20"/>
                <w:szCs w:val="20"/>
              </w:rPr>
              <w:t>养殖企业或规模化养殖户</w:t>
            </w:r>
          </w:p>
        </w:tc>
        <w:tc>
          <w:tcPr>
            <w:tcW w:w="804" w:type="pct"/>
            <w:shd w:val="clear" w:color="auto" w:fill="auto"/>
            <w:vAlign w:val="center"/>
          </w:tcPr>
          <w:p>
            <w:pPr>
              <w:spacing w:line="240" w:lineRule="exact"/>
              <w:rPr>
                <w:rFonts w:ascii="Arial" w:hAnsi="Arial" w:eastAsia="宋体" w:cs="Arial"/>
                <w:sz w:val="20"/>
                <w:szCs w:val="20"/>
              </w:rPr>
            </w:pPr>
            <w:r>
              <w:rPr>
                <w:rFonts w:ascii="Arial" w:hAnsi="Arial" w:eastAsia="宋体" w:cs="Arial"/>
                <w:sz w:val="20"/>
                <w:szCs w:val="20"/>
              </w:rPr>
              <w:t>普通话</w:t>
            </w:r>
          </w:p>
        </w:tc>
        <w:tc>
          <w:tcPr>
            <w:tcW w:w="1269" w:type="pct"/>
            <w:shd w:val="clear" w:color="auto" w:fill="auto"/>
            <w:vAlign w:val="center"/>
          </w:tcPr>
          <w:p>
            <w:pPr>
              <w:spacing w:line="240" w:lineRule="exact"/>
              <w:rPr>
                <w:rFonts w:ascii="Arial" w:hAnsi="Arial" w:eastAsia="宋体" w:cs="Arial"/>
                <w:sz w:val="20"/>
                <w:szCs w:val="20"/>
              </w:rPr>
            </w:pPr>
            <w:r>
              <w:rPr>
                <w:rFonts w:ascii="Arial" w:hAnsi="Arial" w:eastAsia="宋体" w:cs="Arial"/>
                <w:sz w:val="20"/>
                <w:szCs w:val="20"/>
              </w:rPr>
              <w:t>政府文件，会议通知，电子邮件</w:t>
            </w:r>
          </w:p>
        </w:tc>
        <w:tc>
          <w:tcPr>
            <w:tcW w:w="753" w:type="pct"/>
            <w:shd w:val="clear" w:color="auto" w:fill="auto"/>
            <w:vAlign w:val="center"/>
          </w:tcPr>
          <w:p>
            <w:pPr>
              <w:spacing w:line="240" w:lineRule="exact"/>
              <w:jc w:val="center"/>
              <w:rPr>
                <w:rFonts w:ascii="Arial" w:hAnsi="Arial" w:eastAsia="宋体" w:cs="Arial"/>
                <w:sz w:val="20"/>
                <w:szCs w:val="20"/>
              </w:rPr>
            </w:pPr>
            <w:r>
              <w:rPr>
                <w:rFonts w:ascii="Arial" w:hAnsi="Arial" w:eastAsia="宋体" w:cs="Arial"/>
                <w:sz w:val="20"/>
                <w:szCs w:val="20"/>
              </w:rPr>
              <w:t>日间访谈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6" w:hRule="atLeast"/>
        </w:trPr>
        <w:tc>
          <w:tcPr>
            <w:tcW w:w="965" w:type="pct"/>
            <w:vMerge w:val="continue"/>
            <w:vAlign w:val="center"/>
          </w:tcPr>
          <w:p>
            <w:pPr>
              <w:spacing w:line="240" w:lineRule="exact"/>
              <w:rPr>
                <w:rFonts w:ascii="Arial" w:hAnsi="Arial" w:eastAsia="宋体" w:cs="Arial"/>
                <w:sz w:val="20"/>
                <w:szCs w:val="20"/>
              </w:rPr>
            </w:pPr>
          </w:p>
        </w:tc>
        <w:tc>
          <w:tcPr>
            <w:tcW w:w="1206" w:type="pct"/>
            <w:vAlign w:val="center"/>
          </w:tcPr>
          <w:p>
            <w:pPr>
              <w:spacing w:line="240" w:lineRule="exact"/>
              <w:rPr>
                <w:rFonts w:ascii="Arial" w:hAnsi="Arial" w:eastAsia="宋体" w:cs="Arial"/>
                <w:sz w:val="20"/>
                <w:szCs w:val="20"/>
              </w:rPr>
            </w:pPr>
            <w:r>
              <w:rPr>
                <w:rFonts w:ascii="Arial" w:hAnsi="Arial" w:eastAsia="宋体" w:cs="Arial"/>
                <w:sz w:val="20"/>
                <w:szCs w:val="20"/>
              </w:rPr>
              <w:t>动植物检验检疫从业人员</w:t>
            </w:r>
          </w:p>
        </w:tc>
        <w:tc>
          <w:tcPr>
            <w:tcW w:w="804" w:type="pct"/>
            <w:shd w:val="clear" w:color="auto" w:fill="auto"/>
            <w:vAlign w:val="center"/>
          </w:tcPr>
          <w:p>
            <w:pPr>
              <w:spacing w:line="240" w:lineRule="exact"/>
              <w:rPr>
                <w:rFonts w:ascii="Arial" w:hAnsi="Arial" w:eastAsia="宋体" w:cs="Arial"/>
                <w:sz w:val="20"/>
                <w:szCs w:val="20"/>
              </w:rPr>
            </w:pPr>
            <w:r>
              <w:rPr>
                <w:rFonts w:ascii="Arial" w:hAnsi="Arial" w:eastAsia="宋体" w:cs="Arial"/>
                <w:sz w:val="20"/>
                <w:szCs w:val="20"/>
              </w:rPr>
              <w:t>普通话</w:t>
            </w:r>
          </w:p>
        </w:tc>
        <w:tc>
          <w:tcPr>
            <w:tcW w:w="1269" w:type="pct"/>
            <w:shd w:val="clear" w:color="auto" w:fill="auto"/>
            <w:vAlign w:val="center"/>
          </w:tcPr>
          <w:p>
            <w:pPr>
              <w:spacing w:line="240" w:lineRule="exact"/>
              <w:rPr>
                <w:rFonts w:ascii="Arial" w:hAnsi="Arial" w:eastAsia="宋体" w:cs="Arial"/>
                <w:sz w:val="20"/>
                <w:szCs w:val="20"/>
              </w:rPr>
            </w:pPr>
            <w:r>
              <w:rPr>
                <w:rFonts w:ascii="Arial" w:hAnsi="Arial" w:eastAsia="宋体" w:cs="Arial"/>
                <w:sz w:val="20"/>
                <w:szCs w:val="20"/>
              </w:rPr>
              <w:t>政府文件，会议通知，电子邮件</w:t>
            </w:r>
          </w:p>
        </w:tc>
        <w:tc>
          <w:tcPr>
            <w:tcW w:w="753" w:type="pct"/>
            <w:shd w:val="clear" w:color="auto" w:fill="auto"/>
            <w:vAlign w:val="center"/>
          </w:tcPr>
          <w:p>
            <w:pPr>
              <w:spacing w:line="240" w:lineRule="exact"/>
              <w:jc w:val="center"/>
              <w:rPr>
                <w:rFonts w:ascii="Arial" w:hAnsi="Arial" w:eastAsia="宋体" w:cs="Arial"/>
                <w:sz w:val="20"/>
                <w:szCs w:val="20"/>
              </w:rPr>
            </w:pPr>
            <w:r>
              <w:rPr>
                <w:rFonts w:ascii="Arial" w:hAnsi="Arial" w:eastAsia="宋体" w:cs="Arial"/>
                <w:sz w:val="20"/>
                <w:szCs w:val="20"/>
              </w:rPr>
              <w:t>日间访谈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 w:hRule="atLeast"/>
        </w:trPr>
        <w:tc>
          <w:tcPr>
            <w:tcW w:w="965" w:type="pct"/>
            <w:vMerge w:val="continue"/>
            <w:vAlign w:val="center"/>
          </w:tcPr>
          <w:p>
            <w:pPr>
              <w:spacing w:line="240" w:lineRule="exact"/>
              <w:rPr>
                <w:rFonts w:ascii="Arial" w:hAnsi="Arial" w:eastAsia="宋体" w:cs="Arial"/>
                <w:sz w:val="20"/>
                <w:szCs w:val="20"/>
              </w:rPr>
            </w:pPr>
          </w:p>
        </w:tc>
        <w:tc>
          <w:tcPr>
            <w:tcW w:w="1206" w:type="pct"/>
            <w:vAlign w:val="center"/>
          </w:tcPr>
          <w:p>
            <w:pPr>
              <w:spacing w:line="240" w:lineRule="exact"/>
              <w:rPr>
                <w:rFonts w:ascii="Arial" w:hAnsi="Arial" w:eastAsia="宋体" w:cs="Arial"/>
                <w:sz w:val="20"/>
                <w:szCs w:val="20"/>
              </w:rPr>
            </w:pPr>
            <w:r>
              <w:rPr>
                <w:rFonts w:ascii="Arial" w:hAnsi="Arial" w:eastAsia="宋体" w:cs="Arial"/>
                <w:sz w:val="20"/>
                <w:szCs w:val="20"/>
              </w:rPr>
              <w:t>野生动物保护与检测从业人员</w:t>
            </w:r>
          </w:p>
        </w:tc>
        <w:tc>
          <w:tcPr>
            <w:tcW w:w="804" w:type="pct"/>
            <w:shd w:val="clear" w:color="auto" w:fill="auto"/>
            <w:vAlign w:val="center"/>
          </w:tcPr>
          <w:p>
            <w:pPr>
              <w:spacing w:line="240" w:lineRule="exact"/>
              <w:rPr>
                <w:rFonts w:ascii="Arial" w:hAnsi="Arial" w:eastAsia="宋体" w:cs="Arial"/>
                <w:sz w:val="20"/>
                <w:szCs w:val="20"/>
              </w:rPr>
            </w:pPr>
            <w:r>
              <w:rPr>
                <w:rFonts w:ascii="Arial" w:hAnsi="Arial" w:eastAsia="宋体" w:cs="Arial"/>
                <w:sz w:val="20"/>
                <w:szCs w:val="20"/>
              </w:rPr>
              <w:t>普通话</w:t>
            </w:r>
          </w:p>
        </w:tc>
        <w:tc>
          <w:tcPr>
            <w:tcW w:w="1269" w:type="pct"/>
            <w:shd w:val="clear" w:color="auto" w:fill="auto"/>
            <w:vAlign w:val="center"/>
          </w:tcPr>
          <w:p>
            <w:pPr>
              <w:spacing w:line="240" w:lineRule="exact"/>
              <w:rPr>
                <w:rFonts w:ascii="Arial" w:hAnsi="Arial" w:eastAsia="宋体" w:cs="Arial"/>
                <w:sz w:val="20"/>
                <w:szCs w:val="20"/>
              </w:rPr>
            </w:pPr>
            <w:r>
              <w:rPr>
                <w:rFonts w:ascii="Arial" w:hAnsi="Arial" w:eastAsia="宋体" w:cs="Arial"/>
                <w:sz w:val="20"/>
                <w:szCs w:val="20"/>
              </w:rPr>
              <w:t>政府文件，会议通知，电子邮件</w:t>
            </w:r>
          </w:p>
        </w:tc>
        <w:tc>
          <w:tcPr>
            <w:tcW w:w="753" w:type="pct"/>
            <w:shd w:val="clear" w:color="auto" w:fill="auto"/>
            <w:vAlign w:val="center"/>
          </w:tcPr>
          <w:p>
            <w:pPr>
              <w:spacing w:line="240" w:lineRule="exact"/>
              <w:jc w:val="center"/>
              <w:rPr>
                <w:rFonts w:ascii="Arial" w:hAnsi="Arial" w:eastAsia="宋体" w:cs="Arial"/>
                <w:sz w:val="20"/>
                <w:szCs w:val="20"/>
              </w:rPr>
            </w:pPr>
            <w:r>
              <w:rPr>
                <w:rFonts w:ascii="Arial" w:hAnsi="Arial" w:eastAsia="宋体" w:cs="Arial"/>
                <w:sz w:val="20"/>
                <w:szCs w:val="20"/>
              </w:rPr>
              <w:t>日间访谈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 w:hRule="atLeast"/>
        </w:trPr>
        <w:tc>
          <w:tcPr>
            <w:tcW w:w="965" w:type="pct"/>
            <w:vMerge w:val="continue"/>
            <w:vAlign w:val="center"/>
          </w:tcPr>
          <w:p>
            <w:pPr>
              <w:spacing w:line="240" w:lineRule="exact"/>
              <w:rPr>
                <w:rFonts w:ascii="Arial" w:hAnsi="Arial" w:eastAsia="宋体" w:cs="Arial"/>
                <w:sz w:val="20"/>
                <w:szCs w:val="20"/>
              </w:rPr>
            </w:pPr>
          </w:p>
        </w:tc>
        <w:tc>
          <w:tcPr>
            <w:tcW w:w="1206" w:type="pct"/>
            <w:vAlign w:val="center"/>
          </w:tcPr>
          <w:p>
            <w:pPr>
              <w:spacing w:line="240" w:lineRule="exact"/>
              <w:rPr>
                <w:rFonts w:ascii="Arial" w:hAnsi="Arial" w:eastAsia="宋体" w:cs="Arial"/>
                <w:sz w:val="20"/>
                <w:szCs w:val="20"/>
              </w:rPr>
            </w:pPr>
            <w:r>
              <w:rPr>
                <w:rFonts w:ascii="Arial" w:hAnsi="Arial" w:eastAsia="宋体" w:cs="Arial"/>
                <w:kern w:val="0"/>
                <w:sz w:val="20"/>
                <w:szCs w:val="20"/>
              </w:rPr>
              <w:t>“健康市场”货运、商贩、消杀等人员</w:t>
            </w:r>
          </w:p>
        </w:tc>
        <w:tc>
          <w:tcPr>
            <w:tcW w:w="804" w:type="pct"/>
            <w:shd w:val="clear" w:color="auto" w:fill="auto"/>
            <w:vAlign w:val="center"/>
          </w:tcPr>
          <w:p>
            <w:pPr>
              <w:spacing w:line="240" w:lineRule="exact"/>
              <w:rPr>
                <w:rFonts w:ascii="Arial" w:hAnsi="Arial" w:eastAsia="宋体" w:cs="Arial"/>
                <w:sz w:val="20"/>
                <w:szCs w:val="20"/>
              </w:rPr>
            </w:pPr>
            <w:r>
              <w:rPr>
                <w:rFonts w:ascii="Arial" w:hAnsi="Arial" w:eastAsia="宋体" w:cs="Arial"/>
                <w:sz w:val="20"/>
                <w:szCs w:val="20"/>
              </w:rPr>
              <w:t>普通话</w:t>
            </w:r>
          </w:p>
        </w:tc>
        <w:tc>
          <w:tcPr>
            <w:tcW w:w="1269" w:type="pct"/>
            <w:shd w:val="clear" w:color="auto" w:fill="auto"/>
            <w:vAlign w:val="center"/>
          </w:tcPr>
          <w:p>
            <w:pPr>
              <w:spacing w:line="240" w:lineRule="exact"/>
              <w:rPr>
                <w:rFonts w:ascii="Arial" w:hAnsi="Arial" w:eastAsia="宋体" w:cs="Arial"/>
                <w:sz w:val="20"/>
                <w:szCs w:val="20"/>
              </w:rPr>
            </w:pPr>
            <w:r>
              <w:rPr>
                <w:rFonts w:ascii="Arial" w:hAnsi="Arial" w:eastAsia="宋体" w:cs="Arial"/>
                <w:sz w:val="20"/>
                <w:szCs w:val="20"/>
              </w:rPr>
              <w:t>政府文件，会议通知，电子邮件</w:t>
            </w:r>
          </w:p>
        </w:tc>
        <w:tc>
          <w:tcPr>
            <w:tcW w:w="753" w:type="pct"/>
            <w:shd w:val="clear" w:color="auto" w:fill="auto"/>
            <w:vAlign w:val="center"/>
          </w:tcPr>
          <w:p>
            <w:pPr>
              <w:spacing w:line="240" w:lineRule="exact"/>
              <w:jc w:val="center"/>
              <w:rPr>
                <w:rFonts w:ascii="Arial" w:hAnsi="Arial" w:eastAsia="宋体" w:cs="Arial"/>
                <w:sz w:val="20"/>
                <w:szCs w:val="20"/>
              </w:rPr>
            </w:pPr>
            <w:r>
              <w:rPr>
                <w:rFonts w:ascii="Arial" w:hAnsi="Arial" w:eastAsia="宋体" w:cs="Arial"/>
                <w:sz w:val="20"/>
                <w:szCs w:val="20"/>
              </w:rPr>
              <w:t>日间访谈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 w:hRule="atLeast"/>
        </w:trPr>
        <w:tc>
          <w:tcPr>
            <w:tcW w:w="965" w:type="pct"/>
            <w:vMerge w:val="continue"/>
            <w:vAlign w:val="center"/>
          </w:tcPr>
          <w:p>
            <w:pPr>
              <w:spacing w:line="240" w:lineRule="exact"/>
              <w:rPr>
                <w:rFonts w:ascii="Arial" w:hAnsi="Arial" w:eastAsia="宋体" w:cs="Arial"/>
                <w:sz w:val="20"/>
                <w:szCs w:val="20"/>
              </w:rPr>
            </w:pPr>
          </w:p>
        </w:tc>
        <w:tc>
          <w:tcPr>
            <w:tcW w:w="1206" w:type="pct"/>
            <w:vAlign w:val="center"/>
          </w:tcPr>
          <w:p>
            <w:pPr>
              <w:spacing w:line="240" w:lineRule="exact"/>
              <w:rPr>
                <w:rFonts w:ascii="Arial" w:hAnsi="Arial" w:eastAsia="宋体" w:cs="Arial"/>
                <w:sz w:val="20"/>
                <w:szCs w:val="20"/>
              </w:rPr>
            </w:pPr>
            <w:r>
              <w:rPr>
                <w:rFonts w:ascii="Arial" w:hAnsi="Arial" w:eastAsia="宋体" w:cs="Arial"/>
                <w:kern w:val="0"/>
                <w:sz w:val="20"/>
                <w:szCs w:val="20"/>
              </w:rPr>
              <w:t>“重点实验室”科研人员</w:t>
            </w:r>
          </w:p>
        </w:tc>
        <w:tc>
          <w:tcPr>
            <w:tcW w:w="804" w:type="pct"/>
            <w:shd w:val="clear" w:color="auto" w:fill="auto"/>
            <w:vAlign w:val="center"/>
          </w:tcPr>
          <w:p>
            <w:pPr>
              <w:spacing w:line="240" w:lineRule="exact"/>
              <w:rPr>
                <w:rFonts w:ascii="Arial" w:hAnsi="Arial" w:eastAsia="宋体" w:cs="Arial"/>
                <w:sz w:val="20"/>
                <w:szCs w:val="20"/>
              </w:rPr>
            </w:pPr>
            <w:r>
              <w:rPr>
                <w:rFonts w:ascii="Arial" w:hAnsi="Arial" w:eastAsia="宋体" w:cs="Arial"/>
                <w:sz w:val="20"/>
                <w:szCs w:val="20"/>
              </w:rPr>
              <w:t>普通话</w:t>
            </w:r>
          </w:p>
        </w:tc>
        <w:tc>
          <w:tcPr>
            <w:tcW w:w="1269" w:type="pct"/>
            <w:shd w:val="clear" w:color="auto" w:fill="auto"/>
            <w:vAlign w:val="center"/>
          </w:tcPr>
          <w:p>
            <w:pPr>
              <w:spacing w:line="240" w:lineRule="exact"/>
              <w:rPr>
                <w:rFonts w:ascii="Arial" w:hAnsi="Arial" w:eastAsia="宋体" w:cs="Arial"/>
                <w:sz w:val="20"/>
                <w:szCs w:val="20"/>
              </w:rPr>
            </w:pPr>
            <w:r>
              <w:rPr>
                <w:rFonts w:ascii="Arial" w:hAnsi="Arial" w:eastAsia="宋体" w:cs="Arial"/>
                <w:sz w:val="20"/>
                <w:szCs w:val="20"/>
              </w:rPr>
              <w:t>政府文件，会议通知，电子邮件</w:t>
            </w:r>
          </w:p>
        </w:tc>
        <w:tc>
          <w:tcPr>
            <w:tcW w:w="753" w:type="pct"/>
            <w:shd w:val="clear" w:color="auto" w:fill="auto"/>
            <w:vAlign w:val="center"/>
          </w:tcPr>
          <w:p>
            <w:pPr>
              <w:spacing w:line="240" w:lineRule="exact"/>
              <w:jc w:val="center"/>
              <w:rPr>
                <w:rFonts w:ascii="Arial" w:hAnsi="Arial" w:eastAsia="宋体" w:cs="Arial"/>
                <w:sz w:val="20"/>
                <w:szCs w:val="20"/>
              </w:rPr>
            </w:pPr>
            <w:r>
              <w:rPr>
                <w:rFonts w:ascii="Arial" w:hAnsi="Arial" w:eastAsia="宋体" w:cs="Arial"/>
                <w:sz w:val="20"/>
                <w:szCs w:val="20"/>
              </w:rPr>
              <w:t>日间访谈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 w:hRule="atLeast"/>
        </w:trPr>
        <w:tc>
          <w:tcPr>
            <w:tcW w:w="965" w:type="pct"/>
            <w:vMerge w:val="continue"/>
            <w:vAlign w:val="center"/>
          </w:tcPr>
          <w:p>
            <w:pPr>
              <w:spacing w:line="240" w:lineRule="exact"/>
              <w:rPr>
                <w:rFonts w:ascii="Arial" w:hAnsi="Arial" w:eastAsia="宋体" w:cs="Arial"/>
                <w:sz w:val="20"/>
                <w:szCs w:val="20"/>
              </w:rPr>
            </w:pPr>
          </w:p>
        </w:tc>
        <w:tc>
          <w:tcPr>
            <w:tcW w:w="1206" w:type="pct"/>
            <w:vAlign w:val="center"/>
          </w:tcPr>
          <w:p>
            <w:pPr>
              <w:spacing w:line="240" w:lineRule="exact"/>
              <w:rPr>
                <w:rFonts w:ascii="Arial" w:hAnsi="Arial" w:eastAsia="宋体" w:cs="Arial"/>
                <w:sz w:val="20"/>
                <w:szCs w:val="20"/>
              </w:rPr>
            </w:pPr>
            <w:r>
              <w:rPr>
                <w:rFonts w:ascii="Arial" w:hAnsi="Arial" w:eastAsia="宋体" w:cs="Arial"/>
                <w:sz w:val="20"/>
                <w:szCs w:val="20"/>
              </w:rPr>
              <w:t>检疫中心保安人员</w:t>
            </w:r>
          </w:p>
        </w:tc>
        <w:tc>
          <w:tcPr>
            <w:tcW w:w="804" w:type="pct"/>
            <w:shd w:val="clear" w:color="auto" w:fill="auto"/>
            <w:vAlign w:val="center"/>
          </w:tcPr>
          <w:p>
            <w:pPr>
              <w:spacing w:line="240" w:lineRule="exact"/>
              <w:rPr>
                <w:rFonts w:ascii="Arial" w:hAnsi="Arial" w:eastAsia="宋体" w:cs="Arial"/>
                <w:sz w:val="20"/>
                <w:szCs w:val="20"/>
              </w:rPr>
            </w:pPr>
            <w:r>
              <w:rPr>
                <w:rFonts w:ascii="Arial" w:hAnsi="Arial" w:eastAsia="宋体" w:cs="Arial"/>
                <w:sz w:val="20"/>
                <w:szCs w:val="20"/>
              </w:rPr>
              <w:t>普通话</w:t>
            </w:r>
          </w:p>
        </w:tc>
        <w:tc>
          <w:tcPr>
            <w:tcW w:w="1269" w:type="pct"/>
            <w:shd w:val="clear" w:color="auto" w:fill="auto"/>
            <w:vAlign w:val="center"/>
          </w:tcPr>
          <w:p>
            <w:pPr>
              <w:spacing w:line="240" w:lineRule="exact"/>
              <w:rPr>
                <w:rFonts w:ascii="Arial" w:hAnsi="Arial" w:eastAsia="宋体" w:cs="Arial"/>
                <w:sz w:val="20"/>
                <w:szCs w:val="20"/>
              </w:rPr>
            </w:pPr>
            <w:r>
              <w:rPr>
                <w:rFonts w:ascii="Arial" w:hAnsi="Arial" w:eastAsia="宋体" w:cs="Arial"/>
                <w:sz w:val="20"/>
                <w:szCs w:val="20"/>
              </w:rPr>
              <w:t>政府文件，会议通知，电子邮件</w:t>
            </w:r>
          </w:p>
        </w:tc>
        <w:tc>
          <w:tcPr>
            <w:tcW w:w="753" w:type="pct"/>
            <w:shd w:val="clear" w:color="auto" w:fill="auto"/>
            <w:vAlign w:val="center"/>
          </w:tcPr>
          <w:p>
            <w:pPr>
              <w:spacing w:line="240" w:lineRule="exact"/>
              <w:jc w:val="center"/>
              <w:rPr>
                <w:rFonts w:ascii="Arial" w:hAnsi="Arial" w:eastAsia="宋体" w:cs="Arial"/>
                <w:sz w:val="20"/>
                <w:szCs w:val="20"/>
              </w:rPr>
            </w:pPr>
            <w:r>
              <w:rPr>
                <w:rFonts w:ascii="Arial" w:hAnsi="Arial" w:eastAsia="宋体" w:cs="Arial"/>
                <w:sz w:val="20"/>
                <w:szCs w:val="20"/>
              </w:rPr>
              <w:t>日间访谈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 w:hRule="atLeast"/>
        </w:trPr>
        <w:tc>
          <w:tcPr>
            <w:tcW w:w="965" w:type="pct"/>
            <w:vMerge w:val="continue"/>
            <w:vAlign w:val="center"/>
          </w:tcPr>
          <w:p>
            <w:pPr>
              <w:spacing w:line="240" w:lineRule="exact"/>
              <w:rPr>
                <w:rFonts w:ascii="Arial" w:hAnsi="Arial" w:eastAsia="宋体" w:cs="Arial"/>
                <w:sz w:val="20"/>
                <w:szCs w:val="20"/>
              </w:rPr>
            </w:pPr>
          </w:p>
        </w:tc>
        <w:tc>
          <w:tcPr>
            <w:tcW w:w="1206" w:type="pct"/>
            <w:vAlign w:val="center"/>
          </w:tcPr>
          <w:p>
            <w:pPr>
              <w:spacing w:line="240" w:lineRule="exact"/>
              <w:rPr>
                <w:rFonts w:ascii="Arial" w:hAnsi="Arial" w:eastAsia="宋体" w:cs="Arial"/>
                <w:sz w:val="20"/>
                <w:szCs w:val="20"/>
              </w:rPr>
            </w:pPr>
            <w:r>
              <w:rPr>
                <w:rFonts w:ascii="Arial" w:hAnsi="Arial" w:eastAsia="宋体" w:cs="Arial"/>
                <w:sz w:val="20"/>
                <w:szCs w:val="20"/>
              </w:rPr>
              <w:t>公共医疗人员</w:t>
            </w:r>
          </w:p>
        </w:tc>
        <w:tc>
          <w:tcPr>
            <w:tcW w:w="804" w:type="pct"/>
            <w:shd w:val="clear" w:color="auto" w:fill="auto"/>
            <w:vAlign w:val="center"/>
          </w:tcPr>
          <w:p>
            <w:pPr>
              <w:spacing w:line="240" w:lineRule="exact"/>
              <w:rPr>
                <w:rFonts w:ascii="Arial" w:hAnsi="Arial" w:eastAsia="宋体" w:cs="Arial"/>
                <w:sz w:val="20"/>
                <w:szCs w:val="20"/>
              </w:rPr>
            </w:pPr>
            <w:r>
              <w:rPr>
                <w:rFonts w:ascii="Arial" w:hAnsi="Arial" w:eastAsia="宋体" w:cs="Arial"/>
                <w:sz w:val="20"/>
                <w:szCs w:val="20"/>
              </w:rPr>
              <w:t>普通话</w:t>
            </w:r>
          </w:p>
        </w:tc>
        <w:tc>
          <w:tcPr>
            <w:tcW w:w="1269" w:type="pct"/>
            <w:shd w:val="clear" w:color="auto" w:fill="auto"/>
            <w:vAlign w:val="center"/>
          </w:tcPr>
          <w:p>
            <w:pPr>
              <w:spacing w:line="240" w:lineRule="exact"/>
              <w:rPr>
                <w:rFonts w:ascii="Arial" w:hAnsi="Arial" w:eastAsia="宋体" w:cs="Arial"/>
                <w:sz w:val="20"/>
                <w:szCs w:val="20"/>
              </w:rPr>
            </w:pPr>
            <w:r>
              <w:rPr>
                <w:rFonts w:ascii="Arial" w:hAnsi="Arial" w:eastAsia="宋体" w:cs="Arial"/>
                <w:sz w:val="20"/>
                <w:szCs w:val="20"/>
              </w:rPr>
              <w:t>政府文件，会议通知，电子邮件</w:t>
            </w:r>
          </w:p>
        </w:tc>
        <w:tc>
          <w:tcPr>
            <w:tcW w:w="753" w:type="pct"/>
            <w:shd w:val="clear" w:color="auto" w:fill="auto"/>
            <w:vAlign w:val="center"/>
          </w:tcPr>
          <w:p>
            <w:pPr>
              <w:spacing w:line="240" w:lineRule="exact"/>
              <w:jc w:val="center"/>
              <w:rPr>
                <w:rFonts w:ascii="Arial" w:hAnsi="Arial" w:eastAsia="宋体" w:cs="Arial"/>
                <w:sz w:val="20"/>
                <w:szCs w:val="20"/>
              </w:rPr>
            </w:pPr>
            <w:r>
              <w:rPr>
                <w:rFonts w:ascii="Arial" w:hAnsi="Arial" w:eastAsia="宋体" w:cs="Arial"/>
                <w:sz w:val="20"/>
                <w:szCs w:val="20"/>
              </w:rPr>
              <w:t>日间会议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 w:hRule="atLeast"/>
        </w:trPr>
        <w:tc>
          <w:tcPr>
            <w:tcW w:w="965" w:type="pct"/>
            <w:vMerge w:val="continue"/>
            <w:vAlign w:val="center"/>
          </w:tcPr>
          <w:p>
            <w:pPr>
              <w:spacing w:line="240" w:lineRule="exact"/>
              <w:rPr>
                <w:rFonts w:ascii="Arial" w:hAnsi="Arial" w:eastAsia="宋体" w:cs="Arial"/>
                <w:sz w:val="20"/>
                <w:szCs w:val="20"/>
              </w:rPr>
            </w:pPr>
          </w:p>
        </w:tc>
        <w:tc>
          <w:tcPr>
            <w:tcW w:w="1206" w:type="pct"/>
            <w:vAlign w:val="center"/>
          </w:tcPr>
          <w:p>
            <w:pPr>
              <w:spacing w:line="240" w:lineRule="exact"/>
              <w:rPr>
                <w:rFonts w:ascii="Arial" w:hAnsi="Arial" w:eastAsia="宋体" w:cs="Arial"/>
                <w:sz w:val="20"/>
                <w:szCs w:val="20"/>
              </w:rPr>
            </w:pPr>
            <w:r>
              <w:rPr>
                <w:rFonts w:ascii="Arial" w:hAnsi="Arial" w:eastAsia="宋体" w:cs="Arial"/>
                <w:sz w:val="20"/>
                <w:szCs w:val="20"/>
              </w:rPr>
              <w:t>边界控制人员</w:t>
            </w:r>
          </w:p>
        </w:tc>
        <w:tc>
          <w:tcPr>
            <w:tcW w:w="804" w:type="pct"/>
            <w:shd w:val="clear" w:color="auto" w:fill="auto"/>
            <w:vAlign w:val="center"/>
          </w:tcPr>
          <w:p>
            <w:pPr>
              <w:spacing w:line="240" w:lineRule="exact"/>
              <w:rPr>
                <w:rFonts w:ascii="Arial" w:hAnsi="Arial" w:eastAsia="宋体" w:cs="Arial"/>
                <w:sz w:val="20"/>
                <w:szCs w:val="20"/>
              </w:rPr>
            </w:pPr>
            <w:r>
              <w:rPr>
                <w:rFonts w:ascii="Arial" w:hAnsi="Arial" w:eastAsia="宋体" w:cs="Arial"/>
                <w:sz w:val="20"/>
                <w:szCs w:val="20"/>
              </w:rPr>
              <w:t>普通话</w:t>
            </w:r>
          </w:p>
        </w:tc>
        <w:tc>
          <w:tcPr>
            <w:tcW w:w="1269" w:type="pct"/>
            <w:shd w:val="clear" w:color="auto" w:fill="auto"/>
            <w:vAlign w:val="center"/>
          </w:tcPr>
          <w:p>
            <w:pPr>
              <w:spacing w:line="240" w:lineRule="exact"/>
              <w:rPr>
                <w:rFonts w:ascii="Arial" w:hAnsi="Arial" w:eastAsia="宋体" w:cs="Arial"/>
                <w:sz w:val="20"/>
                <w:szCs w:val="20"/>
              </w:rPr>
            </w:pPr>
            <w:r>
              <w:rPr>
                <w:rFonts w:ascii="Arial" w:hAnsi="Arial" w:eastAsia="宋体" w:cs="Arial"/>
                <w:sz w:val="20"/>
                <w:szCs w:val="20"/>
              </w:rPr>
              <w:t>政府文件，会议通知，电子邮件</w:t>
            </w:r>
          </w:p>
        </w:tc>
        <w:tc>
          <w:tcPr>
            <w:tcW w:w="753" w:type="pct"/>
            <w:shd w:val="clear" w:color="auto" w:fill="auto"/>
            <w:vAlign w:val="center"/>
          </w:tcPr>
          <w:p>
            <w:pPr>
              <w:spacing w:line="240" w:lineRule="exact"/>
              <w:jc w:val="center"/>
              <w:rPr>
                <w:rFonts w:ascii="Arial" w:hAnsi="Arial" w:eastAsia="宋体" w:cs="Arial"/>
                <w:sz w:val="20"/>
                <w:szCs w:val="20"/>
              </w:rPr>
            </w:pPr>
            <w:r>
              <w:rPr>
                <w:rFonts w:ascii="Arial" w:hAnsi="Arial" w:eastAsia="宋体" w:cs="Arial"/>
                <w:sz w:val="20"/>
                <w:szCs w:val="20"/>
              </w:rPr>
              <w:t>日间访谈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 w:hRule="atLeast"/>
        </w:trPr>
        <w:tc>
          <w:tcPr>
            <w:tcW w:w="965" w:type="pct"/>
            <w:vMerge w:val="continue"/>
            <w:vAlign w:val="center"/>
          </w:tcPr>
          <w:p>
            <w:pPr>
              <w:spacing w:line="240" w:lineRule="exact"/>
              <w:rPr>
                <w:rFonts w:ascii="Arial" w:hAnsi="Arial" w:eastAsia="宋体" w:cs="Arial"/>
                <w:sz w:val="20"/>
                <w:szCs w:val="20"/>
              </w:rPr>
            </w:pPr>
          </w:p>
        </w:tc>
        <w:tc>
          <w:tcPr>
            <w:tcW w:w="1206" w:type="pct"/>
            <w:vAlign w:val="center"/>
          </w:tcPr>
          <w:p>
            <w:pPr>
              <w:spacing w:line="240" w:lineRule="exact"/>
              <w:rPr>
                <w:rFonts w:ascii="Arial" w:hAnsi="Arial" w:eastAsia="宋体" w:cs="Arial"/>
                <w:sz w:val="20"/>
                <w:szCs w:val="20"/>
              </w:rPr>
            </w:pPr>
            <w:r>
              <w:rPr>
                <w:rFonts w:ascii="Arial" w:hAnsi="Arial" w:eastAsia="宋体" w:cs="Arial"/>
                <w:sz w:val="20"/>
                <w:szCs w:val="20"/>
              </w:rPr>
              <w:t>国际运输人员</w:t>
            </w:r>
          </w:p>
        </w:tc>
        <w:tc>
          <w:tcPr>
            <w:tcW w:w="804" w:type="pct"/>
            <w:shd w:val="clear" w:color="auto" w:fill="auto"/>
            <w:vAlign w:val="center"/>
          </w:tcPr>
          <w:p>
            <w:pPr>
              <w:spacing w:line="240" w:lineRule="exact"/>
              <w:rPr>
                <w:rFonts w:ascii="Arial" w:hAnsi="Arial" w:eastAsia="宋体" w:cs="Arial"/>
                <w:sz w:val="20"/>
                <w:szCs w:val="20"/>
              </w:rPr>
            </w:pPr>
            <w:r>
              <w:rPr>
                <w:rFonts w:ascii="Arial" w:hAnsi="Arial" w:eastAsia="宋体" w:cs="Arial"/>
                <w:sz w:val="20"/>
                <w:szCs w:val="20"/>
              </w:rPr>
              <w:t>普通话</w:t>
            </w:r>
          </w:p>
        </w:tc>
        <w:tc>
          <w:tcPr>
            <w:tcW w:w="1269" w:type="pct"/>
            <w:shd w:val="clear" w:color="auto" w:fill="auto"/>
            <w:vAlign w:val="center"/>
          </w:tcPr>
          <w:p>
            <w:pPr>
              <w:spacing w:line="240" w:lineRule="exact"/>
              <w:rPr>
                <w:rFonts w:ascii="Arial" w:hAnsi="Arial" w:eastAsia="宋体" w:cs="Arial"/>
                <w:sz w:val="20"/>
                <w:szCs w:val="20"/>
              </w:rPr>
            </w:pPr>
            <w:r>
              <w:rPr>
                <w:rFonts w:ascii="Arial" w:hAnsi="Arial" w:eastAsia="宋体" w:cs="Arial"/>
                <w:sz w:val="20"/>
                <w:szCs w:val="20"/>
              </w:rPr>
              <w:t>政府文件，会议通知，电子邮件</w:t>
            </w:r>
          </w:p>
        </w:tc>
        <w:tc>
          <w:tcPr>
            <w:tcW w:w="753" w:type="pct"/>
            <w:shd w:val="clear" w:color="auto" w:fill="auto"/>
            <w:vAlign w:val="center"/>
          </w:tcPr>
          <w:p>
            <w:pPr>
              <w:spacing w:line="240" w:lineRule="exact"/>
              <w:jc w:val="center"/>
              <w:rPr>
                <w:rFonts w:ascii="Arial" w:hAnsi="Arial" w:eastAsia="宋体" w:cs="Arial"/>
                <w:sz w:val="20"/>
                <w:szCs w:val="20"/>
              </w:rPr>
            </w:pPr>
            <w:r>
              <w:rPr>
                <w:rFonts w:ascii="Arial" w:hAnsi="Arial" w:eastAsia="宋体" w:cs="Arial"/>
                <w:sz w:val="20"/>
                <w:szCs w:val="20"/>
              </w:rPr>
              <w:t>日间会议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 w:hRule="atLeast"/>
        </w:trPr>
        <w:tc>
          <w:tcPr>
            <w:tcW w:w="965" w:type="pct"/>
            <w:vMerge w:val="continue"/>
            <w:vAlign w:val="center"/>
          </w:tcPr>
          <w:p>
            <w:pPr>
              <w:spacing w:line="240" w:lineRule="exact"/>
              <w:rPr>
                <w:rFonts w:ascii="Arial" w:hAnsi="Arial" w:eastAsia="宋体" w:cs="Arial"/>
                <w:sz w:val="20"/>
                <w:szCs w:val="20"/>
              </w:rPr>
            </w:pPr>
          </w:p>
        </w:tc>
        <w:tc>
          <w:tcPr>
            <w:tcW w:w="1206" w:type="pct"/>
            <w:vAlign w:val="center"/>
          </w:tcPr>
          <w:p>
            <w:pPr>
              <w:spacing w:line="240" w:lineRule="exact"/>
              <w:rPr>
                <w:rFonts w:ascii="Arial" w:hAnsi="Arial" w:eastAsia="宋体" w:cs="Arial"/>
                <w:sz w:val="20"/>
                <w:szCs w:val="20"/>
              </w:rPr>
            </w:pPr>
            <w:r>
              <w:rPr>
                <w:rFonts w:ascii="Arial" w:hAnsi="Arial" w:eastAsia="宋体" w:cs="Arial"/>
                <w:sz w:val="20"/>
                <w:szCs w:val="20"/>
              </w:rPr>
              <w:t>城市垃圾收集和处理工人</w:t>
            </w:r>
          </w:p>
        </w:tc>
        <w:tc>
          <w:tcPr>
            <w:tcW w:w="804" w:type="pct"/>
            <w:shd w:val="clear" w:color="auto" w:fill="auto"/>
            <w:vAlign w:val="center"/>
          </w:tcPr>
          <w:p>
            <w:pPr>
              <w:spacing w:line="240" w:lineRule="exact"/>
              <w:rPr>
                <w:rFonts w:ascii="Arial" w:hAnsi="Arial" w:eastAsia="宋体" w:cs="Arial"/>
                <w:sz w:val="20"/>
                <w:szCs w:val="20"/>
              </w:rPr>
            </w:pPr>
            <w:r>
              <w:rPr>
                <w:rFonts w:ascii="Arial" w:hAnsi="Arial" w:eastAsia="宋体" w:cs="Arial"/>
                <w:sz w:val="20"/>
                <w:szCs w:val="20"/>
              </w:rPr>
              <w:t>普通话</w:t>
            </w:r>
          </w:p>
        </w:tc>
        <w:tc>
          <w:tcPr>
            <w:tcW w:w="1269" w:type="pct"/>
            <w:shd w:val="clear" w:color="auto" w:fill="auto"/>
            <w:vAlign w:val="center"/>
          </w:tcPr>
          <w:p>
            <w:pPr>
              <w:spacing w:line="240" w:lineRule="exact"/>
              <w:rPr>
                <w:rFonts w:ascii="Arial" w:hAnsi="Arial" w:eastAsia="宋体" w:cs="Arial"/>
                <w:sz w:val="20"/>
                <w:szCs w:val="20"/>
              </w:rPr>
            </w:pPr>
            <w:r>
              <w:rPr>
                <w:rFonts w:ascii="Arial" w:hAnsi="Arial" w:eastAsia="宋体" w:cs="Arial"/>
                <w:sz w:val="20"/>
                <w:szCs w:val="20"/>
              </w:rPr>
              <w:t>政府文件，会议通知，电子邮件</w:t>
            </w:r>
          </w:p>
        </w:tc>
        <w:tc>
          <w:tcPr>
            <w:tcW w:w="753" w:type="pct"/>
            <w:shd w:val="clear" w:color="auto" w:fill="auto"/>
            <w:vAlign w:val="center"/>
          </w:tcPr>
          <w:p>
            <w:pPr>
              <w:spacing w:line="240" w:lineRule="exact"/>
              <w:jc w:val="center"/>
              <w:rPr>
                <w:rFonts w:ascii="Arial" w:hAnsi="Arial" w:eastAsia="宋体" w:cs="Arial"/>
                <w:sz w:val="20"/>
                <w:szCs w:val="20"/>
              </w:rPr>
            </w:pPr>
            <w:r>
              <w:rPr>
                <w:rFonts w:ascii="Arial" w:hAnsi="Arial" w:eastAsia="宋体" w:cs="Arial"/>
                <w:sz w:val="20"/>
                <w:szCs w:val="20"/>
              </w:rPr>
              <w:t>日间会议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965" w:type="pct"/>
            <w:vMerge w:val="continue"/>
            <w:vAlign w:val="center"/>
          </w:tcPr>
          <w:p>
            <w:pPr>
              <w:spacing w:line="240" w:lineRule="exact"/>
              <w:rPr>
                <w:rFonts w:ascii="Arial" w:hAnsi="Arial" w:eastAsia="宋体" w:cs="Arial"/>
                <w:sz w:val="20"/>
                <w:szCs w:val="20"/>
              </w:rPr>
            </w:pPr>
          </w:p>
        </w:tc>
        <w:tc>
          <w:tcPr>
            <w:tcW w:w="1206" w:type="pct"/>
            <w:vAlign w:val="center"/>
          </w:tcPr>
          <w:p>
            <w:pPr>
              <w:spacing w:line="240" w:lineRule="exact"/>
              <w:rPr>
                <w:rFonts w:ascii="Arial" w:hAnsi="Arial" w:eastAsia="宋体" w:cs="Arial"/>
                <w:sz w:val="20"/>
                <w:szCs w:val="20"/>
              </w:rPr>
            </w:pPr>
            <w:r>
              <w:rPr>
                <w:rFonts w:ascii="Arial" w:hAnsi="Arial" w:eastAsia="宋体" w:cs="Arial"/>
                <w:sz w:val="20"/>
                <w:szCs w:val="20"/>
              </w:rPr>
              <w:t>农村居民</w:t>
            </w:r>
          </w:p>
        </w:tc>
        <w:tc>
          <w:tcPr>
            <w:tcW w:w="804" w:type="pct"/>
            <w:vAlign w:val="center"/>
          </w:tcPr>
          <w:p>
            <w:pPr>
              <w:spacing w:line="240" w:lineRule="exact"/>
              <w:rPr>
                <w:rFonts w:ascii="Arial" w:hAnsi="Arial" w:eastAsia="宋体" w:cs="Arial"/>
                <w:sz w:val="20"/>
                <w:szCs w:val="20"/>
              </w:rPr>
            </w:pPr>
            <w:r>
              <w:rPr>
                <w:rFonts w:ascii="Arial" w:hAnsi="Arial" w:eastAsia="宋体" w:cs="Arial"/>
                <w:sz w:val="20"/>
                <w:szCs w:val="20"/>
              </w:rPr>
              <w:t>普通话/方言</w:t>
            </w:r>
          </w:p>
        </w:tc>
        <w:tc>
          <w:tcPr>
            <w:tcW w:w="1269" w:type="pct"/>
            <w:shd w:val="clear" w:color="auto" w:fill="auto"/>
            <w:vAlign w:val="center"/>
          </w:tcPr>
          <w:p>
            <w:pPr>
              <w:spacing w:line="240" w:lineRule="exact"/>
              <w:rPr>
                <w:rFonts w:ascii="Arial" w:hAnsi="Arial" w:eastAsia="宋体" w:cs="Arial"/>
                <w:sz w:val="20"/>
                <w:szCs w:val="20"/>
              </w:rPr>
            </w:pPr>
            <w:r>
              <w:rPr>
                <w:rFonts w:ascii="Arial" w:hAnsi="Arial" w:eastAsia="宋体" w:cs="Arial"/>
                <w:sz w:val="20"/>
                <w:szCs w:val="20"/>
              </w:rPr>
              <w:t>村公告栏、座谈会</w:t>
            </w:r>
          </w:p>
        </w:tc>
        <w:tc>
          <w:tcPr>
            <w:tcW w:w="753" w:type="pct"/>
            <w:vMerge w:val="restart"/>
            <w:shd w:val="clear" w:color="auto" w:fill="auto"/>
            <w:vAlign w:val="center"/>
          </w:tcPr>
          <w:p>
            <w:pPr>
              <w:spacing w:line="240" w:lineRule="exact"/>
              <w:jc w:val="center"/>
              <w:rPr>
                <w:rFonts w:ascii="Arial" w:hAnsi="Arial" w:eastAsia="宋体" w:cs="Arial"/>
                <w:sz w:val="20"/>
                <w:szCs w:val="20"/>
              </w:rPr>
            </w:pPr>
            <w:r>
              <w:rPr>
                <w:rFonts w:ascii="Arial" w:hAnsi="Arial" w:eastAsia="宋体" w:cs="Arial"/>
                <w:sz w:val="20"/>
                <w:szCs w:val="20"/>
              </w:rPr>
              <w:t>日间会议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2" w:hRule="atLeast"/>
        </w:trPr>
        <w:tc>
          <w:tcPr>
            <w:tcW w:w="965" w:type="pct"/>
            <w:vMerge w:val="continue"/>
            <w:vAlign w:val="center"/>
          </w:tcPr>
          <w:p>
            <w:pPr>
              <w:spacing w:line="240" w:lineRule="exact"/>
              <w:rPr>
                <w:rFonts w:ascii="Arial" w:hAnsi="Arial" w:eastAsia="宋体" w:cs="Arial"/>
                <w:sz w:val="20"/>
                <w:szCs w:val="20"/>
              </w:rPr>
            </w:pPr>
          </w:p>
        </w:tc>
        <w:tc>
          <w:tcPr>
            <w:tcW w:w="1206" w:type="pct"/>
            <w:vAlign w:val="center"/>
          </w:tcPr>
          <w:p>
            <w:pPr>
              <w:spacing w:line="240" w:lineRule="exact"/>
              <w:rPr>
                <w:rFonts w:ascii="Arial" w:hAnsi="Arial" w:eastAsia="宋体" w:cs="Arial"/>
                <w:sz w:val="20"/>
                <w:szCs w:val="20"/>
              </w:rPr>
            </w:pPr>
            <w:r>
              <w:rPr>
                <w:rFonts w:ascii="Arial" w:hAnsi="Arial" w:eastAsia="宋体" w:cs="Arial"/>
                <w:sz w:val="20"/>
                <w:szCs w:val="20"/>
              </w:rPr>
              <w:t>城市居民</w:t>
            </w:r>
          </w:p>
        </w:tc>
        <w:tc>
          <w:tcPr>
            <w:tcW w:w="804" w:type="pct"/>
            <w:vAlign w:val="center"/>
          </w:tcPr>
          <w:p>
            <w:pPr>
              <w:spacing w:line="240" w:lineRule="exact"/>
              <w:rPr>
                <w:rFonts w:ascii="Arial" w:hAnsi="Arial" w:eastAsia="宋体" w:cs="Arial"/>
                <w:sz w:val="20"/>
                <w:szCs w:val="20"/>
              </w:rPr>
            </w:pPr>
            <w:r>
              <w:rPr>
                <w:rFonts w:ascii="Arial" w:hAnsi="Arial" w:eastAsia="宋体" w:cs="Arial"/>
                <w:sz w:val="20"/>
                <w:szCs w:val="20"/>
              </w:rPr>
              <w:t>普通话/方言</w:t>
            </w:r>
          </w:p>
        </w:tc>
        <w:tc>
          <w:tcPr>
            <w:tcW w:w="1269" w:type="pct"/>
            <w:shd w:val="clear" w:color="auto" w:fill="auto"/>
            <w:vAlign w:val="center"/>
          </w:tcPr>
          <w:p>
            <w:pPr>
              <w:spacing w:line="240" w:lineRule="exact"/>
              <w:rPr>
                <w:rFonts w:ascii="Arial" w:hAnsi="Arial" w:eastAsia="宋体" w:cs="Arial"/>
                <w:sz w:val="20"/>
                <w:szCs w:val="20"/>
              </w:rPr>
            </w:pPr>
            <w:r>
              <w:rPr>
                <w:rFonts w:ascii="Arial" w:hAnsi="Arial" w:eastAsia="宋体" w:cs="Arial"/>
                <w:sz w:val="20"/>
                <w:szCs w:val="20"/>
              </w:rPr>
              <w:t>社区公告栏、座谈会</w:t>
            </w:r>
          </w:p>
        </w:tc>
        <w:tc>
          <w:tcPr>
            <w:tcW w:w="753" w:type="pct"/>
            <w:vMerge w:val="continue"/>
            <w:shd w:val="clear" w:color="auto" w:fill="auto"/>
            <w:vAlign w:val="center"/>
          </w:tcPr>
          <w:p>
            <w:pPr>
              <w:spacing w:line="240" w:lineRule="exact"/>
              <w:jc w:val="center"/>
              <w:rPr>
                <w:rFonts w:ascii="Arial" w:hAnsi="Arial" w:eastAsia="宋体" w:cs="Arial"/>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 w:hRule="atLeast"/>
        </w:trPr>
        <w:tc>
          <w:tcPr>
            <w:tcW w:w="965" w:type="pct"/>
            <w:vMerge w:val="continue"/>
            <w:vAlign w:val="center"/>
          </w:tcPr>
          <w:p>
            <w:pPr>
              <w:spacing w:line="240" w:lineRule="exact"/>
              <w:rPr>
                <w:rFonts w:ascii="Arial" w:hAnsi="Arial" w:eastAsia="宋体" w:cs="Arial"/>
                <w:sz w:val="20"/>
                <w:szCs w:val="20"/>
              </w:rPr>
            </w:pPr>
          </w:p>
        </w:tc>
        <w:tc>
          <w:tcPr>
            <w:tcW w:w="1206" w:type="pct"/>
            <w:vAlign w:val="center"/>
          </w:tcPr>
          <w:p>
            <w:pPr>
              <w:spacing w:line="240" w:lineRule="exact"/>
              <w:rPr>
                <w:rFonts w:ascii="Arial" w:hAnsi="Arial" w:eastAsia="宋体" w:cs="Arial"/>
                <w:sz w:val="20"/>
                <w:szCs w:val="20"/>
              </w:rPr>
            </w:pPr>
            <w:r>
              <w:rPr>
                <w:rFonts w:ascii="Arial" w:hAnsi="Arial" w:eastAsia="宋体" w:cs="Arial"/>
                <w:sz w:val="20"/>
                <w:szCs w:val="20"/>
              </w:rPr>
              <w:t>征地/拆迁可能受影响社区</w:t>
            </w:r>
          </w:p>
        </w:tc>
        <w:tc>
          <w:tcPr>
            <w:tcW w:w="804" w:type="pct"/>
            <w:shd w:val="clear" w:color="auto" w:fill="auto"/>
            <w:vAlign w:val="center"/>
          </w:tcPr>
          <w:p>
            <w:pPr>
              <w:spacing w:line="240" w:lineRule="exact"/>
              <w:rPr>
                <w:rFonts w:ascii="Arial" w:hAnsi="Arial" w:eastAsia="宋体" w:cs="Arial"/>
                <w:sz w:val="20"/>
                <w:szCs w:val="20"/>
              </w:rPr>
            </w:pPr>
            <w:r>
              <w:rPr>
                <w:rFonts w:ascii="Arial" w:hAnsi="Arial" w:eastAsia="宋体" w:cs="Arial"/>
                <w:sz w:val="20"/>
                <w:szCs w:val="20"/>
              </w:rPr>
              <w:t>普通话</w:t>
            </w:r>
          </w:p>
        </w:tc>
        <w:tc>
          <w:tcPr>
            <w:tcW w:w="1269" w:type="pct"/>
            <w:shd w:val="clear" w:color="auto" w:fill="auto"/>
            <w:vAlign w:val="center"/>
          </w:tcPr>
          <w:p>
            <w:pPr>
              <w:spacing w:line="240" w:lineRule="exact"/>
              <w:rPr>
                <w:rFonts w:ascii="Arial" w:hAnsi="Arial" w:eastAsia="宋体" w:cs="Arial"/>
                <w:sz w:val="20"/>
                <w:szCs w:val="20"/>
              </w:rPr>
            </w:pPr>
            <w:r>
              <w:rPr>
                <w:rFonts w:ascii="Arial" w:hAnsi="Arial" w:eastAsia="宋体" w:cs="Arial"/>
                <w:sz w:val="20"/>
                <w:szCs w:val="20"/>
              </w:rPr>
              <w:t>座谈会、电话</w:t>
            </w:r>
          </w:p>
        </w:tc>
        <w:tc>
          <w:tcPr>
            <w:tcW w:w="753" w:type="pct"/>
            <w:shd w:val="clear" w:color="auto" w:fill="auto"/>
            <w:vAlign w:val="center"/>
          </w:tcPr>
          <w:p>
            <w:pPr>
              <w:spacing w:line="240" w:lineRule="exact"/>
              <w:jc w:val="center"/>
              <w:rPr>
                <w:rFonts w:ascii="Arial" w:hAnsi="Arial" w:eastAsia="宋体" w:cs="Arial"/>
                <w:sz w:val="20"/>
                <w:szCs w:val="20"/>
              </w:rPr>
            </w:pPr>
            <w:r>
              <w:rPr>
                <w:rFonts w:ascii="Arial" w:hAnsi="Arial" w:eastAsia="宋体" w:cs="Arial"/>
                <w:sz w:val="20"/>
                <w:szCs w:val="20"/>
              </w:rPr>
              <w:t>日间会议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 w:hRule="atLeast"/>
        </w:trPr>
        <w:tc>
          <w:tcPr>
            <w:tcW w:w="965" w:type="pct"/>
            <w:vMerge w:val="continue"/>
            <w:vAlign w:val="center"/>
          </w:tcPr>
          <w:p>
            <w:pPr>
              <w:spacing w:line="240" w:lineRule="exact"/>
              <w:rPr>
                <w:rFonts w:ascii="Arial" w:hAnsi="Arial" w:eastAsia="宋体" w:cs="Arial"/>
                <w:sz w:val="20"/>
                <w:szCs w:val="20"/>
              </w:rPr>
            </w:pPr>
          </w:p>
        </w:tc>
        <w:tc>
          <w:tcPr>
            <w:tcW w:w="1206" w:type="pct"/>
            <w:vAlign w:val="center"/>
          </w:tcPr>
          <w:p>
            <w:pPr>
              <w:spacing w:line="240" w:lineRule="exact"/>
              <w:rPr>
                <w:rFonts w:ascii="Arial" w:hAnsi="Arial" w:eastAsia="宋体" w:cs="Arial"/>
                <w:sz w:val="20"/>
                <w:szCs w:val="20"/>
              </w:rPr>
            </w:pPr>
            <w:r>
              <w:rPr>
                <w:rFonts w:ascii="Arial" w:hAnsi="Arial" w:eastAsia="宋体" w:cs="Arial"/>
                <w:sz w:val="20"/>
                <w:szCs w:val="20"/>
              </w:rPr>
              <w:t>可能涉及的征地/拆迁影响户</w:t>
            </w:r>
          </w:p>
        </w:tc>
        <w:tc>
          <w:tcPr>
            <w:tcW w:w="804" w:type="pct"/>
            <w:shd w:val="clear" w:color="auto" w:fill="auto"/>
            <w:vAlign w:val="center"/>
          </w:tcPr>
          <w:p>
            <w:pPr>
              <w:spacing w:line="240" w:lineRule="exact"/>
              <w:rPr>
                <w:rFonts w:ascii="Arial" w:hAnsi="Arial" w:eastAsia="宋体" w:cs="Arial"/>
                <w:sz w:val="20"/>
                <w:szCs w:val="20"/>
              </w:rPr>
            </w:pPr>
            <w:r>
              <w:rPr>
                <w:rFonts w:ascii="Arial" w:hAnsi="Arial" w:eastAsia="宋体" w:cs="Arial"/>
                <w:sz w:val="20"/>
                <w:szCs w:val="20"/>
              </w:rPr>
              <w:t>普通话</w:t>
            </w:r>
          </w:p>
        </w:tc>
        <w:tc>
          <w:tcPr>
            <w:tcW w:w="1269" w:type="pct"/>
            <w:shd w:val="clear" w:color="auto" w:fill="auto"/>
            <w:vAlign w:val="center"/>
          </w:tcPr>
          <w:p>
            <w:pPr>
              <w:spacing w:line="240" w:lineRule="exact"/>
              <w:rPr>
                <w:rFonts w:ascii="Arial" w:hAnsi="Arial" w:eastAsia="宋体" w:cs="Arial"/>
                <w:sz w:val="20"/>
                <w:szCs w:val="20"/>
              </w:rPr>
            </w:pPr>
            <w:r>
              <w:rPr>
                <w:rFonts w:ascii="Arial" w:hAnsi="Arial" w:eastAsia="宋体" w:cs="Arial"/>
                <w:sz w:val="20"/>
                <w:szCs w:val="20"/>
              </w:rPr>
              <w:t>座谈会、电话</w:t>
            </w:r>
          </w:p>
        </w:tc>
        <w:tc>
          <w:tcPr>
            <w:tcW w:w="753" w:type="pct"/>
            <w:shd w:val="clear" w:color="auto" w:fill="auto"/>
            <w:vAlign w:val="center"/>
          </w:tcPr>
          <w:p>
            <w:pPr>
              <w:spacing w:line="240" w:lineRule="exact"/>
              <w:jc w:val="center"/>
              <w:rPr>
                <w:rFonts w:ascii="Arial" w:hAnsi="Arial" w:eastAsia="宋体" w:cs="Arial"/>
                <w:sz w:val="20"/>
                <w:szCs w:val="20"/>
              </w:rPr>
            </w:pPr>
            <w:r>
              <w:rPr>
                <w:rFonts w:ascii="Arial" w:hAnsi="Arial" w:eastAsia="宋体" w:cs="Arial"/>
                <w:sz w:val="20"/>
                <w:szCs w:val="20"/>
              </w:rPr>
              <w:t>日间会议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6" w:hRule="atLeast"/>
        </w:trPr>
        <w:tc>
          <w:tcPr>
            <w:tcW w:w="965" w:type="pct"/>
            <w:vMerge w:val="restart"/>
            <w:vAlign w:val="center"/>
          </w:tcPr>
          <w:p>
            <w:pPr>
              <w:spacing w:line="240" w:lineRule="exact"/>
              <w:rPr>
                <w:rFonts w:ascii="Arial" w:hAnsi="Arial" w:eastAsia="宋体" w:cs="Arial"/>
                <w:sz w:val="20"/>
                <w:szCs w:val="20"/>
              </w:rPr>
            </w:pPr>
            <w:r>
              <w:rPr>
                <w:rFonts w:ascii="Arial" w:hAnsi="Arial" w:eastAsia="宋体" w:cs="Arial"/>
                <w:sz w:val="20"/>
                <w:szCs w:val="20"/>
              </w:rPr>
              <w:t>其他相关方</w:t>
            </w:r>
          </w:p>
        </w:tc>
        <w:tc>
          <w:tcPr>
            <w:tcW w:w="1206" w:type="pct"/>
            <w:shd w:val="clear" w:color="auto" w:fill="auto"/>
            <w:vAlign w:val="center"/>
          </w:tcPr>
          <w:p>
            <w:pPr>
              <w:spacing w:line="240" w:lineRule="exact"/>
              <w:rPr>
                <w:rFonts w:hint="eastAsia" w:ascii="Arial" w:hAnsi="Arial" w:eastAsia="宋体" w:cs="Arial"/>
                <w:sz w:val="20"/>
                <w:szCs w:val="20"/>
                <w:lang w:eastAsia="zh-CN"/>
              </w:rPr>
            </w:pPr>
            <w:r>
              <w:rPr>
                <w:rFonts w:hint="eastAsia" w:ascii="Arial" w:hAnsi="Arial" w:eastAsia="宋体" w:cs="Arial"/>
                <w:sz w:val="20"/>
                <w:szCs w:val="20"/>
                <w:lang w:eastAsia="zh-CN"/>
              </w:rPr>
              <w:t>世行海南项目办</w:t>
            </w:r>
          </w:p>
        </w:tc>
        <w:tc>
          <w:tcPr>
            <w:tcW w:w="804" w:type="pct"/>
            <w:shd w:val="clear" w:color="auto" w:fill="auto"/>
            <w:vAlign w:val="center"/>
          </w:tcPr>
          <w:p>
            <w:pPr>
              <w:spacing w:line="240" w:lineRule="exact"/>
              <w:rPr>
                <w:rFonts w:ascii="Arial" w:hAnsi="Arial" w:eastAsia="宋体" w:cs="Arial"/>
                <w:sz w:val="20"/>
                <w:szCs w:val="20"/>
              </w:rPr>
            </w:pPr>
            <w:r>
              <w:rPr>
                <w:rFonts w:ascii="Arial" w:hAnsi="Arial" w:eastAsia="宋体" w:cs="Arial"/>
                <w:sz w:val="20"/>
                <w:szCs w:val="20"/>
              </w:rPr>
              <w:t>普通话</w:t>
            </w:r>
          </w:p>
        </w:tc>
        <w:tc>
          <w:tcPr>
            <w:tcW w:w="1269" w:type="pct"/>
            <w:shd w:val="clear" w:color="auto" w:fill="auto"/>
            <w:vAlign w:val="center"/>
          </w:tcPr>
          <w:p>
            <w:pPr>
              <w:spacing w:line="240" w:lineRule="exact"/>
              <w:rPr>
                <w:rFonts w:ascii="Arial" w:hAnsi="Arial" w:eastAsia="宋体" w:cs="Arial"/>
                <w:sz w:val="20"/>
                <w:szCs w:val="20"/>
              </w:rPr>
            </w:pPr>
            <w:r>
              <w:rPr>
                <w:rFonts w:ascii="Arial" w:hAnsi="Arial" w:eastAsia="宋体" w:cs="Arial"/>
                <w:sz w:val="20"/>
                <w:szCs w:val="20"/>
              </w:rPr>
              <w:t>政府正式文件、电子邮件、座谈会、电话</w:t>
            </w:r>
          </w:p>
        </w:tc>
        <w:tc>
          <w:tcPr>
            <w:tcW w:w="753" w:type="pct"/>
            <w:shd w:val="clear" w:color="auto" w:fill="auto"/>
            <w:vAlign w:val="center"/>
          </w:tcPr>
          <w:p>
            <w:pPr>
              <w:spacing w:line="240" w:lineRule="exact"/>
              <w:jc w:val="center"/>
              <w:rPr>
                <w:rFonts w:ascii="Arial" w:hAnsi="Arial" w:eastAsia="宋体" w:cs="Arial"/>
                <w:sz w:val="20"/>
                <w:szCs w:val="20"/>
              </w:rPr>
            </w:pPr>
            <w:r>
              <w:rPr>
                <w:rFonts w:ascii="Arial" w:hAnsi="Arial" w:eastAsia="宋体" w:cs="Arial"/>
                <w:sz w:val="20"/>
                <w:szCs w:val="20"/>
              </w:rPr>
              <w:t>日间会议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 w:hRule="atLeast"/>
        </w:trPr>
        <w:tc>
          <w:tcPr>
            <w:tcW w:w="965" w:type="pct"/>
            <w:vMerge w:val="continue"/>
            <w:vAlign w:val="center"/>
          </w:tcPr>
          <w:p>
            <w:pPr>
              <w:spacing w:line="240" w:lineRule="exact"/>
              <w:rPr>
                <w:rFonts w:ascii="Arial" w:hAnsi="Arial" w:eastAsia="宋体" w:cs="Arial"/>
                <w:sz w:val="20"/>
                <w:szCs w:val="20"/>
              </w:rPr>
            </w:pPr>
          </w:p>
        </w:tc>
        <w:tc>
          <w:tcPr>
            <w:tcW w:w="1206" w:type="pct"/>
            <w:shd w:val="clear" w:color="auto" w:fill="auto"/>
            <w:vAlign w:val="center"/>
          </w:tcPr>
          <w:p>
            <w:pPr>
              <w:spacing w:line="240" w:lineRule="exact"/>
              <w:rPr>
                <w:rFonts w:ascii="Arial" w:hAnsi="Arial" w:eastAsia="宋体" w:cs="Arial"/>
                <w:sz w:val="20"/>
                <w:szCs w:val="20"/>
              </w:rPr>
            </w:pPr>
            <w:r>
              <w:rPr>
                <w:rFonts w:ascii="Arial" w:hAnsi="Arial" w:eastAsia="宋体" w:cs="Arial"/>
                <w:sz w:val="20"/>
                <w:szCs w:val="20"/>
              </w:rPr>
              <w:t>省市相关政府部门</w:t>
            </w:r>
          </w:p>
        </w:tc>
        <w:tc>
          <w:tcPr>
            <w:tcW w:w="804" w:type="pct"/>
            <w:shd w:val="clear" w:color="auto" w:fill="auto"/>
            <w:vAlign w:val="center"/>
          </w:tcPr>
          <w:p>
            <w:pPr>
              <w:spacing w:line="240" w:lineRule="exact"/>
              <w:rPr>
                <w:rFonts w:ascii="Arial" w:hAnsi="Arial" w:eastAsia="宋体" w:cs="Arial"/>
                <w:sz w:val="20"/>
                <w:szCs w:val="20"/>
              </w:rPr>
            </w:pPr>
            <w:r>
              <w:rPr>
                <w:rFonts w:ascii="Arial" w:hAnsi="Arial" w:eastAsia="宋体" w:cs="Arial"/>
                <w:sz w:val="20"/>
                <w:szCs w:val="20"/>
              </w:rPr>
              <w:t>普通话</w:t>
            </w:r>
          </w:p>
        </w:tc>
        <w:tc>
          <w:tcPr>
            <w:tcW w:w="1269" w:type="pct"/>
            <w:shd w:val="clear" w:color="auto" w:fill="auto"/>
            <w:vAlign w:val="center"/>
          </w:tcPr>
          <w:p>
            <w:pPr>
              <w:spacing w:line="240" w:lineRule="exact"/>
              <w:rPr>
                <w:rFonts w:ascii="Arial" w:hAnsi="Arial" w:eastAsia="宋体" w:cs="Arial"/>
                <w:sz w:val="20"/>
                <w:szCs w:val="20"/>
              </w:rPr>
            </w:pPr>
            <w:r>
              <w:rPr>
                <w:rFonts w:ascii="Arial" w:hAnsi="Arial" w:eastAsia="宋体" w:cs="Arial"/>
                <w:sz w:val="20"/>
                <w:szCs w:val="20"/>
              </w:rPr>
              <w:t>政府正式文件、电子邮件、座谈会、电话</w:t>
            </w:r>
          </w:p>
        </w:tc>
        <w:tc>
          <w:tcPr>
            <w:tcW w:w="753" w:type="pct"/>
            <w:shd w:val="clear" w:color="auto" w:fill="auto"/>
            <w:vAlign w:val="center"/>
          </w:tcPr>
          <w:p>
            <w:pPr>
              <w:spacing w:line="240" w:lineRule="exact"/>
              <w:jc w:val="center"/>
              <w:rPr>
                <w:rFonts w:ascii="Arial" w:hAnsi="Arial" w:eastAsia="宋体" w:cs="Arial"/>
                <w:sz w:val="20"/>
                <w:szCs w:val="20"/>
              </w:rPr>
            </w:pPr>
            <w:r>
              <w:rPr>
                <w:rFonts w:ascii="Arial" w:hAnsi="Arial" w:eastAsia="宋体" w:cs="Arial"/>
                <w:sz w:val="20"/>
                <w:szCs w:val="20"/>
              </w:rPr>
              <w:t>日间会议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 w:hRule="atLeast"/>
        </w:trPr>
        <w:tc>
          <w:tcPr>
            <w:tcW w:w="965" w:type="pct"/>
            <w:vMerge w:val="continue"/>
            <w:vAlign w:val="center"/>
          </w:tcPr>
          <w:p>
            <w:pPr>
              <w:spacing w:line="240" w:lineRule="exact"/>
              <w:rPr>
                <w:rFonts w:ascii="Arial" w:hAnsi="Arial" w:eastAsia="宋体" w:cs="Arial"/>
                <w:sz w:val="20"/>
                <w:szCs w:val="20"/>
              </w:rPr>
            </w:pPr>
          </w:p>
        </w:tc>
        <w:tc>
          <w:tcPr>
            <w:tcW w:w="1206" w:type="pct"/>
            <w:tcBorders>
              <w:left w:val="single" w:color="auto" w:sz="2" w:space="0"/>
              <w:right w:val="single" w:color="auto" w:sz="2" w:space="0"/>
            </w:tcBorders>
            <w:vAlign w:val="center"/>
          </w:tcPr>
          <w:p>
            <w:pPr>
              <w:spacing w:line="240" w:lineRule="exact"/>
              <w:rPr>
                <w:rFonts w:ascii="Arial" w:hAnsi="Arial" w:eastAsia="宋体" w:cs="Arial"/>
                <w:sz w:val="20"/>
                <w:szCs w:val="20"/>
              </w:rPr>
            </w:pPr>
            <w:r>
              <w:rPr>
                <w:rFonts w:ascii="Arial" w:hAnsi="Arial" w:eastAsia="宋体" w:cs="Arial"/>
                <w:sz w:val="20"/>
                <w:szCs w:val="20"/>
              </w:rPr>
              <w:t>设计咨询单位（如可研/环评单位）</w:t>
            </w:r>
          </w:p>
        </w:tc>
        <w:tc>
          <w:tcPr>
            <w:tcW w:w="804" w:type="pct"/>
            <w:shd w:val="clear" w:color="auto" w:fill="auto"/>
            <w:vAlign w:val="center"/>
          </w:tcPr>
          <w:p>
            <w:pPr>
              <w:spacing w:line="240" w:lineRule="exact"/>
              <w:rPr>
                <w:rFonts w:ascii="Arial" w:hAnsi="Arial" w:eastAsia="宋体" w:cs="Arial"/>
                <w:sz w:val="20"/>
                <w:szCs w:val="20"/>
              </w:rPr>
            </w:pPr>
            <w:r>
              <w:rPr>
                <w:rFonts w:ascii="Arial" w:hAnsi="Arial" w:eastAsia="宋体" w:cs="Arial"/>
                <w:sz w:val="20"/>
                <w:szCs w:val="20"/>
              </w:rPr>
              <w:t>普通话</w:t>
            </w:r>
          </w:p>
        </w:tc>
        <w:tc>
          <w:tcPr>
            <w:tcW w:w="1269" w:type="pct"/>
            <w:shd w:val="clear" w:color="auto" w:fill="auto"/>
            <w:vAlign w:val="center"/>
          </w:tcPr>
          <w:p>
            <w:pPr>
              <w:spacing w:line="240" w:lineRule="exact"/>
              <w:rPr>
                <w:rFonts w:ascii="Arial" w:hAnsi="Arial" w:eastAsia="宋体" w:cs="Arial"/>
                <w:sz w:val="20"/>
                <w:szCs w:val="20"/>
              </w:rPr>
            </w:pPr>
            <w:r>
              <w:rPr>
                <w:rFonts w:ascii="Arial" w:hAnsi="Arial" w:eastAsia="宋体" w:cs="Arial"/>
                <w:sz w:val="20"/>
                <w:szCs w:val="20"/>
              </w:rPr>
              <w:t>政府正式文件、电子邮件、座谈会、电话</w:t>
            </w:r>
          </w:p>
        </w:tc>
        <w:tc>
          <w:tcPr>
            <w:tcW w:w="753" w:type="pct"/>
            <w:shd w:val="clear" w:color="auto" w:fill="auto"/>
            <w:vAlign w:val="center"/>
          </w:tcPr>
          <w:p>
            <w:pPr>
              <w:spacing w:line="240" w:lineRule="exact"/>
              <w:jc w:val="center"/>
              <w:rPr>
                <w:rFonts w:ascii="Arial" w:hAnsi="Arial" w:eastAsia="宋体" w:cs="Arial"/>
                <w:sz w:val="20"/>
                <w:szCs w:val="20"/>
              </w:rPr>
            </w:pPr>
            <w:r>
              <w:rPr>
                <w:rFonts w:ascii="Arial" w:hAnsi="Arial" w:eastAsia="宋体" w:cs="Arial"/>
                <w:sz w:val="20"/>
                <w:szCs w:val="20"/>
              </w:rPr>
              <w:t>日间会议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 w:hRule="atLeast"/>
        </w:trPr>
        <w:tc>
          <w:tcPr>
            <w:tcW w:w="965" w:type="pct"/>
            <w:vMerge w:val="continue"/>
            <w:vAlign w:val="center"/>
          </w:tcPr>
          <w:p>
            <w:pPr>
              <w:spacing w:line="240" w:lineRule="exact"/>
              <w:rPr>
                <w:rFonts w:ascii="Arial" w:hAnsi="Arial" w:eastAsia="宋体" w:cs="Arial"/>
                <w:sz w:val="20"/>
                <w:szCs w:val="20"/>
              </w:rPr>
            </w:pPr>
          </w:p>
        </w:tc>
        <w:tc>
          <w:tcPr>
            <w:tcW w:w="1206" w:type="pct"/>
            <w:tcBorders>
              <w:left w:val="single" w:color="auto" w:sz="2" w:space="0"/>
              <w:right w:val="single" w:color="auto" w:sz="2" w:space="0"/>
            </w:tcBorders>
            <w:vAlign w:val="center"/>
          </w:tcPr>
          <w:p>
            <w:pPr>
              <w:spacing w:line="240" w:lineRule="exact"/>
              <w:rPr>
                <w:rFonts w:ascii="Arial" w:hAnsi="Arial" w:eastAsia="宋体" w:cs="Arial"/>
                <w:sz w:val="20"/>
                <w:szCs w:val="20"/>
              </w:rPr>
            </w:pPr>
            <w:r>
              <w:rPr>
                <w:rFonts w:hint="eastAsia" w:ascii="Arial" w:hAnsi="Arial" w:eastAsia="宋体" w:cs="Arial"/>
                <w:kern w:val="0"/>
                <w:sz w:val="20"/>
                <w:szCs w:val="20"/>
              </w:rPr>
              <w:t>项目咨询管理机构</w:t>
            </w:r>
          </w:p>
        </w:tc>
        <w:tc>
          <w:tcPr>
            <w:tcW w:w="804" w:type="pct"/>
            <w:shd w:val="clear" w:color="auto" w:fill="auto"/>
            <w:vAlign w:val="center"/>
          </w:tcPr>
          <w:p>
            <w:pPr>
              <w:spacing w:line="240" w:lineRule="exact"/>
              <w:rPr>
                <w:rFonts w:ascii="Arial" w:hAnsi="Arial" w:eastAsia="宋体" w:cs="Arial"/>
                <w:sz w:val="20"/>
                <w:szCs w:val="20"/>
              </w:rPr>
            </w:pPr>
            <w:r>
              <w:rPr>
                <w:rFonts w:ascii="Arial" w:hAnsi="Arial" w:eastAsia="宋体" w:cs="Arial"/>
                <w:sz w:val="20"/>
                <w:szCs w:val="20"/>
              </w:rPr>
              <w:t>普通话</w:t>
            </w:r>
          </w:p>
        </w:tc>
        <w:tc>
          <w:tcPr>
            <w:tcW w:w="1269" w:type="pct"/>
            <w:shd w:val="clear" w:color="auto" w:fill="auto"/>
            <w:vAlign w:val="center"/>
          </w:tcPr>
          <w:p>
            <w:pPr>
              <w:spacing w:line="240" w:lineRule="exact"/>
              <w:rPr>
                <w:rFonts w:ascii="Arial" w:hAnsi="Arial" w:eastAsia="宋体" w:cs="Arial"/>
                <w:sz w:val="20"/>
                <w:szCs w:val="20"/>
              </w:rPr>
            </w:pPr>
            <w:r>
              <w:rPr>
                <w:rFonts w:ascii="Arial" w:hAnsi="Arial" w:eastAsia="宋体" w:cs="Arial"/>
                <w:sz w:val="20"/>
                <w:szCs w:val="20"/>
              </w:rPr>
              <w:t>政府正式文件、电子邮件、座谈会、电话</w:t>
            </w:r>
          </w:p>
        </w:tc>
        <w:tc>
          <w:tcPr>
            <w:tcW w:w="753" w:type="pct"/>
            <w:shd w:val="clear" w:color="auto" w:fill="auto"/>
            <w:vAlign w:val="center"/>
          </w:tcPr>
          <w:p>
            <w:pPr>
              <w:spacing w:line="240" w:lineRule="exact"/>
              <w:jc w:val="center"/>
              <w:rPr>
                <w:rFonts w:ascii="Arial" w:hAnsi="Arial" w:eastAsia="宋体" w:cs="Arial"/>
                <w:sz w:val="20"/>
                <w:szCs w:val="20"/>
              </w:rPr>
            </w:pPr>
            <w:r>
              <w:rPr>
                <w:rFonts w:ascii="Arial" w:hAnsi="Arial" w:eastAsia="宋体" w:cs="Arial"/>
                <w:sz w:val="20"/>
                <w:szCs w:val="20"/>
              </w:rPr>
              <w:t>日间会议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 w:hRule="atLeast"/>
        </w:trPr>
        <w:tc>
          <w:tcPr>
            <w:tcW w:w="965" w:type="pct"/>
            <w:vMerge w:val="continue"/>
            <w:vAlign w:val="center"/>
          </w:tcPr>
          <w:p>
            <w:pPr>
              <w:spacing w:line="240" w:lineRule="exact"/>
              <w:rPr>
                <w:rFonts w:ascii="Arial" w:hAnsi="Arial" w:eastAsia="宋体" w:cs="Arial"/>
                <w:sz w:val="20"/>
                <w:szCs w:val="20"/>
              </w:rPr>
            </w:pPr>
          </w:p>
        </w:tc>
        <w:tc>
          <w:tcPr>
            <w:tcW w:w="1206" w:type="pct"/>
            <w:tcBorders>
              <w:left w:val="single" w:color="auto" w:sz="2" w:space="0"/>
              <w:right w:val="single" w:color="auto" w:sz="2" w:space="0"/>
            </w:tcBorders>
            <w:vAlign w:val="center"/>
          </w:tcPr>
          <w:p>
            <w:pPr>
              <w:spacing w:line="240" w:lineRule="exact"/>
              <w:rPr>
                <w:rFonts w:ascii="Arial" w:hAnsi="Arial" w:eastAsia="宋体" w:cs="Arial"/>
                <w:sz w:val="20"/>
                <w:szCs w:val="20"/>
              </w:rPr>
            </w:pPr>
            <w:r>
              <w:rPr>
                <w:rFonts w:hint="eastAsia" w:ascii="Arial" w:hAnsi="Arial" w:eastAsia="宋体" w:cs="Arial"/>
                <w:kern w:val="0"/>
                <w:sz w:val="20"/>
                <w:szCs w:val="20"/>
              </w:rPr>
              <w:t>“全健康”专家咨询委员会</w:t>
            </w:r>
          </w:p>
        </w:tc>
        <w:tc>
          <w:tcPr>
            <w:tcW w:w="804" w:type="pct"/>
            <w:shd w:val="clear" w:color="auto" w:fill="auto"/>
            <w:vAlign w:val="center"/>
          </w:tcPr>
          <w:p>
            <w:pPr>
              <w:spacing w:line="240" w:lineRule="exact"/>
              <w:rPr>
                <w:rFonts w:ascii="Arial" w:hAnsi="Arial" w:eastAsia="宋体" w:cs="Arial"/>
                <w:sz w:val="20"/>
                <w:szCs w:val="20"/>
              </w:rPr>
            </w:pPr>
            <w:r>
              <w:rPr>
                <w:rFonts w:ascii="Arial" w:hAnsi="Arial" w:eastAsia="宋体" w:cs="Arial"/>
                <w:sz w:val="20"/>
                <w:szCs w:val="20"/>
              </w:rPr>
              <w:t>普通话</w:t>
            </w:r>
          </w:p>
        </w:tc>
        <w:tc>
          <w:tcPr>
            <w:tcW w:w="1269" w:type="pct"/>
            <w:shd w:val="clear" w:color="auto" w:fill="auto"/>
            <w:vAlign w:val="center"/>
          </w:tcPr>
          <w:p>
            <w:pPr>
              <w:spacing w:line="240" w:lineRule="exact"/>
              <w:rPr>
                <w:rFonts w:ascii="Arial" w:hAnsi="Arial" w:eastAsia="宋体" w:cs="Arial"/>
                <w:sz w:val="20"/>
                <w:szCs w:val="20"/>
              </w:rPr>
            </w:pPr>
            <w:r>
              <w:rPr>
                <w:rFonts w:ascii="Arial" w:hAnsi="Arial" w:eastAsia="宋体" w:cs="Arial"/>
                <w:sz w:val="20"/>
                <w:szCs w:val="20"/>
              </w:rPr>
              <w:t>政府正式文件、电子邮件、座谈会、电话</w:t>
            </w:r>
          </w:p>
        </w:tc>
        <w:tc>
          <w:tcPr>
            <w:tcW w:w="753" w:type="pct"/>
            <w:shd w:val="clear" w:color="auto" w:fill="auto"/>
            <w:vAlign w:val="center"/>
          </w:tcPr>
          <w:p>
            <w:pPr>
              <w:spacing w:line="240" w:lineRule="exact"/>
              <w:jc w:val="center"/>
              <w:rPr>
                <w:rFonts w:ascii="Arial" w:hAnsi="Arial" w:eastAsia="宋体" w:cs="Arial"/>
                <w:sz w:val="20"/>
                <w:szCs w:val="20"/>
              </w:rPr>
            </w:pPr>
            <w:r>
              <w:rPr>
                <w:rFonts w:ascii="Arial" w:hAnsi="Arial" w:eastAsia="宋体" w:cs="Arial"/>
                <w:sz w:val="20"/>
                <w:szCs w:val="20"/>
              </w:rPr>
              <w:t>日间会议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 w:hRule="atLeast"/>
        </w:trPr>
        <w:tc>
          <w:tcPr>
            <w:tcW w:w="965" w:type="pct"/>
            <w:vMerge w:val="continue"/>
            <w:vAlign w:val="center"/>
          </w:tcPr>
          <w:p>
            <w:pPr>
              <w:spacing w:line="240" w:lineRule="exact"/>
              <w:rPr>
                <w:rFonts w:ascii="Arial" w:hAnsi="Arial" w:eastAsia="宋体" w:cs="Arial"/>
                <w:sz w:val="20"/>
                <w:szCs w:val="20"/>
              </w:rPr>
            </w:pPr>
          </w:p>
        </w:tc>
        <w:tc>
          <w:tcPr>
            <w:tcW w:w="1206" w:type="pct"/>
            <w:tcBorders>
              <w:left w:val="single" w:color="auto" w:sz="2" w:space="0"/>
              <w:right w:val="single" w:color="auto" w:sz="2" w:space="0"/>
            </w:tcBorders>
            <w:vAlign w:val="center"/>
          </w:tcPr>
          <w:p>
            <w:pPr>
              <w:spacing w:line="240" w:lineRule="exact"/>
              <w:rPr>
                <w:rFonts w:ascii="Arial" w:hAnsi="Arial" w:eastAsia="宋体" w:cs="Arial"/>
                <w:sz w:val="20"/>
                <w:szCs w:val="20"/>
              </w:rPr>
            </w:pPr>
            <w:r>
              <w:rPr>
                <w:rFonts w:ascii="Arial" w:hAnsi="Arial" w:eastAsia="宋体" w:cs="Arial"/>
                <w:sz w:val="20"/>
                <w:szCs w:val="20"/>
              </w:rPr>
              <w:t>妇联</w:t>
            </w:r>
          </w:p>
        </w:tc>
        <w:tc>
          <w:tcPr>
            <w:tcW w:w="804" w:type="pct"/>
            <w:shd w:val="clear" w:color="auto" w:fill="auto"/>
            <w:vAlign w:val="center"/>
          </w:tcPr>
          <w:p>
            <w:pPr>
              <w:spacing w:line="240" w:lineRule="exact"/>
              <w:rPr>
                <w:rFonts w:ascii="Arial" w:hAnsi="Arial" w:eastAsia="宋体" w:cs="Arial"/>
                <w:sz w:val="20"/>
                <w:szCs w:val="20"/>
              </w:rPr>
            </w:pPr>
            <w:r>
              <w:rPr>
                <w:rFonts w:ascii="Arial" w:hAnsi="Arial" w:eastAsia="宋体" w:cs="Arial"/>
                <w:sz w:val="20"/>
                <w:szCs w:val="20"/>
              </w:rPr>
              <w:t>普通话</w:t>
            </w:r>
          </w:p>
        </w:tc>
        <w:tc>
          <w:tcPr>
            <w:tcW w:w="1269" w:type="pct"/>
            <w:shd w:val="clear" w:color="auto" w:fill="auto"/>
            <w:vAlign w:val="center"/>
          </w:tcPr>
          <w:p>
            <w:pPr>
              <w:spacing w:line="240" w:lineRule="exact"/>
              <w:rPr>
                <w:rFonts w:ascii="Arial" w:hAnsi="Arial" w:eastAsia="宋体" w:cs="Arial"/>
                <w:sz w:val="20"/>
                <w:szCs w:val="20"/>
              </w:rPr>
            </w:pPr>
            <w:r>
              <w:rPr>
                <w:rFonts w:ascii="Arial" w:hAnsi="Arial" w:eastAsia="宋体" w:cs="Arial"/>
                <w:sz w:val="20"/>
                <w:szCs w:val="20"/>
              </w:rPr>
              <w:t>政府正式文件、电子邮件、座谈会、电话</w:t>
            </w:r>
          </w:p>
        </w:tc>
        <w:tc>
          <w:tcPr>
            <w:tcW w:w="753" w:type="pct"/>
            <w:shd w:val="clear" w:color="auto" w:fill="auto"/>
            <w:vAlign w:val="center"/>
          </w:tcPr>
          <w:p>
            <w:pPr>
              <w:spacing w:line="240" w:lineRule="exact"/>
              <w:jc w:val="center"/>
              <w:rPr>
                <w:rFonts w:ascii="Arial" w:hAnsi="Arial" w:eastAsia="宋体" w:cs="Arial"/>
                <w:sz w:val="20"/>
                <w:szCs w:val="20"/>
              </w:rPr>
            </w:pPr>
            <w:r>
              <w:rPr>
                <w:rFonts w:ascii="Arial" w:hAnsi="Arial" w:eastAsia="宋体" w:cs="Arial"/>
                <w:sz w:val="20"/>
                <w:szCs w:val="20"/>
              </w:rPr>
              <w:t>日间会议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2" w:hRule="atLeast"/>
        </w:trPr>
        <w:tc>
          <w:tcPr>
            <w:tcW w:w="965" w:type="pct"/>
            <w:vMerge w:val="continue"/>
            <w:vAlign w:val="center"/>
          </w:tcPr>
          <w:p>
            <w:pPr>
              <w:spacing w:line="240" w:lineRule="exact"/>
              <w:rPr>
                <w:rFonts w:ascii="Arial" w:hAnsi="Arial" w:eastAsia="宋体" w:cs="Arial"/>
                <w:sz w:val="20"/>
                <w:szCs w:val="20"/>
              </w:rPr>
            </w:pPr>
          </w:p>
        </w:tc>
        <w:tc>
          <w:tcPr>
            <w:tcW w:w="1206" w:type="pct"/>
            <w:tcBorders>
              <w:top w:val="nil"/>
              <w:left w:val="nil"/>
              <w:bottom w:val="single" w:color="auto" w:sz="4" w:space="0"/>
              <w:right w:val="single" w:color="auto" w:sz="4" w:space="0"/>
            </w:tcBorders>
            <w:shd w:val="clear" w:color="auto" w:fill="auto"/>
            <w:vAlign w:val="center"/>
          </w:tcPr>
          <w:p>
            <w:pPr>
              <w:spacing w:line="240" w:lineRule="exact"/>
              <w:rPr>
                <w:rFonts w:ascii="Arial" w:hAnsi="Arial" w:eastAsia="宋体" w:cs="Arial"/>
                <w:sz w:val="20"/>
                <w:szCs w:val="20"/>
              </w:rPr>
            </w:pPr>
            <w:r>
              <w:rPr>
                <w:rFonts w:ascii="Arial" w:hAnsi="Arial" w:eastAsia="宋体" w:cs="Arial"/>
                <w:sz w:val="20"/>
                <w:szCs w:val="20"/>
              </w:rPr>
              <w:t>承包商</w:t>
            </w:r>
          </w:p>
        </w:tc>
        <w:tc>
          <w:tcPr>
            <w:tcW w:w="804" w:type="pct"/>
            <w:tcBorders>
              <w:top w:val="nil"/>
              <w:left w:val="nil"/>
              <w:bottom w:val="single" w:color="auto" w:sz="4" w:space="0"/>
              <w:right w:val="single" w:color="auto" w:sz="4" w:space="0"/>
            </w:tcBorders>
            <w:shd w:val="clear" w:color="auto" w:fill="auto"/>
            <w:vAlign w:val="center"/>
          </w:tcPr>
          <w:p>
            <w:pPr>
              <w:spacing w:line="240" w:lineRule="exact"/>
              <w:rPr>
                <w:rFonts w:ascii="Arial" w:hAnsi="Arial" w:eastAsia="宋体" w:cs="Arial"/>
                <w:sz w:val="20"/>
                <w:szCs w:val="20"/>
              </w:rPr>
            </w:pPr>
            <w:r>
              <w:rPr>
                <w:rFonts w:ascii="Arial" w:hAnsi="Arial" w:eastAsia="宋体" w:cs="Arial"/>
                <w:sz w:val="20"/>
                <w:szCs w:val="20"/>
              </w:rPr>
              <w:t>普通话</w:t>
            </w:r>
          </w:p>
        </w:tc>
        <w:tc>
          <w:tcPr>
            <w:tcW w:w="1269" w:type="pct"/>
            <w:shd w:val="clear" w:color="auto" w:fill="auto"/>
            <w:vAlign w:val="center"/>
          </w:tcPr>
          <w:p>
            <w:pPr>
              <w:spacing w:line="240" w:lineRule="exact"/>
              <w:rPr>
                <w:rFonts w:ascii="Arial" w:hAnsi="Arial" w:eastAsia="宋体" w:cs="Arial"/>
                <w:sz w:val="20"/>
                <w:szCs w:val="20"/>
              </w:rPr>
            </w:pPr>
            <w:r>
              <w:rPr>
                <w:rFonts w:ascii="Arial" w:hAnsi="Arial" w:eastAsia="宋体" w:cs="Arial"/>
                <w:sz w:val="20"/>
                <w:szCs w:val="20"/>
              </w:rPr>
              <w:t>政府正式文件、电子邮件、座谈会、电话</w:t>
            </w:r>
          </w:p>
        </w:tc>
        <w:tc>
          <w:tcPr>
            <w:tcW w:w="753" w:type="pct"/>
            <w:shd w:val="clear" w:color="auto" w:fill="auto"/>
            <w:vAlign w:val="center"/>
          </w:tcPr>
          <w:p>
            <w:pPr>
              <w:spacing w:line="240" w:lineRule="exact"/>
              <w:jc w:val="center"/>
              <w:rPr>
                <w:rFonts w:ascii="Arial" w:hAnsi="Arial" w:eastAsia="宋体" w:cs="Arial"/>
                <w:sz w:val="20"/>
                <w:szCs w:val="20"/>
              </w:rPr>
            </w:pPr>
            <w:r>
              <w:rPr>
                <w:rFonts w:ascii="Arial" w:hAnsi="Arial" w:eastAsia="宋体" w:cs="Arial"/>
                <w:sz w:val="20"/>
                <w:szCs w:val="20"/>
              </w:rPr>
              <w:t>日间会议</w:t>
            </w:r>
          </w:p>
        </w:tc>
      </w:tr>
    </w:tbl>
    <w:p>
      <w:pPr>
        <w:rPr>
          <w:rFonts w:ascii="Arial" w:hAnsi="Arial" w:eastAsia="宋体" w:cs="Arial"/>
          <w:kern w:val="0"/>
          <w:sz w:val="24"/>
          <w:szCs w:val="24"/>
        </w:rPr>
      </w:pPr>
      <w:r>
        <w:rPr>
          <w:rFonts w:ascii="Arial" w:hAnsi="Arial" w:eastAsia="宋体" w:cs="Arial"/>
          <w:kern w:val="0"/>
          <w:sz w:val="24"/>
          <w:szCs w:val="24"/>
        </w:rPr>
        <w:t>来源：项目环境和社会影响调查，相关部门访谈和咨询</w:t>
      </w:r>
    </w:p>
    <w:p>
      <w:pPr>
        <w:widowControl/>
        <w:spacing w:line="400" w:lineRule="exact"/>
        <w:ind w:firstLine="480" w:firstLineChars="200"/>
        <w:rPr>
          <w:rFonts w:ascii="Arial" w:hAnsi="Arial" w:eastAsia="宋体" w:cs="Arial"/>
          <w:kern w:val="0"/>
          <w:sz w:val="24"/>
          <w:szCs w:val="24"/>
        </w:rPr>
      </w:pPr>
      <w:r>
        <w:rPr>
          <w:rFonts w:ascii="Arial" w:hAnsi="Arial" w:eastAsia="宋体" w:cs="Arial"/>
          <w:kern w:val="0"/>
          <w:sz w:val="24"/>
          <w:szCs w:val="24"/>
        </w:rPr>
        <w:t>为确保弱势群体在项目周期中能够充分参与项目及其利益，在本项目的社会影响调查和公众参与期间，特别关注了相关弱势群体的主要特征及其需求。弱势群体的识别及其需求详见表3-5。</w:t>
      </w:r>
    </w:p>
    <w:p>
      <w:pPr>
        <w:pStyle w:val="11"/>
        <w:jc w:val="center"/>
        <w:rPr>
          <w:rFonts w:ascii="宋体" w:hAnsi="宋体" w:eastAsia="宋体" w:cs="Arial"/>
          <w:sz w:val="21"/>
          <w:szCs w:val="21"/>
        </w:rPr>
      </w:pPr>
      <w:bookmarkStart w:id="47" w:name="_Toc135991260"/>
      <w:r>
        <w:rPr>
          <w:rFonts w:ascii="宋体" w:hAnsi="宋体" w:eastAsia="宋体" w:cs="Arial"/>
          <w:sz w:val="21"/>
          <w:szCs w:val="21"/>
        </w:rPr>
        <w:t xml:space="preserve">表3- </w:t>
      </w:r>
      <w:r>
        <w:rPr>
          <w:rFonts w:ascii="宋体" w:hAnsi="宋体" w:eastAsia="宋体" w:cs="Arial"/>
          <w:sz w:val="21"/>
          <w:szCs w:val="21"/>
        </w:rPr>
        <w:fldChar w:fldCharType="begin"/>
      </w:r>
      <w:r>
        <w:rPr>
          <w:rFonts w:ascii="宋体" w:hAnsi="宋体" w:eastAsia="宋体" w:cs="Arial"/>
          <w:sz w:val="21"/>
          <w:szCs w:val="21"/>
        </w:rPr>
        <w:instrText xml:space="preserve"> SEQ 表3- \* ARABIC </w:instrText>
      </w:r>
      <w:r>
        <w:rPr>
          <w:rFonts w:ascii="宋体" w:hAnsi="宋体" w:eastAsia="宋体" w:cs="Arial"/>
          <w:sz w:val="21"/>
          <w:szCs w:val="21"/>
        </w:rPr>
        <w:fldChar w:fldCharType="separate"/>
      </w:r>
      <w:r>
        <w:rPr>
          <w:rFonts w:ascii="宋体" w:hAnsi="宋体" w:eastAsia="宋体" w:cs="Arial"/>
          <w:sz w:val="21"/>
          <w:szCs w:val="21"/>
        </w:rPr>
        <w:t>5</w:t>
      </w:r>
      <w:r>
        <w:rPr>
          <w:rFonts w:ascii="宋体" w:hAnsi="宋体" w:eastAsia="宋体" w:cs="Arial"/>
          <w:sz w:val="21"/>
          <w:szCs w:val="21"/>
        </w:rPr>
        <w:fldChar w:fldCharType="end"/>
      </w:r>
      <w:r>
        <w:rPr>
          <w:rFonts w:ascii="宋体" w:hAnsi="宋体" w:eastAsia="宋体" w:cs="Arial"/>
          <w:sz w:val="21"/>
          <w:szCs w:val="21"/>
        </w:rPr>
        <w:t>弱势群体识别及需求</w:t>
      </w:r>
      <w:bookmarkEnd w:id="47"/>
    </w:p>
    <w:tbl>
      <w:tblPr>
        <w:tblStyle w:val="24"/>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260"/>
        <w:gridCol w:w="1829"/>
        <w:gridCol w:w="1159"/>
        <w:gridCol w:w="2074"/>
        <w:gridCol w:w="22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4" w:hRule="atLeast"/>
          <w:tblHeader/>
          <w:jc w:val="center"/>
        </w:trPr>
        <w:tc>
          <w:tcPr>
            <w:tcW w:w="739" w:type="pct"/>
            <w:shd w:val="clear" w:color="auto" w:fill="E7E6E6" w:themeFill="background2"/>
            <w:vAlign w:val="center"/>
          </w:tcPr>
          <w:p>
            <w:pPr>
              <w:spacing w:line="240" w:lineRule="exact"/>
              <w:rPr>
                <w:rFonts w:ascii="Arial" w:hAnsi="Arial" w:eastAsia="宋体" w:cs="Arial"/>
                <w:b/>
                <w:bCs/>
                <w:sz w:val="18"/>
                <w:szCs w:val="18"/>
              </w:rPr>
            </w:pPr>
            <w:r>
              <w:rPr>
                <w:rFonts w:ascii="Arial" w:hAnsi="Arial" w:eastAsia="宋体" w:cs="Arial"/>
                <w:b/>
                <w:bCs/>
                <w:sz w:val="18"/>
                <w:szCs w:val="18"/>
              </w:rPr>
              <w:t>弱势群体</w:t>
            </w:r>
          </w:p>
        </w:tc>
        <w:tc>
          <w:tcPr>
            <w:tcW w:w="1073" w:type="pct"/>
            <w:shd w:val="clear" w:color="auto" w:fill="E7E6E6" w:themeFill="background2"/>
            <w:vAlign w:val="center"/>
          </w:tcPr>
          <w:p>
            <w:pPr>
              <w:spacing w:line="240" w:lineRule="exact"/>
              <w:rPr>
                <w:rFonts w:ascii="Arial" w:hAnsi="Arial" w:eastAsia="宋体" w:cs="Arial"/>
                <w:b/>
                <w:bCs/>
                <w:sz w:val="18"/>
                <w:szCs w:val="18"/>
              </w:rPr>
            </w:pPr>
            <w:r>
              <w:rPr>
                <w:rFonts w:ascii="Arial" w:hAnsi="Arial" w:eastAsia="宋体" w:cs="Arial"/>
                <w:b/>
                <w:bCs/>
                <w:sz w:val="18"/>
                <w:szCs w:val="18"/>
              </w:rPr>
              <w:t>主要特征</w:t>
            </w:r>
          </w:p>
        </w:tc>
        <w:tc>
          <w:tcPr>
            <w:tcW w:w="680" w:type="pct"/>
            <w:shd w:val="clear" w:color="auto" w:fill="E7E6E6" w:themeFill="background2"/>
            <w:vAlign w:val="center"/>
          </w:tcPr>
          <w:p>
            <w:pPr>
              <w:spacing w:line="240" w:lineRule="exact"/>
              <w:rPr>
                <w:rFonts w:ascii="Arial" w:hAnsi="Arial" w:eastAsia="宋体" w:cs="Arial"/>
                <w:b/>
                <w:bCs/>
                <w:sz w:val="18"/>
                <w:szCs w:val="18"/>
              </w:rPr>
            </w:pPr>
            <w:r>
              <w:rPr>
                <w:rFonts w:ascii="Arial" w:hAnsi="Arial" w:eastAsia="宋体" w:cs="Arial"/>
                <w:b/>
                <w:bCs/>
                <w:sz w:val="18"/>
                <w:szCs w:val="18"/>
              </w:rPr>
              <w:t>语言需求</w:t>
            </w:r>
          </w:p>
        </w:tc>
        <w:tc>
          <w:tcPr>
            <w:tcW w:w="1216" w:type="pct"/>
            <w:shd w:val="clear" w:color="auto" w:fill="E7E6E6" w:themeFill="background2"/>
            <w:vAlign w:val="center"/>
          </w:tcPr>
          <w:p>
            <w:pPr>
              <w:spacing w:line="240" w:lineRule="exact"/>
              <w:rPr>
                <w:rFonts w:ascii="Arial" w:hAnsi="Arial" w:eastAsia="宋体" w:cs="Arial"/>
                <w:b/>
                <w:bCs/>
                <w:sz w:val="18"/>
                <w:szCs w:val="18"/>
              </w:rPr>
            </w:pPr>
            <w:r>
              <w:rPr>
                <w:rFonts w:ascii="Arial" w:hAnsi="Arial" w:eastAsia="宋体" w:cs="Arial"/>
                <w:b/>
                <w:bCs/>
                <w:sz w:val="18"/>
                <w:szCs w:val="18"/>
              </w:rPr>
              <w:t>推荐参与方式</w:t>
            </w:r>
          </w:p>
        </w:tc>
        <w:tc>
          <w:tcPr>
            <w:tcW w:w="1290" w:type="pct"/>
            <w:shd w:val="clear" w:color="auto" w:fill="E7E6E6" w:themeFill="background2"/>
            <w:vAlign w:val="center"/>
          </w:tcPr>
          <w:p>
            <w:pPr>
              <w:spacing w:line="240" w:lineRule="exact"/>
              <w:rPr>
                <w:rFonts w:ascii="Arial" w:hAnsi="Arial" w:eastAsia="宋体" w:cs="Arial"/>
                <w:b/>
                <w:bCs/>
                <w:sz w:val="18"/>
                <w:szCs w:val="18"/>
              </w:rPr>
            </w:pPr>
            <w:r>
              <w:rPr>
                <w:rFonts w:ascii="Arial" w:hAnsi="Arial" w:eastAsia="宋体" w:cs="Arial"/>
                <w:b/>
                <w:bCs/>
                <w:sz w:val="18"/>
                <w:szCs w:val="18"/>
              </w:rPr>
              <w:t>特殊需求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6" w:hRule="atLeast"/>
          <w:jc w:val="center"/>
        </w:trPr>
        <w:tc>
          <w:tcPr>
            <w:tcW w:w="739" w:type="pct"/>
            <w:vAlign w:val="center"/>
          </w:tcPr>
          <w:p>
            <w:pPr>
              <w:widowControl/>
              <w:spacing w:line="240" w:lineRule="exact"/>
              <w:rPr>
                <w:rFonts w:ascii="Arial" w:hAnsi="Arial" w:eastAsia="宋体" w:cs="Arial"/>
                <w:kern w:val="0"/>
                <w:sz w:val="18"/>
                <w:szCs w:val="18"/>
              </w:rPr>
            </w:pPr>
            <w:r>
              <w:rPr>
                <w:rFonts w:ascii="Arial" w:hAnsi="Arial" w:eastAsia="宋体" w:cs="Arial"/>
                <w:sz w:val="18"/>
                <w:szCs w:val="18"/>
              </w:rPr>
              <w:t>老人</w:t>
            </w:r>
          </w:p>
        </w:tc>
        <w:tc>
          <w:tcPr>
            <w:tcW w:w="1073" w:type="pct"/>
            <w:vAlign w:val="center"/>
          </w:tcPr>
          <w:p>
            <w:pPr>
              <w:widowControl/>
              <w:spacing w:line="240" w:lineRule="exact"/>
              <w:rPr>
                <w:rFonts w:ascii="Arial" w:hAnsi="Arial" w:eastAsia="宋体" w:cs="Arial"/>
                <w:kern w:val="0"/>
                <w:sz w:val="18"/>
                <w:szCs w:val="18"/>
              </w:rPr>
            </w:pPr>
            <w:r>
              <w:rPr>
                <w:rFonts w:ascii="Arial" w:hAnsi="Arial" w:eastAsia="宋体" w:cs="Arial"/>
                <w:kern w:val="0"/>
                <w:sz w:val="18"/>
                <w:szCs w:val="18"/>
              </w:rPr>
              <w:t>60岁及以上老年人口146.08万人，占户籍人口15.50%，患病率较高，自身提抗力较差</w:t>
            </w:r>
          </w:p>
        </w:tc>
        <w:tc>
          <w:tcPr>
            <w:tcW w:w="680" w:type="pct"/>
            <w:vAlign w:val="center"/>
          </w:tcPr>
          <w:p>
            <w:pPr>
              <w:widowControl/>
              <w:spacing w:line="240" w:lineRule="exact"/>
              <w:rPr>
                <w:rFonts w:ascii="Arial" w:hAnsi="Arial" w:eastAsia="宋体" w:cs="Arial"/>
                <w:kern w:val="0"/>
                <w:sz w:val="18"/>
                <w:szCs w:val="18"/>
              </w:rPr>
            </w:pPr>
            <w:r>
              <w:rPr>
                <w:rFonts w:ascii="Arial" w:hAnsi="Arial" w:eastAsia="宋体" w:cs="Arial"/>
                <w:kern w:val="0"/>
                <w:sz w:val="18"/>
                <w:szCs w:val="18"/>
              </w:rPr>
              <w:t xml:space="preserve">普通话/方言 </w:t>
            </w:r>
          </w:p>
        </w:tc>
        <w:tc>
          <w:tcPr>
            <w:tcW w:w="1216" w:type="pct"/>
            <w:vAlign w:val="center"/>
          </w:tcPr>
          <w:p>
            <w:pPr>
              <w:pStyle w:val="46"/>
              <w:widowControl w:val="0"/>
              <w:numPr>
                <w:ilvl w:val="0"/>
                <w:numId w:val="6"/>
              </w:numPr>
              <w:spacing w:line="240" w:lineRule="exact"/>
              <w:ind w:firstLineChars="0"/>
              <w:jc w:val="both"/>
              <w:rPr>
                <w:rFonts w:ascii="Arial" w:hAnsi="Arial" w:cs="Arial"/>
                <w:sz w:val="18"/>
                <w:szCs w:val="18"/>
              </w:rPr>
            </w:pPr>
            <w:r>
              <w:rPr>
                <w:rFonts w:ascii="Arial" w:hAnsi="Arial" w:cs="Arial"/>
                <w:sz w:val="18"/>
                <w:szCs w:val="18"/>
              </w:rPr>
              <w:t>社区居民会议</w:t>
            </w:r>
          </w:p>
          <w:p>
            <w:pPr>
              <w:widowControl/>
              <w:numPr>
                <w:ilvl w:val="0"/>
                <w:numId w:val="6"/>
              </w:numPr>
              <w:spacing w:line="240" w:lineRule="exact"/>
              <w:rPr>
                <w:rFonts w:ascii="Arial" w:hAnsi="Arial" w:eastAsia="宋体" w:cs="Arial"/>
                <w:sz w:val="18"/>
                <w:szCs w:val="18"/>
              </w:rPr>
            </w:pPr>
            <w:r>
              <w:rPr>
                <w:rFonts w:ascii="Arial" w:hAnsi="Arial" w:eastAsia="宋体" w:cs="Arial"/>
                <w:sz w:val="18"/>
                <w:szCs w:val="18"/>
              </w:rPr>
              <w:t>居家养老服务站日常宣传</w:t>
            </w:r>
          </w:p>
        </w:tc>
        <w:tc>
          <w:tcPr>
            <w:tcW w:w="1290" w:type="pct"/>
            <w:vAlign w:val="center"/>
          </w:tcPr>
          <w:p>
            <w:pPr>
              <w:widowControl/>
              <w:numPr>
                <w:ilvl w:val="0"/>
                <w:numId w:val="6"/>
              </w:numPr>
              <w:spacing w:line="240" w:lineRule="exact"/>
              <w:rPr>
                <w:rFonts w:ascii="Arial" w:hAnsi="Arial" w:eastAsia="宋体" w:cs="Arial"/>
                <w:sz w:val="18"/>
                <w:szCs w:val="18"/>
              </w:rPr>
            </w:pPr>
            <w:r>
              <w:rPr>
                <w:rFonts w:ascii="Arial" w:hAnsi="Arial" w:eastAsia="宋体" w:cs="Arial"/>
                <w:sz w:val="18"/>
                <w:szCs w:val="18"/>
              </w:rPr>
              <w:t>日间会议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6" w:hRule="atLeast"/>
          <w:jc w:val="center"/>
        </w:trPr>
        <w:tc>
          <w:tcPr>
            <w:tcW w:w="739" w:type="pct"/>
            <w:vAlign w:val="center"/>
          </w:tcPr>
          <w:p>
            <w:pPr>
              <w:widowControl/>
              <w:spacing w:line="240" w:lineRule="exact"/>
              <w:rPr>
                <w:rFonts w:ascii="Arial" w:hAnsi="Arial" w:eastAsia="宋体" w:cs="Arial"/>
                <w:kern w:val="0"/>
                <w:sz w:val="18"/>
                <w:szCs w:val="18"/>
              </w:rPr>
            </w:pPr>
            <w:r>
              <w:rPr>
                <w:rFonts w:ascii="Arial" w:hAnsi="Arial" w:eastAsia="宋体" w:cs="Arial"/>
                <w:sz w:val="18"/>
                <w:szCs w:val="18"/>
              </w:rPr>
              <w:t>留守儿童</w:t>
            </w:r>
          </w:p>
        </w:tc>
        <w:tc>
          <w:tcPr>
            <w:tcW w:w="1073" w:type="pct"/>
            <w:vAlign w:val="center"/>
          </w:tcPr>
          <w:p>
            <w:pPr>
              <w:widowControl/>
              <w:spacing w:line="240" w:lineRule="exact"/>
              <w:rPr>
                <w:rFonts w:ascii="Arial" w:hAnsi="Arial" w:eastAsia="宋体" w:cs="Arial"/>
                <w:kern w:val="0"/>
                <w:sz w:val="18"/>
                <w:szCs w:val="18"/>
              </w:rPr>
            </w:pPr>
            <w:r>
              <w:rPr>
                <w:rFonts w:ascii="Arial" w:hAnsi="Arial" w:eastAsia="宋体" w:cs="Arial"/>
                <w:kern w:val="0"/>
                <w:sz w:val="18"/>
                <w:szCs w:val="18"/>
              </w:rPr>
              <w:t>全省农村留守儿童共有7132人，身体抵抗力较差，周边传染源较多，防护意识薄弱，经济负担能力较差</w:t>
            </w:r>
          </w:p>
        </w:tc>
        <w:tc>
          <w:tcPr>
            <w:tcW w:w="680" w:type="pct"/>
            <w:vAlign w:val="center"/>
          </w:tcPr>
          <w:p>
            <w:pPr>
              <w:widowControl/>
              <w:spacing w:line="240" w:lineRule="exact"/>
              <w:rPr>
                <w:rFonts w:ascii="Arial" w:hAnsi="Arial" w:eastAsia="宋体" w:cs="Arial"/>
                <w:kern w:val="0"/>
                <w:sz w:val="18"/>
                <w:szCs w:val="18"/>
              </w:rPr>
            </w:pPr>
            <w:r>
              <w:rPr>
                <w:rFonts w:ascii="Arial" w:hAnsi="Arial" w:eastAsia="宋体" w:cs="Arial"/>
                <w:kern w:val="0"/>
                <w:sz w:val="18"/>
                <w:szCs w:val="18"/>
              </w:rPr>
              <w:t xml:space="preserve">普通话/方言 </w:t>
            </w:r>
          </w:p>
        </w:tc>
        <w:tc>
          <w:tcPr>
            <w:tcW w:w="1216" w:type="pct"/>
            <w:vAlign w:val="center"/>
          </w:tcPr>
          <w:p>
            <w:pPr>
              <w:widowControl/>
              <w:numPr>
                <w:ilvl w:val="0"/>
                <w:numId w:val="6"/>
              </w:numPr>
              <w:spacing w:line="240" w:lineRule="exact"/>
              <w:rPr>
                <w:rFonts w:ascii="Arial" w:hAnsi="Arial" w:eastAsia="宋体" w:cs="Arial"/>
                <w:sz w:val="18"/>
                <w:szCs w:val="18"/>
              </w:rPr>
            </w:pPr>
            <w:r>
              <w:rPr>
                <w:rFonts w:ascii="Arial" w:hAnsi="Arial" w:eastAsia="宋体" w:cs="Arial"/>
                <w:sz w:val="18"/>
                <w:szCs w:val="18"/>
              </w:rPr>
              <w:t>关键信息人访谈</w:t>
            </w:r>
          </w:p>
          <w:p>
            <w:pPr>
              <w:widowControl/>
              <w:numPr>
                <w:ilvl w:val="0"/>
                <w:numId w:val="6"/>
              </w:numPr>
              <w:spacing w:line="240" w:lineRule="exact"/>
              <w:rPr>
                <w:rFonts w:ascii="Arial" w:hAnsi="Arial" w:eastAsia="宋体" w:cs="Arial"/>
                <w:sz w:val="18"/>
                <w:szCs w:val="18"/>
              </w:rPr>
            </w:pPr>
            <w:r>
              <w:rPr>
                <w:rFonts w:ascii="Arial" w:hAnsi="Arial" w:eastAsia="宋体" w:cs="Arial"/>
                <w:sz w:val="18"/>
                <w:szCs w:val="18"/>
              </w:rPr>
              <w:t>焦点小组座谈</w:t>
            </w:r>
          </w:p>
          <w:p>
            <w:pPr>
              <w:widowControl/>
              <w:numPr>
                <w:ilvl w:val="0"/>
                <w:numId w:val="6"/>
              </w:numPr>
              <w:spacing w:line="240" w:lineRule="exact"/>
              <w:rPr>
                <w:rFonts w:ascii="Arial" w:hAnsi="Arial" w:eastAsia="宋体" w:cs="Arial"/>
                <w:sz w:val="18"/>
                <w:szCs w:val="18"/>
              </w:rPr>
            </w:pPr>
            <w:r>
              <w:rPr>
                <w:rFonts w:ascii="Arial" w:hAnsi="Arial" w:eastAsia="宋体" w:cs="Arial"/>
                <w:sz w:val="18"/>
                <w:szCs w:val="18"/>
              </w:rPr>
              <w:t>入户访谈</w:t>
            </w:r>
          </w:p>
        </w:tc>
        <w:tc>
          <w:tcPr>
            <w:tcW w:w="1290" w:type="pct"/>
            <w:vAlign w:val="center"/>
          </w:tcPr>
          <w:p>
            <w:pPr>
              <w:widowControl/>
              <w:numPr>
                <w:ilvl w:val="0"/>
                <w:numId w:val="6"/>
              </w:numPr>
              <w:spacing w:line="240" w:lineRule="exact"/>
              <w:rPr>
                <w:rFonts w:ascii="Arial" w:hAnsi="Arial" w:eastAsia="宋体" w:cs="Arial"/>
                <w:sz w:val="18"/>
                <w:szCs w:val="18"/>
              </w:rPr>
            </w:pPr>
            <w:r>
              <w:rPr>
                <w:rFonts w:ascii="Arial" w:hAnsi="Arial" w:eastAsia="宋体" w:cs="Arial"/>
                <w:sz w:val="18"/>
                <w:szCs w:val="18"/>
              </w:rPr>
              <w:t>加强与监护人的联系</w:t>
            </w:r>
          </w:p>
          <w:p>
            <w:pPr>
              <w:widowControl/>
              <w:numPr>
                <w:ilvl w:val="0"/>
                <w:numId w:val="6"/>
              </w:numPr>
              <w:spacing w:line="240" w:lineRule="exact"/>
              <w:rPr>
                <w:rFonts w:ascii="Arial" w:hAnsi="Arial" w:eastAsia="宋体" w:cs="Arial"/>
                <w:sz w:val="18"/>
                <w:szCs w:val="18"/>
              </w:rPr>
            </w:pPr>
            <w:r>
              <w:rPr>
                <w:rFonts w:ascii="Arial" w:hAnsi="Arial" w:eastAsia="宋体" w:cs="Arial"/>
                <w:sz w:val="18"/>
                <w:szCs w:val="18"/>
              </w:rPr>
              <w:t>加强与当地学校的合作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6" w:hRule="atLeast"/>
          <w:jc w:val="center"/>
        </w:trPr>
        <w:tc>
          <w:tcPr>
            <w:tcW w:w="739" w:type="pct"/>
            <w:vAlign w:val="center"/>
          </w:tcPr>
          <w:p>
            <w:pPr>
              <w:widowControl/>
              <w:spacing w:line="240" w:lineRule="exact"/>
              <w:rPr>
                <w:rFonts w:ascii="Arial" w:hAnsi="Arial" w:eastAsia="宋体" w:cs="Arial"/>
                <w:kern w:val="0"/>
                <w:sz w:val="18"/>
                <w:szCs w:val="18"/>
              </w:rPr>
            </w:pPr>
            <w:r>
              <w:rPr>
                <w:rFonts w:ascii="Arial" w:hAnsi="Arial" w:eastAsia="宋体" w:cs="Arial"/>
                <w:sz w:val="18"/>
                <w:szCs w:val="18"/>
              </w:rPr>
              <w:t>传染病患者</w:t>
            </w:r>
          </w:p>
        </w:tc>
        <w:tc>
          <w:tcPr>
            <w:tcW w:w="1073" w:type="pct"/>
            <w:vAlign w:val="center"/>
          </w:tcPr>
          <w:p>
            <w:pPr>
              <w:widowControl/>
              <w:spacing w:line="240" w:lineRule="exact"/>
              <w:rPr>
                <w:rFonts w:ascii="Arial" w:hAnsi="Arial" w:eastAsia="宋体" w:cs="Arial"/>
                <w:kern w:val="0"/>
                <w:sz w:val="18"/>
                <w:szCs w:val="18"/>
              </w:rPr>
            </w:pPr>
            <w:r>
              <w:rPr>
                <w:rFonts w:ascii="Arial" w:hAnsi="Arial" w:eastAsia="宋体" w:cs="Arial"/>
                <w:kern w:val="0"/>
                <w:sz w:val="18"/>
                <w:szCs w:val="18"/>
              </w:rPr>
              <w:t>2019年，海南甲、乙类传染病报告发病36,324例，比上年增长5.3%；各类传染病发病率明显高于全国水平</w:t>
            </w:r>
          </w:p>
        </w:tc>
        <w:tc>
          <w:tcPr>
            <w:tcW w:w="680" w:type="pct"/>
            <w:vAlign w:val="center"/>
          </w:tcPr>
          <w:p>
            <w:pPr>
              <w:widowControl/>
              <w:spacing w:line="240" w:lineRule="exact"/>
              <w:rPr>
                <w:rFonts w:ascii="Arial" w:hAnsi="Arial" w:eastAsia="宋体" w:cs="Arial"/>
                <w:kern w:val="0"/>
                <w:sz w:val="18"/>
                <w:szCs w:val="18"/>
              </w:rPr>
            </w:pPr>
            <w:r>
              <w:rPr>
                <w:rFonts w:ascii="Arial" w:hAnsi="Arial" w:eastAsia="宋体" w:cs="Arial"/>
                <w:kern w:val="0"/>
                <w:sz w:val="18"/>
                <w:szCs w:val="18"/>
              </w:rPr>
              <w:t>普通话/方言</w:t>
            </w:r>
          </w:p>
        </w:tc>
        <w:tc>
          <w:tcPr>
            <w:tcW w:w="1216" w:type="pct"/>
            <w:vAlign w:val="center"/>
          </w:tcPr>
          <w:p>
            <w:pPr>
              <w:widowControl/>
              <w:numPr>
                <w:ilvl w:val="0"/>
                <w:numId w:val="6"/>
              </w:numPr>
              <w:spacing w:line="240" w:lineRule="exact"/>
              <w:rPr>
                <w:rFonts w:ascii="Arial" w:hAnsi="Arial" w:eastAsia="宋体" w:cs="Arial"/>
                <w:sz w:val="18"/>
                <w:szCs w:val="18"/>
              </w:rPr>
            </w:pPr>
            <w:r>
              <w:rPr>
                <w:rFonts w:ascii="Arial" w:hAnsi="Arial" w:eastAsia="宋体" w:cs="Arial"/>
                <w:sz w:val="18"/>
                <w:szCs w:val="18"/>
              </w:rPr>
              <w:t>座谈会</w:t>
            </w:r>
          </w:p>
          <w:p>
            <w:pPr>
              <w:widowControl/>
              <w:numPr>
                <w:ilvl w:val="0"/>
                <w:numId w:val="6"/>
              </w:numPr>
              <w:spacing w:line="240" w:lineRule="exact"/>
              <w:rPr>
                <w:rFonts w:ascii="Arial" w:hAnsi="Arial" w:eastAsia="宋体" w:cs="Arial"/>
                <w:sz w:val="18"/>
                <w:szCs w:val="18"/>
              </w:rPr>
            </w:pPr>
            <w:r>
              <w:rPr>
                <w:rFonts w:ascii="Arial" w:hAnsi="Arial" w:eastAsia="宋体" w:cs="Arial"/>
                <w:sz w:val="18"/>
                <w:szCs w:val="18"/>
              </w:rPr>
              <w:t>关键信息人访谈</w:t>
            </w:r>
          </w:p>
        </w:tc>
        <w:tc>
          <w:tcPr>
            <w:tcW w:w="1290" w:type="pct"/>
            <w:vAlign w:val="center"/>
          </w:tcPr>
          <w:p>
            <w:pPr>
              <w:widowControl/>
              <w:numPr>
                <w:ilvl w:val="0"/>
                <w:numId w:val="6"/>
              </w:numPr>
              <w:spacing w:line="240" w:lineRule="exact"/>
              <w:rPr>
                <w:rFonts w:ascii="Arial" w:hAnsi="Arial" w:eastAsia="宋体" w:cs="Arial"/>
                <w:sz w:val="18"/>
                <w:szCs w:val="18"/>
              </w:rPr>
            </w:pPr>
            <w:r>
              <w:rPr>
                <w:rFonts w:ascii="Arial" w:hAnsi="Arial" w:eastAsia="宋体" w:cs="Arial"/>
                <w:sz w:val="18"/>
                <w:szCs w:val="18"/>
              </w:rPr>
              <w:t>注重受访者和被访者的健康安全，尽量避免敏感性问题，保障患者隐私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6" w:hRule="atLeast"/>
          <w:jc w:val="center"/>
        </w:trPr>
        <w:tc>
          <w:tcPr>
            <w:tcW w:w="739" w:type="pct"/>
            <w:vAlign w:val="center"/>
          </w:tcPr>
          <w:p>
            <w:pPr>
              <w:widowControl/>
              <w:spacing w:line="240" w:lineRule="exact"/>
              <w:rPr>
                <w:rFonts w:ascii="Arial" w:hAnsi="Arial" w:eastAsia="宋体" w:cs="Arial"/>
                <w:kern w:val="0"/>
                <w:sz w:val="18"/>
                <w:szCs w:val="18"/>
              </w:rPr>
            </w:pPr>
            <w:r>
              <w:rPr>
                <w:rFonts w:ascii="Arial" w:hAnsi="Arial" w:eastAsia="宋体" w:cs="Arial"/>
                <w:sz w:val="18"/>
                <w:szCs w:val="18"/>
              </w:rPr>
              <w:t>低收入人群</w:t>
            </w:r>
          </w:p>
        </w:tc>
        <w:tc>
          <w:tcPr>
            <w:tcW w:w="1073" w:type="pct"/>
            <w:vAlign w:val="center"/>
          </w:tcPr>
          <w:p>
            <w:pPr>
              <w:widowControl/>
              <w:spacing w:line="240" w:lineRule="exact"/>
              <w:rPr>
                <w:rFonts w:ascii="Arial" w:hAnsi="Arial" w:eastAsia="宋体" w:cs="Arial"/>
                <w:kern w:val="0"/>
                <w:sz w:val="18"/>
                <w:szCs w:val="18"/>
              </w:rPr>
            </w:pPr>
            <w:r>
              <w:rPr>
                <w:rFonts w:ascii="Arial" w:hAnsi="Arial" w:eastAsia="宋体" w:cs="Arial"/>
                <w:kern w:val="0"/>
                <w:sz w:val="18"/>
                <w:szCs w:val="18"/>
              </w:rPr>
              <w:t>约15万人，不同地区给予不同补偿标准，这类人群的身体健康状况相对较差，经济负担较差</w:t>
            </w:r>
          </w:p>
        </w:tc>
        <w:tc>
          <w:tcPr>
            <w:tcW w:w="680" w:type="pct"/>
            <w:vAlign w:val="center"/>
          </w:tcPr>
          <w:p>
            <w:pPr>
              <w:widowControl/>
              <w:spacing w:line="240" w:lineRule="exact"/>
              <w:rPr>
                <w:rFonts w:ascii="Arial" w:hAnsi="Arial" w:eastAsia="宋体" w:cs="Arial"/>
                <w:kern w:val="0"/>
                <w:sz w:val="18"/>
                <w:szCs w:val="18"/>
              </w:rPr>
            </w:pPr>
            <w:r>
              <w:rPr>
                <w:rFonts w:ascii="Arial" w:hAnsi="Arial" w:eastAsia="宋体" w:cs="Arial"/>
                <w:kern w:val="0"/>
                <w:sz w:val="18"/>
                <w:szCs w:val="18"/>
              </w:rPr>
              <w:t>普通话/方言</w:t>
            </w:r>
          </w:p>
        </w:tc>
        <w:tc>
          <w:tcPr>
            <w:tcW w:w="1216" w:type="pct"/>
            <w:vAlign w:val="center"/>
          </w:tcPr>
          <w:p>
            <w:pPr>
              <w:widowControl/>
              <w:numPr>
                <w:ilvl w:val="0"/>
                <w:numId w:val="6"/>
              </w:numPr>
              <w:spacing w:line="240" w:lineRule="exact"/>
              <w:rPr>
                <w:rFonts w:ascii="Arial" w:hAnsi="Arial" w:eastAsia="宋体" w:cs="Arial"/>
                <w:sz w:val="18"/>
                <w:szCs w:val="18"/>
              </w:rPr>
            </w:pPr>
            <w:r>
              <w:rPr>
                <w:rFonts w:ascii="Arial" w:hAnsi="Arial" w:eastAsia="宋体" w:cs="Arial"/>
                <w:sz w:val="18"/>
                <w:szCs w:val="18"/>
              </w:rPr>
              <w:t>居民代表大会</w:t>
            </w:r>
          </w:p>
          <w:p>
            <w:pPr>
              <w:widowControl/>
              <w:numPr>
                <w:ilvl w:val="0"/>
                <w:numId w:val="6"/>
              </w:numPr>
              <w:spacing w:line="240" w:lineRule="exact"/>
              <w:rPr>
                <w:rFonts w:ascii="Arial" w:hAnsi="Arial" w:eastAsia="宋体" w:cs="Arial"/>
                <w:sz w:val="18"/>
                <w:szCs w:val="18"/>
              </w:rPr>
            </w:pPr>
            <w:r>
              <w:rPr>
                <w:rFonts w:ascii="Arial" w:hAnsi="Arial" w:eastAsia="宋体" w:cs="Arial"/>
                <w:sz w:val="18"/>
                <w:szCs w:val="18"/>
              </w:rPr>
              <w:t>社区公告栏</w:t>
            </w:r>
          </w:p>
          <w:p>
            <w:pPr>
              <w:widowControl/>
              <w:numPr>
                <w:ilvl w:val="0"/>
                <w:numId w:val="6"/>
              </w:numPr>
              <w:spacing w:line="240" w:lineRule="exact"/>
              <w:rPr>
                <w:rFonts w:ascii="Arial" w:hAnsi="Arial" w:eastAsia="宋体" w:cs="Arial"/>
                <w:sz w:val="18"/>
                <w:szCs w:val="18"/>
              </w:rPr>
            </w:pPr>
            <w:r>
              <w:rPr>
                <w:rFonts w:ascii="Arial" w:hAnsi="Arial" w:eastAsia="宋体" w:cs="Arial"/>
                <w:sz w:val="18"/>
                <w:szCs w:val="18"/>
              </w:rPr>
              <w:t>入户访谈</w:t>
            </w:r>
          </w:p>
        </w:tc>
        <w:tc>
          <w:tcPr>
            <w:tcW w:w="1290" w:type="pct"/>
            <w:vAlign w:val="center"/>
          </w:tcPr>
          <w:p>
            <w:pPr>
              <w:widowControl/>
              <w:numPr>
                <w:ilvl w:val="0"/>
                <w:numId w:val="6"/>
              </w:numPr>
              <w:spacing w:line="240" w:lineRule="exact"/>
              <w:rPr>
                <w:rFonts w:ascii="Arial" w:hAnsi="Arial" w:eastAsia="宋体" w:cs="Arial"/>
                <w:sz w:val="18"/>
                <w:szCs w:val="18"/>
              </w:rPr>
            </w:pPr>
            <w:r>
              <w:rPr>
                <w:rFonts w:ascii="Arial" w:hAnsi="Arial" w:eastAsia="宋体" w:cs="Arial"/>
                <w:sz w:val="18"/>
                <w:szCs w:val="18"/>
              </w:rPr>
              <w:t>会议时间尽量选择在周末或者傍晚等空闲时间进行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6" w:hRule="atLeast"/>
          <w:jc w:val="center"/>
        </w:trPr>
        <w:tc>
          <w:tcPr>
            <w:tcW w:w="739" w:type="pct"/>
            <w:vAlign w:val="center"/>
          </w:tcPr>
          <w:p>
            <w:pPr>
              <w:widowControl/>
              <w:spacing w:line="240" w:lineRule="exact"/>
              <w:rPr>
                <w:rFonts w:ascii="Arial" w:hAnsi="Arial" w:eastAsia="宋体" w:cs="Arial"/>
                <w:kern w:val="0"/>
                <w:sz w:val="18"/>
                <w:szCs w:val="18"/>
              </w:rPr>
            </w:pPr>
            <w:r>
              <w:rPr>
                <w:rFonts w:ascii="Arial" w:hAnsi="Arial" w:eastAsia="宋体" w:cs="Arial"/>
                <w:sz w:val="18"/>
                <w:szCs w:val="18"/>
              </w:rPr>
              <w:t>季节性流动人口</w:t>
            </w:r>
          </w:p>
        </w:tc>
        <w:tc>
          <w:tcPr>
            <w:tcW w:w="1073" w:type="pct"/>
            <w:vAlign w:val="center"/>
          </w:tcPr>
          <w:p>
            <w:pPr>
              <w:widowControl/>
              <w:spacing w:line="240" w:lineRule="exact"/>
              <w:rPr>
                <w:rFonts w:ascii="Arial" w:hAnsi="Arial" w:eastAsia="宋体" w:cs="Arial"/>
                <w:kern w:val="0"/>
                <w:sz w:val="18"/>
                <w:szCs w:val="18"/>
              </w:rPr>
            </w:pPr>
            <w:r>
              <w:rPr>
                <w:rFonts w:ascii="Arial" w:hAnsi="Arial" w:eastAsia="宋体" w:cs="Arial"/>
                <w:kern w:val="0"/>
                <w:sz w:val="18"/>
                <w:szCs w:val="18"/>
              </w:rPr>
              <w:t>海南因其热带气候，吸引了大量外省人来海南过冬。候鸟型人口有134.12万人，流动型候鸟人口有84.47万人。</w:t>
            </w:r>
          </w:p>
        </w:tc>
        <w:tc>
          <w:tcPr>
            <w:tcW w:w="680" w:type="pct"/>
            <w:vAlign w:val="center"/>
          </w:tcPr>
          <w:p>
            <w:pPr>
              <w:widowControl/>
              <w:spacing w:line="240" w:lineRule="exact"/>
              <w:rPr>
                <w:rFonts w:ascii="Arial" w:hAnsi="Arial" w:eastAsia="宋体" w:cs="Arial"/>
                <w:kern w:val="0"/>
                <w:sz w:val="18"/>
                <w:szCs w:val="18"/>
              </w:rPr>
            </w:pPr>
            <w:r>
              <w:rPr>
                <w:rFonts w:ascii="Arial" w:hAnsi="Arial" w:eastAsia="宋体" w:cs="Arial"/>
                <w:kern w:val="0"/>
                <w:sz w:val="18"/>
                <w:szCs w:val="18"/>
              </w:rPr>
              <w:t>普通话</w:t>
            </w:r>
          </w:p>
        </w:tc>
        <w:tc>
          <w:tcPr>
            <w:tcW w:w="1216" w:type="pct"/>
            <w:vAlign w:val="center"/>
          </w:tcPr>
          <w:p>
            <w:pPr>
              <w:widowControl/>
              <w:numPr>
                <w:ilvl w:val="0"/>
                <w:numId w:val="6"/>
              </w:numPr>
              <w:spacing w:line="240" w:lineRule="exact"/>
              <w:rPr>
                <w:rFonts w:ascii="Arial" w:hAnsi="Arial" w:eastAsia="宋体" w:cs="Arial"/>
                <w:sz w:val="18"/>
                <w:szCs w:val="18"/>
              </w:rPr>
            </w:pPr>
            <w:r>
              <w:rPr>
                <w:rFonts w:ascii="Arial" w:hAnsi="Arial" w:eastAsia="宋体" w:cs="Arial"/>
                <w:sz w:val="18"/>
                <w:szCs w:val="18"/>
              </w:rPr>
              <w:t>新媒体平台</w:t>
            </w:r>
          </w:p>
          <w:p>
            <w:pPr>
              <w:widowControl/>
              <w:numPr>
                <w:ilvl w:val="0"/>
                <w:numId w:val="6"/>
              </w:numPr>
              <w:spacing w:line="240" w:lineRule="exact"/>
              <w:rPr>
                <w:rFonts w:ascii="Arial" w:hAnsi="Arial" w:eastAsia="宋体" w:cs="Arial"/>
                <w:sz w:val="18"/>
                <w:szCs w:val="18"/>
              </w:rPr>
            </w:pPr>
            <w:r>
              <w:rPr>
                <w:rFonts w:ascii="Arial" w:hAnsi="Arial" w:eastAsia="宋体" w:cs="Arial"/>
                <w:sz w:val="18"/>
                <w:szCs w:val="18"/>
              </w:rPr>
              <w:t>公共场所公告栏</w:t>
            </w:r>
          </w:p>
          <w:p>
            <w:pPr>
              <w:widowControl/>
              <w:numPr>
                <w:ilvl w:val="0"/>
                <w:numId w:val="6"/>
              </w:numPr>
              <w:spacing w:line="240" w:lineRule="exact"/>
              <w:rPr>
                <w:rFonts w:ascii="Arial" w:hAnsi="Arial" w:eastAsia="宋体" w:cs="Arial"/>
                <w:sz w:val="18"/>
                <w:szCs w:val="18"/>
              </w:rPr>
            </w:pPr>
            <w:r>
              <w:rPr>
                <w:rFonts w:ascii="Arial" w:hAnsi="Arial" w:eastAsia="宋体" w:cs="Arial"/>
                <w:sz w:val="18"/>
                <w:szCs w:val="18"/>
              </w:rPr>
              <w:t>关键信息人访谈</w:t>
            </w:r>
          </w:p>
        </w:tc>
        <w:tc>
          <w:tcPr>
            <w:tcW w:w="1290" w:type="pct"/>
            <w:vAlign w:val="center"/>
          </w:tcPr>
          <w:p>
            <w:pPr>
              <w:widowControl/>
              <w:numPr>
                <w:ilvl w:val="0"/>
                <w:numId w:val="6"/>
              </w:numPr>
              <w:spacing w:line="240" w:lineRule="exact"/>
              <w:rPr>
                <w:rFonts w:ascii="Arial" w:hAnsi="Arial" w:eastAsia="宋体" w:cs="Arial"/>
                <w:sz w:val="18"/>
                <w:szCs w:val="18"/>
              </w:rPr>
            </w:pPr>
            <w:r>
              <w:rPr>
                <w:rFonts w:ascii="Arial" w:hAnsi="Arial" w:eastAsia="宋体" w:cs="Arial"/>
                <w:sz w:val="18"/>
                <w:szCs w:val="18"/>
              </w:rPr>
              <w:t>会议时间尽量选择在周末或者傍晚等空闲时间进行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6" w:hRule="atLeast"/>
          <w:jc w:val="center"/>
        </w:trPr>
        <w:tc>
          <w:tcPr>
            <w:tcW w:w="739" w:type="pct"/>
            <w:vAlign w:val="center"/>
          </w:tcPr>
          <w:p>
            <w:pPr>
              <w:widowControl/>
              <w:spacing w:line="240" w:lineRule="exact"/>
              <w:rPr>
                <w:rFonts w:ascii="Arial" w:hAnsi="Arial" w:eastAsia="宋体" w:cs="Arial"/>
                <w:sz w:val="18"/>
                <w:szCs w:val="18"/>
              </w:rPr>
            </w:pPr>
            <w:r>
              <w:rPr>
                <w:rFonts w:hint="eastAsia" w:ascii="Arial" w:hAnsi="Arial" w:eastAsia="宋体" w:cs="Arial"/>
                <w:sz w:val="18"/>
                <w:szCs w:val="18"/>
              </w:rPr>
              <w:t>高龄的农村</w:t>
            </w:r>
            <w:r>
              <w:rPr>
                <w:rFonts w:ascii="Arial" w:hAnsi="Arial" w:eastAsia="宋体" w:cs="Arial"/>
                <w:sz w:val="18"/>
                <w:szCs w:val="18"/>
              </w:rPr>
              <w:t>少数民族</w:t>
            </w:r>
            <w:r>
              <w:rPr>
                <w:rFonts w:hint="eastAsia" w:ascii="Arial" w:hAnsi="Arial" w:eastAsia="宋体" w:cs="Arial"/>
                <w:sz w:val="18"/>
                <w:szCs w:val="18"/>
              </w:rPr>
              <w:t>人口</w:t>
            </w:r>
          </w:p>
        </w:tc>
        <w:tc>
          <w:tcPr>
            <w:tcW w:w="1073" w:type="pct"/>
            <w:vAlign w:val="center"/>
          </w:tcPr>
          <w:p>
            <w:pPr>
              <w:widowControl/>
              <w:spacing w:line="240" w:lineRule="exact"/>
              <w:rPr>
                <w:rFonts w:ascii="Arial" w:hAnsi="Arial" w:eastAsia="宋体" w:cs="Arial"/>
                <w:kern w:val="0"/>
                <w:sz w:val="18"/>
                <w:szCs w:val="18"/>
              </w:rPr>
            </w:pPr>
            <w:r>
              <w:rPr>
                <w:rFonts w:ascii="Arial" w:hAnsi="Arial" w:eastAsia="宋体" w:cs="Arial"/>
                <w:sz w:val="18"/>
                <w:szCs w:val="18"/>
              </w:rPr>
              <w:t>海南少数民族人口比例较高，海南省有少数民族成份53个，少数民族户籍人口168.73万人少数民族地区基础设施相对薄弱，基层卫生服务不均衡；海南省部分老年少数民族仍未精通普通话</w:t>
            </w:r>
          </w:p>
        </w:tc>
        <w:tc>
          <w:tcPr>
            <w:tcW w:w="680" w:type="pct"/>
            <w:vAlign w:val="center"/>
          </w:tcPr>
          <w:p>
            <w:pPr>
              <w:widowControl/>
              <w:spacing w:line="240" w:lineRule="exact"/>
              <w:rPr>
                <w:rFonts w:ascii="Arial" w:hAnsi="Arial" w:eastAsia="宋体" w:cs="Arial"/>
                <w:kern w:val="0"/>
                <w:sz w:val="18"/>
                <w:szCs w:val="18"/>
              </w:rPr>
            </w:pPr>
            <w:r>
              <w:rPr>
                <w:rFonts w:ascii="Arial" w:hAnsi="Arial" w:eastAsia="宋体" w:cs="Arial"/>
                <w:kern w:val="0"/>
                <w:sz w:val="18"/>
                <w:szCs w:val="18"/>
              </w:rPr>
              <w:t>民族语言</w:t>
            </w:r>
          </w:p>
        </w:tc>
        <w:tc>
          <w:tcPr>
            <w:tcW w:w="1216" w:type="pct"/>
            <w:vAlign w:val="center"/>
          </w:tcPr>
          <w:p>
            <w:pPr>
              <w:widowControl/>
              <w:numPr>
                <w:ilvl w:val="0"/>
                <w:numId w:val="6"/>
              </w:numPr>
              <w:spacing w:line="240" w:lineRule="exact"/>
              <w:rPr>
                <w:rFonts w:ascii="Arial" w:hAnsi="Arial" w:eastAsia="宋体" w:cs="Arial"/>
                <w:sz w:val="18"/>
                <w:szCs w:val="18"/>
              </w:rPr>
            </w:pPr>
            <w:r>
              <w:rPr>
                <w:rFonts w:ascii="Arial" w:hAnsi="Arial" w:eastAsia="宋体" w:cs="Arial"/>
                <w:sz w:val="18"/>
                <w:szCs w:val="18"/>
              </w:rPr>
              <w:t>座谈会</w:t>
            </w:r>
          </w:p>
          <w:p>
            <w:pPr>
              <w:widowControl/>
              <w:numPr>
                <w:ilvl w:val="0"/>
                <w:numId w:val="6"/>
              </w:numPr>
              <w:spacing w:line="240" w:lineRule="exact"/>
              <w:rPr>
                <w:rFonts w:ascii="Arial" w:hAnsi="Arial" w:eastAsia="宋体" w:cs="Arial"/>
                <w:sz w:val="18"/>
                <w:szCs w:val="18"/>
              </w:rPr>
            </w:pPr>
            <w:r>
              <w:rPr>
                <w:rFonts w:ascii="Arial" w:hAnsi="Arial" w:eastAsia="宋体" w:cs="Arial"/>
                <w:sz w:val="18"/>
                <w:szCs w:val="18"/>
              </w:rPr>
              <w:t>关键信息人访谈</w:t>
            </w:r>
          </w:p>
          <w:p>
            <w:pPr>
              <w:widowControl/>
              <w:numPr>
                <w:ilvl w:val="0"/>
                <w:numId w:val="6"/>
              </w:numPr>
              <w:spacing w:line="240" w:lineRule="exact"/>
              <w:rPr>
                <w:rFonts w:ascii="Arial" w:hAnsi="Arial" w:eastAsia="宋体" w:cs="Arial"/>
                <w:sz w:val="18"/>
                <w:szCs w:val="18"/>
              </w:rPr>
            </w:pPr>
            <w:r>
              <w:rPr>
                <w:rFonts w:ascii="Arial" w:hAnsi="Arial" w:eastAsia="宋体" w:cs="Arial"/>
                <w:sz w:val="18"/>
                <w:szCs w:val="18"/>
              </w:rPr>
              <w:t>宣传栏</w:t>
            </w:r>
          </w:p>
        </w:tc>
        <w:tc>
          <w:tcPr>
            <w:tcW w:w="1290" w:type="pct"/>
            <w:vAlign w:val="center"/>
          </w:tcPr>
          <w:p>
            <w:pPr>
              <w:widowControl/>
              <w:numPr>
                <w:ilvl w:val="0"/>
                <w:numId w:val="6"/>
              </w:numPr>
              <w:spacing w:line="240" w:lineRule="exact"/>
              <w:rPr>
                <w:rFonts w:ascii="Arial" w:hAnsi="Arial" w:eastAsia="宋体" w:cs="Arial"/>
                <w:sz w:val="18"/>
                <w:szCs w:val="18"/>
              </w:rPr>
            </w:pPr>
            <w:r>
              <w:rPr>
                <w:rFonts w:ascii="Arial" w:hAnsi="Arial" w:eastAsia="宋体" w:cs="Arial"/>
                <w:sz w:val="18"/>
                <w:szCs w:val="18"/>
              </w:rPr>
              <w:t>村民代表大会时保证一定比例少数民族参与；口头通知时注意使用少数民族语言，必要时配备方言翻译</w:t>
            </w:r>
          </w:p>
          <w:p>
            <w:pPr>
              <w:widowControl/>
              <w:numPr>
                <w:ilvl w:val="0"/>
                <w:numId w:val="6"/>
              </w:numPr>
              <w:spacing w:line="240" w:lineRule="exact"/>
              <w:rPr>
                <w:rFonts w:ascii="Arial" w:hAnsi="Arial" w:eastAsia="宋体" w:cs="Arial"/>
                <w:sz w:val="18"/>
                <w:szCs w:val="18"/>
              </w:rPr>
            </w:pPr>
            <w:r>
              <w:rPr>
                <w:rFonts w:ascii="Arial" w:hAnsi="Arial" w:eastAsia="宋体" w:cs="Arial"/>
                <w:sz w:val="18"/>
                <w:szCs w:val="18"/>
              </w:rPr>
              <w:t>对于偏远地区的少数民族赴外地参会时，应合理安排交通</w:t>
            </w:r>
          </w:p>
        </w:tc>
      </w:tr>
    </w:tbl>
    <w:p>
      <w:pPr>
        <w:rPr>
          <w:rFonts w:ascii="Arial" w:hAnsi="Arial" w:eastAsia="宋体" w:cs="Arial"/>
          <w:kern w:val="0"/>
          <w:sz w:val="24"/>
          <w:szCs w:val="24"/>
        </w:rPr>
      </w:pPr>
      <w:r>
        <w:rPr>
          <w:rFonts w:ascii="Arial" w:hAnsi="Arial" w:eastAsia="宋体" w:cs="Arial"/>
          <w:kern w:val="0"/>
          <w:sz w:val="24"/>
          <w:szCs w:val="24"/>
        </w:rPr>
        <w:t>来源：项目环境和社会影响调查，相关部门访谈和咨询</w:t>
      </w:r>
    </w:p>
    <w:p>
      <w:pPr>
        <w:rPr>
          <w:rFonts w:ascii="Arial" w:hAnsi="Arial" w:eastAsia="宋体" w:cs="Arial"/>
          <w:kern w:val="0"/>
          <w:sz w:val="24"/>
          <w:szCs w:val="24"/>
        </w:rPr>
      </w:pPr>
    </w:p>
    <w:p>
      <w:pPr>
        <w:pStyle w:val="2"/>
        <w:spacing w:before="120" w:after="120" w:line="276" w:lineRule="auto"/>
        <w:ind w:left="431" w:hanging="431"/>
        <w:jc w:val="both"/>
        <w:rPr>
          <w:rFonts w:ascii="Arial" w:hAnsi="Arial" w:cs="Arial"/>
          <w:sz w:val="24"/>
          <w:szCs w:val="24"/>
        </w:rPr>
      </w:pPr>
      <w:bookmarkStart w:id="48" w:name="_Toc70604214"/>
      <w:bookmarkStart w:id="49" w:name="_Toc57410477"/>
      <w:r>
        <w:rPr>
          <w:rFonts w:ascii="Arial" w:hAnsi="Arial" w:cs="Arial"/>
          <w:sz w:val="24"/>
          <w:szCs w:val="24"/>
        </w:rPr>
        <w:t>利益相关方磋商计划</w:t>
      </w:r>
      <w:bookmarkEnd w:id="48"/>
      <w:bookmarkEnd w:id="49"/>
    </w:p>
    <w:p>
      <w:pPr>
        <w:pStyle w:val="3"/>
        <w:spacing w:before="120" w:after="120" w:line="240" w:lineRule="auto"/>
        <w:ind w:left="578" w:hanging="578"/>
        <w:rPr>
          <w:rFonts w:ascii="Arial" w:hAnsi="Arial" w:eastAsia="黑体" w:cs="Arial"/>
          <w:sz w:val="24"/>
          <w:szCs w:val="24"/>
        </w:rPr>
      </w:pPr>
      <w:bookmarkStart w:id="50" w:name="_Toc57410478"/>
      <w:bookmarkStart w:id="51" w:name="_Toc70604215"/>
      <w:r>
        <w:rPr>
          <w:rFonts w:ascii="Arial" w:hAnsi="Arial" w:eastAsia="黑体" w:cs="Arial"/>
          <w:sz w:val="24"/>
          <w:szCs w:val="24"/>
        </w:rPr>
        <w:t>利益相关方磋商计划的目的和时间</w:t>
      </w:r>
      <w:bookmarkEnd w:id="50"/>
      <w:bookmarkEnd w:id="51"/>
    </w:p>
    <w:p>
      <w:pPr>
        <w:widowControl/>
        <w:spacing w:line="400" w:lineRule="exact"/>
        <w:ind w:firstLine="480" w:firstLineChars="200"/>
        <w:rPr>
          <w:rFonts w:ascii="Arial" w:hAnsi="Arial" w:eastAsia="宋体" w:cs="Arial"/>
          <w:kern w:val="0"/>
          <w:sz w:val="24"/>
          <w:szCs w:val="24"/>
        </w:rPr>
      </w:pPr>
      <w:r>
        <w:rPr>
          <w:rFonts w:ascii="Arial" w:hAnsi="Arial" w:eastAsia="宋体" w:cs="Arial"/>
          <w:kern w:val="0"/>
          <w:sz w:val="24"/>
          <w:szCs w:val="24"/>
        </w:rPr>
        <w:t>利益相关方参与计划是基于利益相关方分析，特别是利益相关方参与需求分析而制定的。不同利益相关方在各子项目活动下，是根据项目准备、项目实施和运营三个阶段分别开展的。根据分析，在项目实施和运行期，各利益相关方参与需求大体一致。</w:t>
      </w:r>
    </w:p>
    <w:p>
      <w:pPr>
        <w:widowControl/>
        <w:spacing w:line="400" w:lineRule="exact"/>
        <w:ind w:firstLine="480" w:firstLineChars="200"/>
        <w:rPr>
          <w:rFonts w:ascii="Arial" w:hAnsi="Arial" w:eastAsia="宋体" w:cs="Arial"/>
          <w:kern w:val="0"/>
          <w:sz w:val="24"/>
          <w:szCs w:val="24"/>
        </w:rPr>
      </w:pPr>
      <w:r>
        <w:rPr>
          <w:rFonts w:ascii="Arial" w:hAnsi="Arial" w:eastAsia="宋体" w:cs="Arial"/>
          <w:kern w:val="0"/>
          <w:sz w:val="24"/>
          <w:szCs w:val="24"/>
        </w:rPr>
        <w:t>项目利益相关磋商计划的目的是：i）定期与主要利益相关者机构协商，以</w:t>
      </w:r>
      <w:r>
        <w:rPr>
          <w:rFonts w:hint="eastAsia" w:ascii="Arial" w:hAnsi="Arial" w:eastAsia="宋体" w:cs="Arial"/>
          <w:kern w:val="0"/>
          <w:sz w:val="24"/>
          <w:szCs w:val="24"/>
          <w:lang w:val="en-US" w:eastAsia="zh-Hans"/>
        </w:rPr>
        <w:t>了解</w:t>
      </w:r>
      <w:r>
        <w:rPr>
          <w:rFonts w:ascii="Arial" w:hAnsi="Arial" w:eastAsia="宋体" w:cs="Arial"/>
          <w:kern w:val="0"/>
          <w:sz w:val="24"/>
          <w:szCs w:val="24"/>
        </w:rPr>
        <w:t>项目的的目的、设计、内容和活动；ii）透明沟通交流机制，以确保利益相关者的需求和要求得到满足。</w:t>
      </w:r>
    </w:p>
    <w:p>
      <w:pPr>
        <w:widowControl/>
        <w:spacing w:line="400" w:lineRule="exact"/>
        <w:ind w:firstLine="480" w:firstLineChars="200"/>
        <w:rPr>
          <w:rFonts w:ascii="Arial" w:hAnsi="Arial" w:eastAsia="宋体" w:cs="Arial"/>
          <w:kern w:val="0"/>
          <w:sz w:val="24"/>
          <w:szCs w:val="24"/>
        </w:rPr>
      </w:pPr>
      <w:r>
        <w:rPr>
          <w:rFonts w:ascii="Arial" w:hAnsi="Arial" w:eastAsia="宋体" w:cs="Arial"/>
          <w:kern w:val="0"/>
          <w:sz w:val="24"/>
          <w:szCs w:val="24"/>
        </w:rPr>
        <w:t>在项目准备阶段（或可研阶段），</w:t>
      </w:r>
      <w:r>
        <w:rPr>
          <w:rFonts w:hint="eastAsia" w:ascii="Arial" w:hAnsi="Arial" w:eastAsia="宋体" w:cs="Arial"/>
          <w:kern w:val="0"/>
          <w:sz w:val="24"/>
          <w:szCs w:val="24"/>
          <w:lang w:eastAsia="zh-CN"/>
        </w:rPr>
        <w:t>世行海南项目办</w:t>
      </w:r>
      <w:r>
        <w:rPr>
          <w:rFonts w:ascii="Arial" w:hAnsi="Arial" w:eastAsia="宋体" w:cs="Arial"/>
          <w:kern w:val="0"/>
          <w:sz w:val="24"/>
          <w:szCs w:val="24"/>
        </w:rPr>
        <w:t>对本项目进行了社会影响评价调查，开展了广泛的公众咨询与参与，就项目设计听取利益相关方的意见并进一步识别了各子项目的利益相关方；利益相关方反馈意见已在项目设计中予以考虑。</w:t>
      </w:r>
    </w:p>
    <w:p>
      <w:pPr>
        <w:widowControl/>
        <w:spacing w:line="400" w:lineRule="exact"/>
        <w:ind w:firstLine="480" w:firstLineChars="200"/>
        <w:rPr>
          <w:rFonts w:ascii="Arial" w:hAnsi="Arial" w:eastAsia="宋体" w:cs="Arial"/>
          <w:kern w:val="0"/>
          <w:sz w:val="24"/>
          <w:szCs w:val="24"/>
        </w:rPr>
      </w:pPr>
      <w:r>
        <w:rPr>
          <w:rFonts w:ascii="Arial" w:hAnsi="Arial" w:eastAsia="宋体" w:cs="Arial"/>
          <w:kern w:val="0"/>
          <w:sz w:val="24"/>
          <w:szCs w:val="24"/>
        </w:rPr>
        <w:t>在项目实施及运营期间，</w:t>
      </w:r>
      <w:r>
        <w:rPr>
          <w:rFonts w:hint="eastAsia" w:ascii="Arial" w:hAnsi="Arial" w:eastAsia="宋体" w:cs="Arial"/>
          <w:kern w:val="0"/>
          <w:sz w:val="24"/>
          <w:szCs w:val="24"/>
          <w:lang w:eastAsia="zh-CN"/>
        </w:rPr>
        <w:t>世行海南项目办</w:t>
      </w:r>
      <w:r>
        <w:rPr>
          <w:rFonts w:ascii="Arial" w:hAnsi="Arial" w:eastAsia="宋体" w:cs="Arial"/>
          <w:kern w:val="0"/>
          <w:sz w:val="24"/>
          <w:szCs w:val="24"/>
        </w:rPr>
        <w:t>将会同</w:t>
      </w:r>
      <w:r>
        <w:rPr>
          <w:rFonts w:hint="eastAsia" w:ascii="Arial" w:hAnsi="Arial" w:eastAsia="宋体" w:cs="Arial"/>
          <w:kern w:val="0"/>
          <w:sz w:val="24"/>
          <w:szCs w:val="24"/>
        </w:rPr>
        <w:t>各</w:t>
      </w:r>
      <w:r>
        <w:rPr>
          <w:rFonts w:ascii="Arial" w:hAnsi="Arial" w:eastAsia="宋体" w:cs="Arial"/>
          <w:kern w:val="0"/>
          <w:sz w:val="24"/>
          <w:szCs w:val="24"/>
        </w:rPr>
        <w:t>实施机构</w:t>
      </w:r>
      <w:r>
        <w:rPr>
          <w:rFonts w:hint="eastAsia" w:ascii="Arial" w:hAnsi="Arial" w:eastAsia="宋体" w:cs="Arial"/>
          <w:kern w:val="0"/>
          <w:sz w:val="24"/>
          <w:szCs w:val="24"/>
        </w:rPr>
        <w:t>项目办</w:t>
      </w:r>
      <w:r>
        <w:rPr>
          <w:rFonts w:ascii="Arial" w:hAnsi="Arial" w:eastAsia="宋体" w:cs="Arial"/>
          <w:kern w:val="0"/>
          <w:sz w:val="24"/>
          <w:szCs w:val="24"/>
        </w:rPr>
        <w:t>每月在政府网站上公布项目进展信息、环境和社会方面的绩效信息等，以供公众查阅；同时，在项目区范围内的街道至少每半年举行一次利益相关者磋商活动，与公众沟通项目目标、项目实施信息、项目环境和社会影响及所采取的措施等相关事宜；就项目进展和成效等发布相关信息，回答公众关切和提问。</w:t>
      </w:r>
    </w:p>
    <w:p>
      <w:pPr>
        <w:pStyle w:val="3"/>
        <w:spacing w:before="120" w:after="120" w:line="240" w:lineRule="auto"/>
        <w:ind w:left="993"/>
        <w:jc w:val="both"/>
        <w:rPr>
          <w:rFonts w:ascii="Arial" w:hAnsi="Arial" w:eastAsia="黑体" w:cs="Arial"/>
          <w:sz w:val="24"/>
          <w:szCs w:val="24"/>
        </w:rPr>
      </w:pPr>
      <w:bookmarkStart w:id="52" w:name="_Toc57410479"/>
      <w:bookmarkStart w:id="53" w:name="_Toc70604216"/>
      <w:r>
        <w:rPr>
          <w:rFonts w:ascii="Arial" w:hAnsi="Arial" w:eastAsia="黑体" w:cs="Arial"/>
          <w:sz w:val="24"/>
          <w:szCs w:val="24"/>
        </w:rPr>
        <w:t>拟议的信息披露策略</w:t>
      </w:r>
      <w:bookmarkEnd w:id="52"/>
      <w:bookmarkEnd w:id="53"/>
    </w:p>
    <w:p>
      <w:pPr>
        <w:spacing w:line="400" w:lineRule="exact"/>
        <w:ind w:firstLine="480" w:firstLineChars="200"/>
        <w:rPr>
          <w:rFonts w:ascii="Arial" w:hAnsi="Arial" w:eastAsia="宋体" w:cs="Arial"/>
          <w:kern w:val="0"/>
          <w:sz w:val="24"/>
          <w:szCs w:val="24"/>
        </w:rPr>
      </w:pPr>
      <w:r>
        <w:rPr>
          <w:rFonts w:ascii="Arial" w:hAnsi="Arial" w:eastAsia="宋体" w:cs="Arial"/>
          <w:kern w:val="0"/>
          <w:sz w:val="24"/>
          <w:szCs w:val="24"/>
        </w:rPr>
        <w:t>不同项目阶段所需披露的信息、信息披露的办法需要因地制宜的考虑。项目需在适当的地点通过受影响方和其他利益相关者可以理解的语言，及时发布项目环境和社会方面的信息，从而利益相关者可以对项目设计和实施提出丰富的意见。信息披露的方式主要包括：</w:t>
      </w:r>
    </w:p>
    <w:p>
      <w:pPr>
        <w:pStyle w:val="46"/>
        <w:numPr>
          <w:ilvl w:val="0"/>
          <w:numId w:val="7"/>
        </w:numPr>
        <w:snapToGrid w:val="0"/>
        <w:spacing w:line="276" w:lineRule="auto"/>
        <w:ind w:firstLineChars="0"/>
        <w:jc w:val="both"/>
        <w:rPr>
          <w:rFonts w:ascii="Arial" w:hAnsi="Arial" w:cs="Arial"/>
          <w:lang w:val="zh-Hans"/>
        </w:rPr>
      </w:pPr>
      <w:r>
        <w:rPr>
          <w:rFonts w:ascii="Arial" w:hAnsi="Arial" w:cs="Arial"/>
          <w:lang w:val="zh-Hans"/>
        </w:rPr>
        <w:t>政府网站</w:t>
      </w:r>
    </w:p>
    <w:p>
      <w:pPr>
        <w:pStyle w:val="46"/>
        <w:numPr>
          <w:ilvl w:val="0"/>
          <w:numId w:val="7"/>
        </w:numPr>
        <w:snapToGrid w:val="0"/>
        <w:spacing w:line="276" w:lineRule="auto"/>
        <w:ind w:firstLineChars="0"/>
        <w:jc w:val="both"/>
        <w:rPr>
          <w:rFonts w:ascii="Arial" w:hAnsi="Arial" w:cs="Arial"/>
          <w:lang w:val="zh-Hans"/>
        </w:rPr>
      </w:pPr>
      <w:r>
        <w:rPr>
          <w:rFonts w:ascii="Arial" w:hAnsi="Arial" w:cs="Arial"/>
          <w:lang w:val="zh-Hans"/>
        </w:rPr>
        <w:t>公共医疗机构宣传栏</w:t>
      </w:r>
    </w:p>
    <w:p>
      <w:pPr>
        <w:pStyle w:val="46"/>
        <w:numPr>
          <w:ilvl w:val="0"/>
          <w:numId w:val="7"/>
        </w:numPr>
        <w:snapToGrid w:val="0"/>
        <w:spacing w:line="276" w:lineRule="auto"/>
        <w:ind w:firstLineChars="0"/>
        <w:jc w:val="both"/>
        <w:rPr>
          <w:rFonts w:ascii="Arial" w:hAnsi="Arial" w:cs="Arial"/>
          <w:lang w:val="zh-Hans"/>
        </w:rPr>
      </w:pPr>
      <w:r>
        <w:rPr>
          <w:rFonts w:ascii="Arial" w:hAnsi="Arial" w:cs="Arial"/>
          <w:lang w:val="zh-Hans"/>
        </w:rPr>
        <w:t>街道宣传栏</w:t>
      </w:r>
    </w:p>
    <w:p>
      <w:pPr>
        <w:pStyle w:val="46"/>
        <w:numPr>
          <w:ilvl w:val="0"/>
          <w:numId w:val="7"/>
        </w:numPr>
        <w:snapToGrid w:val="0"/>
        <w:spacing w:line="276" w:lineRule="auto"/>
        <w:ind w:firstLineChars="0"/>
        <w:jc w:val="both"/>
        <w:rPr>
          <w:rFonts w:ascii="Arial" w:hAnsi="Arial" w:cs="Arial"/>
          <w:lang w:val="zh-Hans"/>
        </w:rPr>
      </w:pPr>
      <w:r>
        <w:rPr>
          <w:rFonts w:ascii="Arial" w:hAnsi="Arial" w:cs="Arial"/>
          <w:lang w:val="zh-Hans"/>
        </w:rPr>
        <w:t>村委会/社区公告栏</w:t>
      </w:r>
    </w:p>
    <w:p>
      <w:pPr>
        <w:pStyle w:val="46"/>
        <w:numPr>
          <w:ilvl w:val="0"/>
          <w:numId w:val="7"/>
        </w:numPr>
        <w:snapToGrid w:val="0"/>
        <w:spacing w:line="276" w:lineRule="auto"/>
        <w:ind w:firstLineChars="0"/>
        <w:jc w:val="both"/>
        <w:rPr>
          <w:rFonts w:ascii="Arial" w:hAnsi="Arial" w:cs="Arial"/>
          <w:lang w:val="zh-Hans"/>
        </w:rPr>
      </w:pPr>
      <w:r>
        <w:rPr>
          <w:rFonts w:ascii="Arial" w:hAnsi="Arial" w:cs="Arial"/>
          <w:lang w:val="zh-Hans"/>
        </w:rPr>
        <w:t>健康日宣传活动</w:t>
      </w:r>
    </w:p>
    <w:p>
      <w:pPr>
        <w:spacing w:line="400" w:lineRule="exact"/>
        <w:ind w:firstLine="480" w:firstLineChars="200"/>
        <w:rPr>
          <w:rFonts w:ascii="Arial" w:hAnsi="Arial" w:eastAsia="宋体" w:cs="Arial"/>
          <w:kern w:val="0"/>
          <w:sz w:val="24"/>
          <w:szCs w:val="24"/>
        </w:rPr>
      </w:pPr>
      <w:r>
        <w:rPr>
          <w:rFonts w:ascii="Arial" w:hAnsi="Arial" w:eastAsia="宋体" w:cs="Arial"/>
          <w:kern w:val="0"/>
          <w:sz w:val="24"/>
          <w:szCs w:val="24"/>
        </w:rPr>
        <w:t>根据本项目的特点及利益相关者初步识别，拟议信息披露计划见下表4-1。</w:t>
      </w:r>
    </w:p>
    <w:p>
      <w:pPr>
        <w:spacing w:line="400" w:lineRule="exact"/>
        <w:ind w:firstLine="480" w:firstLineChars="200"/>
        <w:rPr>
          <w:rFonts w:ascii="Arial" w:hAnsi="Arial" w:eastAsia="宋体" w:cs="Arial"/>
          <w:kern w:val="0"/>
          <w:sz w:val="24"/>
          <w:szCs w:val="24"/>
        </w:rPr>
      </w:pPr>
      <w:r>
        <w:rPr>
          <w:rFonts w:ascii="Arial" w:hAnsi="Arial" w:eastAsia="宋体" w:cs="Arial"/>
          <w:kern w:val="0"/>
          <w:sz w:val="24"/>
          <w:szCs w:val="24"/>
        </w:rPr>
        <w:t>该信息披露计划是动态的。在项目进程中，</w:t>
      </w:r>
      <w:r>
        <w:rPr>
          <w:rFonts w:hint="eastAsia" w:ascii="Arial" w:hAnsi="Arial" w:eastAsia="宋体" w:cs="Arial"/>
          <w:kern w:val="0"/>
          <w:sz w:val="24"/>
          <w:szCs w:val="24"/>
          <w:lang w:eastAsia="zh-CN"/>
        </w:rPr>
        <w:t>世行海南项目办</w:t>
      </w:r>
      <w:r>
        <w:rPr>
          <w:rFonts w:ascii="Arial" w:hAnsi="Arial" w:eastAsia="宋体" w:cs="Arial"/>
          <w:kern w:val="0"/>
          <w:sz w:val="24"/>
          <w:szCs w:val="24"/>
        </w:rPr>
        <w:t>及</w:t>
      </w:r>
      <w:r>
        <w:rPr>
          <w:rFonts w:hint="eastAsia" w:ascii="Arial" w:hAnsi="Arial" w:eastAsia="宋体" w:cs="Arial"/>
          <w:kern w:val="0"/>
          <w:sz w:val="24"/>
          <w:szCs w:val="24"/>
        </w:rPr>
        <w:t>各</w:t>
      </w:r>
      <w:r>
        <w:rPr>
          <w:rFonts w:ascii="Arial" w:hAnsi="Arial" w:eastAsia="宋体" w:cs="Arial"/>
          <w:kern w:val="0"/>
          <w:sz w:val="24"/>
          <w:szCs w:val="24"/>
        </w:rPr>
        <w:t>实施机构</w:t>
      </w:r>
      <w:r>
        <w:rPr>
          <w:rFonts w:hint="eastAsia" w:ascii="Arial" w:hAnsi="Arial" w:eastAsia="宋体" w:cs="Arial"/>
          <w:kern w:val="0"/>
          <w:sz w:val="24"/>
          <w:szCs w:val="24"/>
        </w:rPr>
        <w:t>项目办</w:t>
      </w:r>
      <w:r>
        <w:rPr>
          <w:rFonts w:ascii="Arial" w:hAnsi="Arial" w:eastAsia="宋体" w:cs="Arial"/>
          <w:kern w:val="0"/>
          <w:sz w:val="24"/>
          <w:szCs w:val="24"/>
        </w:rPr>
        <w:t>将对该计划实施进行更新。</w:t>
      </w:r>
    </w:p>
    <w:p>
      <w:pPr>
        <w:spacing w:line="400" w:lineRule="exact"/>
        <w:ind w:firstLine="480" w:firstLineChars="200"/>
        <w:rPr>
          <w:rFonts w:ascii="Arial" w:hAnsi="Arial" w:cs="Arial"/>
        </w:rPr>
      </w:pPr>
      <w:r>
        <w:rPr>
          <w:rFonts w:hint="eastAsia" w:ascii="Arial" w:hAnsi="Arial" w:eastAsia="宋体" w:cs="Arial"/>
          <w:kern w:val="0"/>
          <w:sz w:val="24"/>
          <w:szCs w:val="24"/>
          <w:lang w:eastAsia="zh-CN"/>
        </w:rPr>
        <w:t>世行海南项目办</w:t>
      </w:r>
      <w:r>
        <w:rPr>
          <w:rFonts w:ascii="Arial" w:hAnsi="Arial" w:eastAsia="宋体" w:cs="Arial"/>
          <w:kern w:val="0"/>
          <w:sz w:val="24"/>
          <w:szCs w:val="24"/>
        </w:rPr>
        <w:t>及</w:t>
      </w:r>
      <w:r>
        <w:rPr>
          <w:rFonts w:hint="eastAsia" w:ascii="Arial" w:hAnsi="Arial" w:eastAsia="宋体" w:cs="Arial"/>
          <w:kern w:val="0"/>
          <w:sz w:val="24"/>
          <w:szCs w:val="24"/>
        </w:rPr>
        <w:t>各</w:t>
      </w:r>
      <w:r>
        <w:rPr>
          <w:rFonts w:ascii="Arial" w:hAnsi="Arial" w:eastAsia="宋体" w:cs="Arial"/>
          <w:kern w:val="0"/>
          <w:sz w:val="24"/>
          <w:szCs w:val="24"/>
        </w:rPr>
        <w:t>实施机构</w:t>
      </w:r>
      <w:r>
        <w:rPr>
          <w:rFonts w:hint="eastAsia" w:ascii="Arial" w:hAnsi="Arial" w:eastAsia="宋体" w:cs="Arial"/>
          <w:kern w:val="0"/>
          <w:sz w:val="24"/>
          <w:szCs w:val="24"/>
        </w:rPr>
        <w:t>项目办</w:t>
      </w:r>
      <w:r>
        <w:rPr>
          <w:rFonts w:ascii="Arial" w:hAnsi="Arial" w:eastAsia="宋体" w:cs="Arial"/>
          <w:kern w:val="0"/>
          <w:sz w:val="24"/>
          <w:szCs w:val="24"/>
        </w:rPr>
        <w:t>需对所有公开的信息进行完整的记录。表4-2提供了信息公开记录的模板</w:t>
      </w:r>
      <w:r>
        <w:rPr>
          <w:rFonts w:ascii="Arial" w:hAnsi="Arial" w:cs="Arial"/>
        </w:rPr>
        <w:t>。</w:t>
      </w:r>
    </w:p>
    <w:p>
      <w:pPr>
        <w:pStyle w:val="3"/>
        <w:numPr>
          <w:ilvl w:val="0"/>
          <w:numId w:val="0"/>
        </w:numPr>
        <w:ind w:left="576" w:hanging="576"/>
        <w:rPr>
          <w:rFonts w:ascii="Arial" w:hAnsi="Arial" w:eastAsia="宋体" w:cs="Arial"/>
          <w:sz w:val="24"/>
          <w:szCs w:val="24"/>
        </w:rPr>
        <w:sectPr>
          <w:pgSz w:w="11906" w:h="16838"/>
          <w:pgMar w:top="1440" w:right="1800" w:bottom="1440" w:left="1800" w:header="851" w:footer="992" w:gutter="0"/>
          <w:cols w:space="425" w:num="1"/>
          <w:docGrid w:type="lines" w:linePitch="312" w:charSpace="0"/>
        </w:sectPr>
      </w:pPr>
    </w:p>
    <w:p>
      <w:pPr>
        <w:pStyle w:val="11"/>
        <w:jc w:val="center"/>
        <w:rPr>
          <w:rFonts w:ascii="宋体" w:hAnsi="宋体" w:eastAsia="宋体" w:cs="Arial"/>
          <w:sz w:val="21"/>
          <w:szCs w:val="21"/>
        </w:rPr>
      </w:pPr>
      <w:bookmarkStart w:id="54" w:name="_Toc65281024"/>
      <w:bookmarkStart w:id="55" w:name="_Toc135991270"/>
      <w:r>
        <w:rPr>
          <w:rFonts w:ascii="宋体" w:hAnsi="宋体" w:eastAsia="宋体" w:cs="Arial"/>
          <w:sz w:val="21"/>
          <w:szCs w:val="21"/>
        </w:rPr>
        <w:t xml:space="preserve">表4- </w:t>
      </w:r>
      <w:r>
        <w:rPr>
          <w:rFonts w:ascii="宋体" w:hAnsi="宋体" w:eastAsia="宋体" w:cs="Arial"/>
          <w:sz w:val="21"/>
          <w:szCs w:val="21"/>
        </w:rPr>
        <w:fldChar w:fldCharType="begin"/>
      </w:r>
      <w:r>
        <w:rPr>
          <w:rFonts w:ascii="宋体" w:hAnsi="宋体" w:eastAsia="宋体" w:cs="Arial"/>
          <w:sz w:val="21"/>
          <w:szCs w:val="21"/>
        </w:rPr>
        <w:instrText xml:space="preserve"> SEQ 表4- \* ARABIC </w:instrText>
      </w:r>
      <w:r>
        <w:rPr>
          <w:rFonts w:ascii="宋体" w:hAnsi="宋体" w:eastAsia="宋体" w:cs="Arial"/>
          <w:sz w:val="21"/>
          <w:szCs w:val="21"/>
        </w:rPr>
        <w:fldChar w:fldCharType="separate"/>
      </w:r>
      <w:r>
        <w:rPr>
          <w:rFonts w:ascii="宋体" w:hAnsi="宋体" w:eastAsia="宋体" w:cs="Arial"/>
          <w:sz w:val="21"/>
          <w:szCs w:val="21"/>
        </w:rPr>
        <w:t>1</w:t>
      </w:r>
      <w:r>
        <w:rPr>
          <w:rFonts w:ascii="宋体" w:hAnsi="宋体" w:eastAsia="宋体" w:cs="Arial"/>
          <w:sz w:val="21"/>
          <w:szCs w:val="21"/>
        </w:rPr>
        <w:fldChar w:fldCharType="end"/>
      </w:r>
      <w:r>
        <w:rPr>
          <w:rFonts w:ascii="宋体" w:hAnsi="宋体" w:eastAsia="宋体" w:cs="Arial"/>
          <w:sz w:val="21"/>
          <w:szCs w:val="21"/>
        </w:rPr>
        <w:t xml:space="preserve"> 拟议信息披露计划</w:t>
      </w:r>
      <w:bookmarkEnd w:id="54"/>
      <w:bookmarkEnd w:id="55"/>
    </w:p>
    <w:tbl>
      <w:tblPr>
        <w:tblStyle w:val="2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18"/>
        <w:gridCol w:w="3533"/>
        <w:gridCol w:w="2356"/>
        <w:gridCol w:w="4211"/>
        <w:gridCol w:w="2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tblHeader/>
        </w:trPr>
        <w:tc>
          <w:tcPr>
            <w:tcW w:w="606" w:type="pct"/>
            <w:shd w:val="clear" w:color="auto" w:fill="F1F1F1" w:themeFill="background1" w:themeFillShade="F2"/>
            <w:vAlign w:val="center"/>
          </w:tcPr>
          <w:p>
            <w:pPr>
              <w:snapToGrid w:val="0"/>
              <w:jc w:val="center"/>
              <w:rPr>
                <w:rFonts w:ascii="Arial" w:hAnsi="Arial" w:eastAsia="宋体" w:cs="Arial"/>
                <w:b/>
                <w:bCs/>
                <w:sz w:val="20"/>
                <w:szCs w:val="20"/>
              </w:rPr>
            </w:pPr>
            <w:r>
              <w:rPr>
                <w:rFonts w:ascii="Arial" w:hAnsi="Arial" w:eastAsia="宋体" w:cs="Arial"/>
                <w:b/>
                <w:bCs/>
                <w:sz w:val="20"/>
                <w:szCs w:val="20"/>
                <w:lang w:val="zh-Hans"/>
              </w:rPr>
              <w:t>项目阶段</w:t>
            </w:r>
          </w:p>
        </w:tc>
        <w:tc>
          <w:tcPr>
            <w:tcW w:w="1246" w:type="pct"/>
            <w:shd w:val="clear" w:color="auto" w:fill="F1F1F1" w:themeFill="background1" w:themeFillShade="F2"/>
            <w:vAlign w:val="center"/>
          </w:tcPr>
          <w:p>
            <w:pPr>
              <w:snapToGrid w:val="0"/>
              <w:jc w:val="center"/>
              <w:rPr>
                <w:rFonts w:ascii="Arial" w:hAnsi="Arial" w:eastAsia="宋体" w:cs="Arial"/>
                <w:b/>
                <w:bCs/>
                <w:sz w:val="20"/>
                <w:szCs w:val="20"/>
              </w:rPr>
            </w:pPr>
            <w:r>
              <w:rPr>
                <w:rFonts w:ascii="Arial" w:hAnsi="Arial" w:eastAsia="宋体" w:cs="Arial"/>
                <w:b/>
                <w:bCs/>
                <w:sz w:val="20"/>
                <w:szCs w:val="20"/>
              </w:rPr>
              <w:t>披露信息清单</w:t>
            </w:r>
          </w:p>
        </w:tc>
        <w:tc>
          <w:tcPr>
            <w:tcW w:w="831" w:type="pct"/>
            <w:shd w:val="clear" w:color="auto" w:fill="F1F1F1" w:themeFill="background1" w:themeFillShade="F2"/>
            <w:vAlign w:val="center"/>
          </w:tcPr>
          <w:p>
            <w:pPr>
              <w:snapToGrid w:val="0"/>
              <w:jc w:val="center"/>
              <w:rPr>
                <w:rFonts w:ascii="Arial" w:hAnsi="Arial" w:eastAsia="宋体" w:cs="Arial"/>
                <w:b/>
                <w:bCs/>
                <w:sz w:val="20"/>
                <w:szCs w:val="20"/>
              </w:rPr>
            </w:pPr>
            <w:r>
              <w:rPr>
                <w:rFonts w:ascii="Arial" w:hAnsi="Arial" w:eastAsia="宋体" w:cs="Arial"/>
                <w:b/>
                <w:bCs/>
                <w:sz w:val="20"/>
                <w:szCs w:val="20"/>
                <w:lang w:val="zh-Hans"/>
              </w:rPr>
              <w:t>拟议方法</w:t>
            </w:r>
          </w:p>
        </w:tc>
        <w:tc>
          <w:tcPr>
            <w:tcW w:w="1485" w:type="pct"/>
            <w:shd w:val="clear" w:color="auto" w:fill="F1F1F1" w:themeFill="background1" w:themeFillShade="F2"/>
            <w:vAlign w:val="center"/>
          </w:tcPr>
          <w:p>
            <w:pPr>
              <w:snapToGrid w:val="0"/>
              <w:jc w:val="center"/>
              <w:rPr>
                <w:rFonts w:ascii="Arial" w:hAnsi="Arial" w:eastAsia="宋体" w:cs="Arial"/>
                <w:b/>
                <w:bCs/>
                <w:sz w:val="20"/>
                <w:szCs w:val="20"/>
              </w:rPr>
            </w:pPr>
            <w:r>
              <w:rPr>
                <w:rFonts w:ascii="Arial" w:hAnsi="Arial" w:eastAsia="宋体" w:cs="Arial"/>
                <w:b/>
                <w:bCs/>
                <w:sz w:val="20"/>
                <w:szCs w:val="20"/>
                <w:lang w:val="zh-Hans"/>
              </w:rPr>
              <w:t>地点/日期</w:t>
            </w:r>
          </w:p>
        </w:tc>
        <w:tc>
          <w:tcPr>
            <w:tcW w:w="831" w:type="pct"/>
            <w:shd w:val="clear" w:color="auto" w:fill="F1F1F1" w:themeFill="background1" w:themeFillShade="F2"/>
            <w:vAlign w:val="center"/>
          </w:tcPr>
          <w:p>
            <w:pPr>
              <w:snapToGrid w:val="0"/>
              <w:jc w:val="center"/>
              <w:rPr>
                <w:rFonts w:ascii="Arial" w:hAnsi="Arial" w:eastAsia="宋体" w:cs="Arial"/>
                <w:b/>
                <w:bCs/>
                <w:sz w:val="20"/>
                <w:szCs w:val="20"/>
              </w:rPr>
            </w:pPr>
            <w:r>
              <w:rPr>
                <w:rFonts w:ascii="Arial" w:hAnsi="Arial" w:eastAsia="宋体" w:cs="Arial"/>
                <w:b/>
                <w:bCs/>
                <w:sz w:val="20"/>
                <w:szCs w:val="20"/>
                <w:lang w:val="zh-Hans"/>
              </w:rPr>
              <w:t>目标利益相关者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6" w:type="pct"/>
            <w:vMerge w:val="restart"/>
            <w:vAlign w:val="center"/>
          </w:tcPr>
          <w:p>
            <w:pPr>
              <w:snapToGrid w:val="0"/>
              <w:rPr>
                <w:rFonts w:ascii="Arial" w:hAnsi="Arial" w:eastAsia="宋体" w:cs="Arial"/>
                <w:sz w:val="20"/>
                <w:szCs w:val="20"/>
                <w:lang w:val="zh-Hans"/>
              </w:rPr>
            </w:pPr>
            <w:r>
              <w:rPr>
                <w:rFonts w:ascii="Arial" w:hAnsi="Arial" w:eastAsia="宋体" w:cs="Arial"/>
                <w:sz w:val="20"/>
                <w:szCs w:val="20"/>
                <w:lang w:val="zh-Hans"/>
              </w:rPr>
              <w:t>准备阶段</w:t>
            </w:r>
          </w:p>
        </w:tc>
        <w:tc>
          <w:tcPr>
            <w:tcW w:w="1246" w:type="pct"/>
            <w:vAlign w:val="center"/>
          </w:tcPr>
          <w:p>
            <w:pPr>
              <w:snapToGrid w:val="0"/>
              <w:rPr>
                <w:rFonts w:ascii="Arial" w:hAnsi="Arial" w:eastAsia="宋体" w:cs="Arial"/>
                <w:sz w:val="20"/>
                <w:szCs w:val="20"/>
              </w:rPr>
            </w:pPr>
            <w:r>
              <w:rPr>
                <w:rFonts w:ascii="Arial" w:hAnsi="Arial" w:eastAsia="宋体" w:cs="Arial"/>
                <w:sz w:val="20"/>
                <w:szCs w:val="20"/>
              </w:rPr>
              <w:t>项目信息（主要包括项目的、性质、规模、持续时间等）</w:t>
            </w:r>
          </w:p>
        </w:tc>
        <w:tc>
          <w:tcPr>
            <w:tcW w:w="831" w:type="pct"/>
            <w:vAlign w:val="center"/>
          </w:tcPr>
          <w:p>
            <w:pPr>
              <w:snapToGrid w:val="0"/>
              <w:rPr>
                <w:rFonts w:ascii="Arial" w:hAnsi="Arial" w:eastAsia="宋体" w:cs="Arial"/>
                <w:sz w:val="20"/>
                <w:szCs w:val="20"/>
                <w:lang w:val="zh-Hans"/>
              </w:rPr>
            </w:pPr>
            <w:r>
              <w:rPr>
                <w:rFonts w:ascii="Arial" w:hAnsi="Arial" w:eastAsia="宋体" w:cs="Arial"/>
                <w:sz w:val="20"/>
                <w:szCs w:val="20"/>
                <w:lang w:val="zh-Hans"/>
              </w:rPr>
              <w:t>互联网</w:t>
            </w:r>
          </w:p>
          <w:p>
            <w:pPr>
              <w:snapToGrid w:val="0"/>
              <w:rPr>
                <w:rFonts w:ascii="Arial" w:hAnsi="Arial" w:eastAsia="宋体" w:cs="Arial"/>
                <w:sz w:val="20"/>
                <w:szCs w:val="20"/>
                <w:lang w:val="zh-Hans"/>
              </w:rPr>
            </w:pPr>
            <w:r>
              <w:rPr>
                <w:rFonts w:ascii="Arial" w:hAnsi="Arial" w:eastAsia="宋体" w:cs="Arial"/>
                <w:sz w:val="20"/>
                <w:szCs w:val="20"/>
                <w:lang w:val="zh-Hans"/>
              </w:rPr>
              <w:t>公告栏</w:t>
            </w:r>
          </w:p>
          <w:p>
            <w:pPr>
              <w:snapToGrid w:val="0"/>
              <w:rPr>
                <w:rFonts w:ascii="Arial" w:hAnsi="Arial" w:eastAsia="宋体" w:cs="Arial"/>
                <w:sz w:val="20"/>
                <w:szCs w:val="20"/>
              </w:rPr>
            </w:pPr>
            <w:r>
              <w:rPr>
                <w:rFonts w:ascii="Arial" w:hAnsi="Arial" w:eastAsia="宋体" w:cs="Arial"/>
                <w:sz w:val="20"/>
                <w:szCs w:val="20"/>
                <w:lang w:val="zh-Hans"/>
              </w:rPr>
              <w:t>座谈会</w:t>
            </w:r>
          </w:p>
        </w:tc>
        <w:tc>
          <w:tcPr>
            <w:tcW w:w="1485" w:type="pct"/>
            <w:vAlign w:val="center"/>
          </w:tcPr>
          <w:p>
            <w:pPr>
              <w:snapToGrid w:val="0"/>
              <w:rPr>
                <w:rFonts w:ascii="Arial" w:hAnsi="Arial" w:eastAsia="宋体" w:cs="Arial"/>
                <w:sz w:val="20"/>
                <w:szCs w:val="20"/>
                <w:lang w:val="zh-Hans"/>
              </w:rPr>
            </w:pPr>
            <w:r>
              <w:rPr>
                <w:rFonts w:ascii="Arial" w:hAnsi="Arial" w:eastAsia="宋体" w:cs="Arial"/>
                <w:sz w:val="20"/>
                <w:szCs w:val="20"/>
                <w:lang w:val="zh-Hans"/>
              </w:rPr>
              <w:t>政府网站</w:t>
            </w:r>
          </w:p>
          <w:p>
            <w:pPr>
              <w:snapToGrid w:val="0"/>
              <w:rPr>
                <w:rFonts w:ascii="Arial" w:hAnsi="Arial" w:eastAsia="宋体" w:cs="Arial"/>
                <w:sz w:val="20"/>
                <w:szCs w:val="20"/>
                <w:lang w:val="zh-Hans"/>
              </w:rPr>
            </w:pPr>
            <w:r>
              <w:rPr>
                <w:rFonts w:ascii="Arial" w:hAnsi="Arial" w:eastAsia="宋体" w:cs="Arial"/>
                <w:sz w:val="20"/>
                <w:szCs w:val="20"/>
                <w:lang w:val="zh-Hans"/>
              </w:rPr>
              <w:t>公共医疗机构宣传栏</w:t>
            </w:r>
          </w:p>
          <w:p>
            <w:pPr>
              <w:snapToGrid w:val="0"/>
              <w:rPr>
                <w:rFonts w:ascii="Arial" w:hAnsi="Arial" w:eastAsia="宋体" w:cs="Arial"/>
                <w:sz w:val="20"/>
                <w:szCs w:val="20"/>
                <w:lang w:val="zh-Hans"/>
              </w:rPr>
            </w:pPr>
            <w:r>
              <w:rPr>
                <w:rFonts w:ascii="Arial" w:hAnsi="Arial" w:eastAsia="宋体" w:cs="Arial"/>
                <w:sz w:val="20"/>
                <w:szCs w:val="20"/>
                <w:lang w:val="zh-Hans"/>
              </w:rPr>
              <w:t>社区公告栏</w:t>
            </w:r>
          </w:p>
          <w:p>
            <w:pPr>
              <w:snapToGrid w:val="0"/>
              <w:rPr>
                <w:rFonts w:ascii="Arial" w:hAnsi="Arial" w:cs="Arial" w:eastAsiaTheme="minorEastAsia"/>
                <w:sz w:val="20"/>
                <w:szCs w:val="20"/>
                <w:lang w:val="zh-Hans"/>
              </w:rPr>
            </w:pPr>
            <w:r>
              <w:rPr>
                <w:rFonts w:ascii="Arial" w:hAnsi="Arial" w:eastAsia="宋体" w:cs="Arial"/>
                <w:sz w:val="20"/>
                <w:szCs w:val="20"/>
                <w:lang w:val="zh-Hans"/>
              </w:rPr>
              <w:t>20</w:t>
            </w:r>
            <w:r>
              <w:rPr>
                <w:rFonts w:ascii="Arial" w:hAnsi="Arial" w:eastAsia="宋体" w:cs="Arial"/>
                <w:sz w:val="20"/>
                <w:szCs w:val="20"/>
                <w:lang w:val="zh-Hans" w:eastAsia="zh-TW"/>
              </w:rPr>
              <w:t>21</w:t>
            </w:r>
            <w:r>
              <w:rPr>
                <w:rFonts w:ascii="Arial" w:hAnsi="Arial" w:eastAsia="宋体" w:cs="Arial"/>
                <w:sz w:val="20"/>
                <w:szCs w:val="20"/>
                <w:lang w:val="zh-Hans"/>
              </w:rPr>
              <w:t>年3月</w:t>
            </w:r>
            <w:r>
              <w:rPr>
                <w:rFonts w:hint="eastAsia" w:ascii="Arial" w:hAnsi="Arial" w:eastAsia="宋体" w:cs="Arial"/>
                <w:sz w:val="20"/>
                <w:szCs w:val="20"/>
                <w:lang w:val="zh-Hans"/>
              </w:rPr>
              <w:t>-</w:t>
            </w:r>
            <w:r>
              <w:rPr>
                <w:rFonts w:ascii="Arial" w:hAnsi="Arial" w:eastAsia="PMingLiU" w:cs="Arial"/>
                <w:sz w:val="20"/>
                <w:szCs w:val="20"/>
                <w:lang w:val="zh-Hans" w:eastAsia="zh-TW"/>
              </w:rPr>
              <w:t>2023</w:t>
            </w:r>
            <w:r>
              <w:rPr>
                <w:rFonts w:hint="eastAsia" w:cs="Arial" w:asciiTheme="minorEastAsia" w:hAnsiTheme="minorEastAsia" w:eastAsiaTheme="minorEastAsia"/>
                <w:sz w:val="20"/>
                <w:szCs w:val="20"/>
                <w:lang w:val="zh-Hans" w:eastAsia="zh-TW"/>
              </w:rPr>
              <w:t>年</w:t>
            </w:r>
            <w:r>
              <w:rPr>
                <w:rFonts w:ascii="Arial" w:hAnsi="Arial" w:eastAsia="宋体" w:cs="Arial"/>
                <w:sz w:val="20"/>
                <w:szCs w:val="20"/>
                <w:lang w:eastAsia="zh-TW"/>
              </w:rPr>
              <w:t>6</w:t>
            </w:r>
            <w:r>
              <w:rPr>
                <w:rFonts w:hint="eastAsia" w:ascii="Arial" w:hAnsi="Arial" w:cs="Arial" w:eastAsiaTheme="minorEastAsia"/>
                <w:sz w:val="20"/>
                <w:szCs w:val="20"/>
                <w:lang w:val="zh-Hans"/>
              </w:rPr>
              <w:t>月</w:t>
            </w:r>
          </w:p>
        </w:tc>
        <w:tc>
          <w:tcPr>
            <w:tcW w:w="831" w:type="pct"/>
            <w:vAlign w:val="center"/>
          </w:tcPr>
          <w:p>
            <w:pPr>
              <w:snapToGrid w:val="0"/>
              <w:rPr>
                <w:rFonts w:hint="eastAsia" w:ascii="Arial" w:hAnsi="Arial" w:eastAsia="宋体" w:cs="Arial"/>
                <w:sz w:val="20"/>
                <w:szCs w:val="20"/>
                <w:lang w:val="zh-Hans" w:eastAsia="zh-CN"/>
              </w:rPr>
            </w:pPr>
            <w:r>
              <w:rPr>
                <w:rFonts w:hint="eastAsia" w:ascii="Arial" w:hAnsi="Arial" w:eastAsia="宋体" w:cs="Arial"/>
                <w:sz w:val="20"/>
                <w:szCs w:val="20"/>
                <w:lang w:val="zh-Hans" w:eastAsia="zh-CN"/>
              </w:rPr>
              <w:t>世行海南项目办</w:t>
            </w:r>
          </w:p>
          <w:p>
            <w:pPr>
              <w:snapToGrid w:val="0"/>
              <w:rPr>
                <w:rFonts w:ascii="Arial" w:hAnsi="Arial" w:eastAsia="宋体" w:cs="Arial"/>
                <w:sz w:val="20"/>
                <w:szCs w:val="20"/>
                <w:lang w:val="zh-Hans"/>
              </w:rPr>
            </w:pPr>
            <w:r>
              <w:rPr>
                <w:rFonts w:ascii="Arial" w:hAnsi="Arial" w:eastAsia="宋体" w:cs="Arial"/>
                <w:sz w:val="20"/>
                <w:szCs w:val="20"/>
                <w:lang w:val="zh-Hans"/>
              </w:rPr>
              <w:t>省市政府部门</w:t>
            </w:r>
          </w:p>
          <w:p>
            <w:pPr>
              <w:snapToGrid w:val="0"/>
              <w:rPr>
                <w:rFonts w:ascii="Arial" w:hAnsi="Arial" w:eastAsia="宋体" w:cs="Arial"/>
                <w:sz w:val="20"/>
                <w:szCs w:val="20"/>
                <w:lang w:val="zh-Hans"/>
              </w:rPr>
            </w:pPr>
            <w:r>
              <w:rPr>
                <w:rFonts w:ascii="Arial" w:hAnsi="Arial" w:eastAsia="宋体" w:cs="Arial"/>
                <w:sz w:val="20"/>
                <w:szCs w:val="20"/>
                <w:lang w:val="zh-Hans"/>
              </w:rPr>
              <w:t>行业机构</w:t>
            </w:r>
          </w:p>
          <w:p>
            <w:pPr>
              <w:snapToGrid w:val="0"/>
              <w:rPr>
                <w:rFonts w:ascii="Arial" w:hAnsi="Arial" w:eastAsia="宋体" w:cs="Arial"/>
                <w:sz w:val="20"/>
                <w:szCs w:val="20"/>
                <w:lang w:val="zh-Hans"/>
              </w:rPr>
            </w:pPr>
            <w:r>
              <w:rPr>
                <w:rFonts w:ascii="Arial" w:hAnsi="Arial" w:eastAsia="宋体" w:cs="Arial"/>
                <w:sz w:val="20"/>
                <w:szCs w:val="20"/>
                <w:lang w:val="zh-Hans"/>
              </w:rPr>
              <w:t>社区居民</w:t>
            </w:r>
          </w:p>
          <w:p>
            <w:pPr>
              <w:snapToGrid w:val="0"/>
              <w:rPr>
                <w:rFonts w:ascii="Arial" w:hAnsi="Arial" w:eastAsia="宋体" w:cs="Arial"/>
                <w:sz w:val="20"/>
                <w:szCs w:val="20"/>
                <w:lang w:val="zh-Hans"/>
              </w:rPr>
            </w:pPr>
            <w:r>
              <w:rPr>
                <w:rFonts w:ascii="Arial" w:hAnsi="Arial" w:eastAsia="宋体" w:cs="Arial"/>
                <w:sz w:val="20"/>
                <w:szCs w:val="20"/>
                <w:lang w:val="zh-Hans"/>
              </w:rPr>
              <w:t>咨询设计单位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6" w:type="pct"/>
            <w:vMerge w:val="continue"/>
            <w:vAlign w:val="center"/>
          </w:tcPr>
          <w:p>
            <w:pPr>
              <w:snapToGrid w:val="0"/>
              <w:rPr>
                <w:rFonts w:ascii="Arial" w:hAnsi="Arial" w:eastAsia="宋体" w:cs="Arial"/>
                <w:sz w:val="20"/>
                <w:szCs w:val="20"/>
              </w:rPr>
            </w:pPr>
          </w:p>
        </w:tc>
        <w:tc>
          <w:tcPr>
            <w:tcW w:w="1246" w:type="pct"/>
            <w:vAlign w:val="center"/>
          </w:tcPr>
          <w:p>
            <w:pPr>
              <w:snapToGrid w:val="0"/>
              <w:rPr>
                <w:rFonts w:ascii="Arial" w:hAnsi="Arial" w:eastAsia="宋体" w:cs="Arial"/>
                <w:sz w:val="20"/>
                <w:szCs w:val="20"/>
              </w:rPr>
            </w:pPr>
            <w:r>
              <w:rPr>
                <w:rFonts w:ascii="Arial" w:hAnsi="Arial" w:eastAsia="宋体" w:cs="Arial"/>
                <w:sz w:val="20"/>
                <w:szCs w:val="20"/>
              </w:rPr>
              <w:t>“全健康”理念宣传科普</w:t>
            </w:r>
          </w:p>
          <w:p>
            <w:pPr>
              <w:snapToGrid w:val="0"/>
              <w:rPr>
                <w:rFonts w:ascii="Arial" w:hAnsi="Arial" w:eastAsia="宋体" w:cs="Arial"/>
                <w:sz w:val="20"/>
                <w:szCs w:val="20"/>
              </w:rPr>
            </w:pPr>
            <w:r>
              <w:rPr>
                <w:rFonts w:ascii="Arial" w:hAnsi="Arial" w:eastAsia="宋体" w:cs="Arial"/>
                <w:sz w:val="20"/>
                <w:szCs w:val="20"/>
              </w:rPr>
              <w:t>“限抗”政策的实施计划</w:t>
            </w:r>
          </w:p>
          <w:p>
            <w:pPr>
              <w:snapToGrid w:val="0"/>
              <w:rPr>
                <w:rFonts w:ascii="Arial" w:hAnsi="Arial" w:eastAsia="宋体" w:cs="Arial"/>
                <w:sz w:val="20"/>
                <w:szCs w:val="20"/>
              </w:rPr>
            </w:pPr>
            <w:r>
              <w:rPr>
                <w:rFonts w:ascii="Arial" w:hAnsi="Arial" w:eastAsia="宋体" w:cs="Arial"/>
                <w:sz w:val="20"/>
                <w:szCs w:val="20"/>
              </w:rPr>
              <w:t>新发传染病预防与应对知识宣传科普</w:t>
            </w:r>
          </w:p>
          <w:p>
            <w:pPr>
              <w:snapToGrid w:val="0"/>
              <w:rPr>
                <w:rFonts w:ascii="Arial" w:hAnsi="Arial" w:eastAsia="宋体" w:cs="Arial"/>
                <w:sz w:val="20"/>
                <w:szCs w:val="20"/>
              </w:rPr>
            </w:pPr>
            <w:r>
              <w:rPr>
                <w:rFonts w:ascii="Arial" w:hAnsi="Arial" w:eastAsia="宋体" w:cs="Arial"/>
                <w:sz w:val="20"/>
                <w:szCs w:val="20"/>
              </w:rPr>
              <w:t>关于网络信息安全保护措施的安排</w:t>
            </w:r>
          </w:p>
        </w:tc>
        <w:tc>
          <w:tcPr>
            <w:tcW w:w="831" w:type="pct"/>
            <w:vAlign w:val="center"/>
          </w:tcPr>
          <w:p>
            <w:pPr>
              <w:snapToGrid w:val="0"/>
              <w:rPr>
                <w:rFonts w:ascii="Arial" w:hAnsi="Arial" w:eastAsia="宋体" w:cs="Arial"/>
                <w:sz w:val="20"/>
                <w:szCs w:val="20"/>
                <w:lang w:eastAsia="zh-TW"/>
              </w:rPr>
            </w:pPr>
            <w:r>
              <w:rPr>
                <w:rFonts w:ascii="Arial" w:hAnsi="Arial" w:eastAsia="宋体" w:cs="Arial"/>
                <w:sz w:val="20"/>
                <w:szCs w:val="20"/>
                <w:lang w:val="zh-Hans"/>
              </w:rPr>
              <w:t>互联网</w:t>
            </w:r>
          </w:p>
          <w:p>
            <w:pPr>
              <w:snapToGrid w:val="0"/>
              <w:rPr>
                <w:rFonts w:ascii="Arial" w:hAnsi="Arial" w:eastAsia="宋体" w:cs="Arial"/>
                <w:sz w:val="20"/>
                <w:szCs w:val="20"/>
                <w:lang w:val="zh-Hans" w:eastAsia="zh-TW"/>
              </w:rPr>
            </w:pPr>
            <w:r>
              <w:rPr>
                <w:rFonts w:ascii="Arial" w:hAnsi="Arial" w:eastAsia="宋体" w:cs="Arial"/>
                <w:sz w:val="20"/>
                <w:szCs w:val="20"/>
                <w:lang w:val="zh-Hans"/>
              </w:rPr>
              <w:t>公告栏</w:t>
            </w:r>
          </w:p>
          <w:p>
            <w:pPr>
              <w:snapToGrid w:val="0"/>
              <w:rPr>
                <w:rFonts w:ascii="Arial" w:hAnsi="Arial" w:eastAsia="宋体" w:cs="Arial"/>
                <w:sz w:val="20"/>
                <w:szCs w:val="20"/>
              </w:rPr>
            </w:pPr>
            <w:r>
              <w:rPr>
                <w:rFonts w:ascii="Arial" w:hAnsi="Arial" w:eastAsia="宋体" w:cs="Arial"/>
                <w:sz w:val="20"/>
                <w:szCs w:val="20"/>
              </w:rPr>
              <w:t>座谈会</w:t>
            </w:r>
          </w:p>
          <w:p>
            <w:pPr>
              <w:snapToGrid w:val="0"/>
              <w:rPr>
                <w:rFonts w:ascii="Arial" w:hAnsi="Arial" w:eastAsia="宋体" w:cs="Arial"/>
                <w:sz w:val="20"/>
                <w:szCs w:val="20"/>
              </w:rPr>
            </w:pPr>
            <w:r>
              <w:rPr>
                <w:rFonts w:ascii="Arial" w:hAnsi="Arial" w:eastAsia="宋体" w:cs="Arial"/>
                <w:sz w:val="20"/>
                <w:szCs w:val="20"/>
                <w:lang w:val="zh-Hans"/>
              </w:rPr>
              <w:t>培训教材、口袋书、宣传折页等</w:t>
            </w:r>
          </w:p>
        </w:tc>
        <w:tc>
          <w:tcPr>
            <w:tcW w:w="1485" w:type="pct"/>
            <w:vAlign w:val="center"/>
          </w:tcPr>
          <w:p>
            <w:pPr>
              <w:snapToGrid w:val="0"/>
              <w:rPr>
                <w:rFonts w:ascii="Arial" w:hAnsi="Arial" w:eastAsia="宋体" w:cs="Arial"/>
                <w:sz w:val="20"/>
                <w:szCs w:val="20"/>
                <w:lang w:val="zh-Hans"/>
              </w:rPr>
            </w:pPr>
            <w:r>
              <w:rPr>
                <w:rFonts w:ascii="Arial" w:hAnsi="Arial" w:eastAsia="宋体" w:cs="Arial"/>
                <w:sz w:val="20"/>
                <w:szCs w:val="20"/>
                <w:lang w:val="zh-Hans"/>
              </w:rPr>
              <w:t>政府网站</w:t>
            </w:r>
          </w:p>
          <w:p>
            <w:pPr>
              <w:snapToGrid w:val="0"/>
              <w:rPr>
                <w:rFonts w:ascii="Arial" w:hAnsi="Arial" w:eastAsia="宋体" w:cs="Arial"/>
                <w:sz w:val="20"/>
                <w:szCs w:val="20"/>
                <w:lang w:val="zh-Hans"/>
              </w:rPr>
            </w:pPr>
            <w:r>
              <w:rPr>
                <w:rFonts w:ascii="Arial" w:hAnsi="Arial" w:eastAsia="宋体" w:cs="Arial"/>
                <w:sz w:val="20"/>
                <w:szCs w:val="20"/>
                <w:lang w:val="zh-Hans"/>
              </w:rPr>
              <w:t>公共医疗机构宣传栏</w:t>
            </w:r>
          </w:p>
          <w:p>
            <w:pPr>
              <w:snapToGrid w:val="0"/>
              <w:rPr>
                <w:rFonts w:ascii="Arial" w:hAnsi="Arial" w:eastAsia="宋体" w:cs="Arial"/>
                <w:sz w:val="20"/>
                <w:szCs w:val="20"/>
                <w:lang w:val="zh-Hans"/>
              </w:rPr>
            </w:pPr>
            <w:r>
              <w:rPr>
                <w:rFonts w:ascii="Arial" w:hAnsi="Arial" w:eastAsia="宋体" w:cs="Arial"/>
                <w:sz w:val="20"/>
                <w:szCs w:val="20"/>
                <w:lang w:val="zh-Hans"/>
              </w:rPr>
              <w:t>新媒体平台</w:t>
            </w:r>
          </w:p>
          <w:p>
            <w:pPr>
              <w:snapToGrid w:val="0"/>
              <w:rPr>
                <w:rFonts w:ascii="Arial" w:hAnsi="Arial" w:eastAsia="宋体" w:cs="Arial"/>
                <w:sz w:val="20"/>
                <w:szCs w:val="20"/>
                <w:lang w:val="zh-Hans"/>
              </w:rPr>
            </w:pPr>
            <w:r>
              <w:rPr>
                <w:rFonts w:ascii="Arial" w:hAnsi="Arial" w:eastAsia="宋体" w:cs="Arial"/>
                <w:sz w:val="20"/>
                <w:szCs w:val="20"/>
                <w:lang w:val="zh-Hans"/>
              </w:rPr>
              <w:t>社区公告栏</w:t>
            </w:r>
          </w:p>
          <w:p>
            <w:pPr>
              <w:snapToGrid w:val="0"/>
              <w:rPr>
                <w:rFonts w:ascii="Arial" w:hAnsi="Arial" w:cs="Arial" w:eastAsiaTheme="minorEastAsia"/>
                <w:sz w:val="20"/>
                <w:szCs w:val="20"/>
              </w:rPr>
            </w:pPr>
            <w:r>
              <w:rPr>
                <w:rFonts w:ascii="Arial" w:hAnsi="Arial" w:eastAsia="宋体" w:cs="Arial"/>
                <w:sz w:val="20"/>
                <w:szCs w:val="20"/>
                <w:lang w:val="zh-Hans"/>
              </w:rPr>
              <w:t>20</w:t>
            </w:r>
            <w:r>
              <w:rPr>
                <w:rFonts w:ascii="Arial" w:hAnsi="Arial" w:eastAsia="宋体" w:cs="Arial"/>
                <w:sz w:val="20"/>
                <w:szCs w:val="20"/>
                <w:lang w:val="zh-Hans" w:eastAsia="zh-TW"/>
              </w:rPr>
              <w:t>21</w:t>
            </w:r>
            <w:r>
              <w:rPr>
                <w:rFonts w:ascii="Arial" w:hAnsi="Arial" w:eastAsia="宋体" w:cs="Arial"/>
                <w:sz w:val="20"/>
                <w:szCs w:val="20"/>
                <w:lang w:val="zh-Hans"/>
              </w:rPr>
              <w:t>年3月</w:t>
            </w:r>
            <w:r>
              <w:rPr>
                <w:rFonts w:hint="eastAsia" w:ascii="Arial" w:hAnsi="Arial" w:eastAsia="宋体" w:cs="Arial"/>
                <w:sz w:val="20"/>
                <w:szCs w:val="20"/>
                <w:lang w:val="zh-Hans"/>
              </w:rPr>
              <w:t>-</w:t>
            </w:r>
            <w:r>
              <w:rPr>
                <w:rFonts w:ascii="Arial" w:hAnsi="Arial" w:eastAsia="PMingLiU" w:cs="Arial"/>
                <w:sz w:val="20"/>
                <w:szCs w:val="20"/>
                <w:lang w:val="zh-Hans" w:eastAsia="zh-TW"/>
              </w:rPr>
              <w:t>2023</w:t>
            </w:r>
            <w:r>
              <w:rPr>
                <w:rFonts w:hint="eastAsia" w:cs="Arial" w:asciiTheme="minorEastAsia" w:hAnsiTheme="minorEastAsia" w:eastAsiaTheme="minorEastAsia"/>
                <w:sz w:val="20"/>
                <w:szCs w:val="20"/>
                <w:lang w:val="zh-Hans" w:eastAsia="zh-TW"/>
              </w:rPr>
              <w:t>年</w:t>
            </w:r>
            <w:r>
              <w:rPr>
                <w:rFonts w:ascii="Arial" w:hAnsi="Arial" w:cs="Arial" w:eastAsiaTheme="minorEastAsia"/>
                <w:sz w:val="20"/>
                <w:szCs w:val="20"/>
                <w:lang w:eastAsia="zh-TW"/>
              </w:rPr>
              <w:t>6</w:t>
            </w:r>
            <w:r>
              <w:rPr>
                <w:rFonts w:hint="eastAsia" w:ascii="Arial" w:hAnsi="Arial" w:cs="Arial" w:eastAsiaTheme="minorEastAsia"/>
                <w:sz w:val="20"/>
                <w:szCs w:val="20"/>
                <w:lang w:val="zh-Hans"/>
              </w:rPr>
              <w:t>月</w:t>
            </w:r>
          </w:p>
        </w:tc>
        <w:tc>
          <w:tcPr>
            <w:tcW w:w="831" w:type="pct"/>
            <w:vAlign w:val="center"/>
          </w:tcPr>
          <w:p>
            <w:pPr>
              <w:snapToGrid w:val="0"/>
              <w:rPr>
                <w:rFonts w:ascii="Arial" w:hAnsi="Arial" w:eastAsia="宋体" w:cs="Arial"/>
                <w:sz w:val="20"/>
                <w:szCs w:val="20"/>
                <w:lang w:val="zh-Hans"/>
              </w:rPr>
            </w:pPr>
          </w:p>
          <w:p>
            <w:pPr>
              <w:snapToGrid w:val="0"/>
              <w:rPr>
                <w:rFonts w:ascii="Arial" w:hAnsi="Arial" w:eastAsia="宋体" w:cs="Arial"/>
                <w:sz w:val="20"/>
                <w:szCs w:val="20"/>
                <w:lang w:val="zh-Hans"/>
              </w:rPr>
            </w:pPr>
            <w:r>
              <w:rPr>
                <w:rFonts w:ascii="Arial" w:hAnsi="Arial" w:eastAsia="宋体" w:cs="Arial"/>
                <w:sz w:val="20"/>
                <w:szCs w:val="20"/>
                <w:lang w:val="zh-Hans"/>
              </w:rPr>
              <w:t>社区居民</w:t>
            </w:r>
          </w:p>
          <w:p>
            <w:pPr>
              <w:snapToGrid w:val="0"/>
              <w:rPr>
                <w:rFonts w:ascii="Arial" w:hAnsi="Arial" w:eastAsia="宋体" w:cs="Arial"/>
                <w:sz w:val="20"/>
                <w:szCs w:val="20"/>
                <w:lang w:val="zh-Hans"/>
              </w:rPr>
            </w:pPr>
            <w:r>
              <w:rPr>
                <w:rFonts w:ascii="Arial" w:hAnsi="Arial" w:eastAsia="宋体" w:cs="Arial"/>
                <w:sz w:val="20"/>
                <w:szCs w:val="20"/>
                <w:lang w:val="zh-Hans"/>
              </w:rPr>
              <w:t>行业机构</w:t>
            </w:r>
          </w:p>
          <w:p>
            <w:pPr>
              <w:snapToGrid w:val="0"/>
              <w:rPr>
                <w:rFonts w:ascii="Arial" w:hAnsi="Arial" w:eastAsia="宋体" w:cs="Arial"/>
                <w:sz w:val="20"/>
                <w:szCs w:val="20"/>
                <w:lang w:val="zh-Han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6" w:type="pct"/>
            <w:vMerge w:val="continue"/>
            <w:vAlign w:val="center"/>
          </w:tcPr>
          <w:p>
            <w:pPr>
              <w:snapToGrid w:val="0"/>
              <w:rPr>
                <w:rFonts w:ascii="Arial" w:hAnsi="Arial" w:eastAsia="宋体" w:cs="Arial"/>
                <w:sz w:val="20"/>
                <w:szCs w:val="20"/>
              </w:rPr>
            </w:pPr>
          </w:p>
        </w:tc>
        <w:tc>
          <w:tcPr>
            <w:tcW w:w="1246" w:type="pct"/>
            <w:vAlign w:val="center"/>
          </w:tcPr>
          <w:p>
            <w:pPr>
              <w:snapToGrid w:val="0"/>
              <w:rPr>
                <w:rFonts w:ascii="Arial" w:hAnsi="Arial" w:eastAsia="宋体" w:cs="Arial"/>
                <w:sz w:val="20"/>
                <w:szCs w:val="20"/>
                <w:lang w:eastAsia="zh-TW"/>
              </w:rPr>
            </w:pPr>
            <w:r>
              <w:rPr>
                <w:rFonts w:ascii="Arial" w:hAnsi="Arial" w:eastAsia="宋体" w:cs="Arial"/>
                <w:sz w:val="20"/>
                <w:szCs w:val="20"/>
                <w:lang w:val="zh-Hans" w:eastAsia="zh-TW"/>
              </w:rPr>
              <w:t>环境和社会政策框架</w:t>
            </w:r>
            <w:r>
              <w:rPr>
                <w:rFonts w:ascii="Arial" w:hAnsi="Arial" w:eastAsia="宋体" w:cs="Arial"/>
                <w:sz w:val="20"/>
                <w:szCs w:val="20"/>
                <w:lang w:val="zh-Hans"/>
              </w:rPr>
              <w:t>，环境和社会承诺计划及利益相关者参与计划</w:t>
            </w:r>
          </w:p>
        </w:tc>
        <w:tc>
          <w:tcPr>
            <w:tcW w:w="831" w:type="pct"/>
            <w:vAlign w:val="center"/>
          </w:tcPr>
          <w:p>
            <w:pPr>
              <w:snapToGrid w:val="0"/>
              <w:rPr>
                <w:rFonts w:ascii="Arial" w:hAnsi="Arial" w:eastAsia="宋体" w:cs="Arial"/>
                <w:sz w:val="20"/>
                <w:szCs w:val="20"/>
              </w:rPr>
            </w:pPr>
            <w:r>
              <w:rPr>
                <w:rFonts w:ascii="Arial" w:hAnsi="Arial" w:eastAsia="宋体" w:cs="Arial"/>
                <w:sz w:val="20"/>
                <w:szCs w:val="20"/>
                <w:lang w:val="zh-Hans"/>
              </w:rPr>
              <w:t>互联网;</w:t>
            </w:r>
          </w:p>
          <w:p>
            <w:pPr>
              <w:snapToGrid w:val="0"/>
              <w:rPr>
                <w:rFonts w:ascii="Arial" w:hAnsi="Arial" w:eastAsia="宋体" w:cs="Arial"/>
                <w:sz w:val="20"/>
                <w:szCs w:val="20"/>
                <w:lang w:val="zh-Hans" w:eastAsia="zh-TW"/>
              </w:rPr>
            </w:pPr>
            <w:r>
              <w:rPr>
                <w:rFonts w:ascii="Arial" w:hAnsi="Arial" w:eastAsia="宋体" w:cs="Arial"/>
                <w:sz w:val="20"/>
                <w:szCs w:val="20"/>
                <w:lang w:val="zh-Hans"/>
              </w:rPr>
              <w:t>公告栏</w:t>
            </w:r>
          </w:p>
        </w:tc>
        <w:tc>
          <w:tcPr>
            <w:tcW w:w="1485" w:type="pct"/>
            <w:vAlign w:val="center"/>
          </w:tcPr>
          <w:p>
            <w:pPr>
              <w:snapToGrid w:val="0"/>
              <w:rPr>
                <w:rFonts w:ascii="Arial" w:hAnsi="Arial" w:eastAsia="宋体" w:cs="Arial"/>
                <w:sz w:val="20"/>
                <w:szCs w:val="20"/>
                <w:lang w:val="zh-Hans"/>
              </w:rPr>
            </w:pPr>
            <w:r>
              <w:rPr>
                <w:rFonts w:ascii="Arial" w:hAnsi="Arial" w:eastAsia="宋体" w:cs="Arial"/>
                <w:sz w:val="20"/>
                <w:szCs w:val="20"/>
                <w:lang w:val="zh-Hans"/>
              </w:rPr>
              <w:t>政府网站</w:t>
            </w:r>
          </w:p>
          <w:p>
            <w:pPr>
              <w:snapToGrid w:val="0"/>
              <w:rPr>
                <w:rFonts w:ascii="Arial" w:hAnsi="Arial" w:cs="Arial" w:eastAsiaTheme="minorEastAsia"/>
                <w:sz w:val="20"/>
                <w:szCs w:val="20"/>
              </w:rPr>
            </w:pPr>
            <w:r>
              <w:rPr>
                <w:rFonts w:ascii="Arial" w:hAnsi="Arial" w:eastAsia="宋体" w:cs="Arial"/>
                <w:sz w:val="20"/>
                <w:szCs w:val="20"/>
                <w:lang w:val="zh-Hans"/>
              </w:rPr>
              <w:t>20</w:t>
            </w:r>
            <w:r>
              <w:rPr>
                <w:rFonts w:ascii="Arial" w:hAnsi="Arial" w:eastAsia="宋体" w:cs="Arial"/>
                <w:sz w:val="20"/>
                <w:szCs w:val="20"/>
                <w:lang w:val="zh-Hans" w:eastAsia="zh-TW"/>
              </w:rPr>
              <w:t>21</w:t>
            </w:r>
            <w:r>
              <w:rPr>
                <w:rFonts w:ascii="Arial" w:hAnsi="Arial" w:eastAsia="宋体" w:cs="Arial"/>
                <w:sz w:val="20"/>
                <w:szCs w:val="20"/>
                <w:lang w:val="zh-Hans"/>
              </w:rPr>
              <w:t>年3月</w:t>
            </w:r>
            <w:r>
              <w:rPr>
                <w:rFonts w:hint="eastAsia" w:ascii="Arial" w:hAnsi="Arial" w:eastAsia="宋体" w:cs="Arial"/>
                <w:sz w:val="20"/>
                <w:szCs w:val="20"/>
                <w:lang w:val="zh-Hans"/>
              </w:rPr>
              <w:t>-</w:t>
            </w:r>
            <w:r>
              <w:rPr>
                <w:rFonts w:ascii="Arial" w:hAnsi="Arial" w:eastAsia="PMingLiU" w:cs="Arial"/>
                <w:sz w:val="20"/>
                <w:szCs w:val="20"/>
                <w:lang w:val="zh-Hans" w:eastAsia="zh-TW"/>
              </w:rPr>
              <w:t>2023</w:t>
            </w:r>
            <w:r>
              <w:rPr>
                <w:rFonts w:hint="eastAsia" w:cs="Arial" w:asciiTheme="minorEastAsia" w:hAnsiTheme="minorEastAsia" w:eastAsiaTheme="minorEastAsia"/>
                <w:sz w:val="20"/>
                <w:szCs w:val="20"/>
                <w:lang w:val="zh-Hans" w:eastAsia="zh-TW"/>
              </w:rPr>
              <w:t>年</w:t>
            </w:r>
            <w:r>
              <w:rPr>
                <w:rFonts w:ascii="Arial" w:hAnsi="Arial" w:cs="Arial" w:eastAsiaTheme="minorEastAsia"/>
                <w:sz w:val="20"/>
                <w:szCs w:val="20"/>
                <w:lang w:eastAsia="zh-TW"/>
              </w:rPr>
              <w:t>6</w:t>
            </w:r>
            <w:r>
              <w:rPr>
                <w:rFonts w:hint="eastAsia" w:ascii="Arial" w:hAnsi="Arial" w:cs="Arial" w:eastAsiaTheme="minorEastAsia"/>
                <w:sz w:val="20"/>
                <w:szCs w:val="20"/>
                <w:lang w:val="zh-Hans"/>
              </w:rPr>
              <w:t>月</w:t>
            </w:r>
          </w:p>
        </w:tc>
        <w:tc>
          <w:tcPr>
            <w:tcW w:w="831" w:type="pct"/>
            <w:vAlign w:val="center"/>
          </w:tcPr>
          <w:p>
            <w:pPr>
              <w:snapToGrid w:val="0"/>
              <w:rPr>
                <w:rFonts w:hint="eastAsia" w:ascii="Arial" w:hAnsi="Arial" w:eastAsia="宋体" w:cs="Arial"/>
                <w:sz w:val="20"/>
                <w:szCs w:val="20"/>
                <w:lang w:val="zh-Hans" w:eastAsia="zh-CN"/>
              </w:rPr>
            </w:pPr>
            <w:r>
              <w:rPr>
                <w:rFonts w:hint="eastAsia" w:ascii="Arial" w:hAnsi="Arial" w:eastAsia="宋体" w:cs="Arial"/>
                <w:sz w:val="20"/>
                <w:szCs w:val="20"/>
                <w:lang w:val="zh-Hans" w:eastAsia="zh-CN"/>
              </w:rPr>
              <w:t>世行海南项目办</w:t>
            </w:r>
          </w:p>
          <w:p>
            <w:pPr>
              <w:snapToGrid w:val="0"/>
              <w:rPr>
                <w:rFonts w:ascii="Arial" w:hAnsi="Arial" w:eastAsia="宋体" w:cs="Arial"/>
                <w:sz w:val="20"/>
                <w:szCs w:val="20"/>
                <w:lang w:val="zh-Hans"/>
              </w:rPr>
            </w:pPr>
            <w:r>
              <w:rPr>
                <w:rFonts w:ascii="Arial" w:hAnsi="Arial" w:eastAsia="宋体" w:cs="Arial"/>
                <w:sz w:val="20"/>
                <w:szCs w:val="20"/>
                <w:lang w:val="zh-Hans"/>
              </w:rPr>
              <w:t>省市政府部门</w:t>
            </w:r>
          </w:p>
          <w:p>
            <w:pPr>
              <w:snapToGrid w:val="0"/>
              <w:rPr>
                <w:rFonts w:ascii="Arial" w:hAnsi="Arial" w:eastAsia="宋体" w:cs="Arial"/>
                <w:sz w:val="20"/>
                <w:szCs w:val="20"/>
                <w:lang w:val="zh-Hans"/>
              </w:rPr>
            </w:pPr>
            <w:r>
              <w:rPr>
                <w:rFonts w:ascii="Arial" w:hAnsi="Arial" w:eastAsia="宋体" w:cs="Arial"/>
                <w:sz w:val="20"/>
                <w:szCs w:val="20"/>
                <w:lang w:val="zh-Hans"/>
              </w:rPr>
              <w:t>行业机构</w:t>
            </w:r>
          </w:p>
          <w:p>
            <w:pPr>
              <w:snapToGrid w:val="0"/>
              <w:rPr>
                <w:rFonts w:ascii="Arial" w:hAnsi="Arial" w:eastAsia="宋体" w:cs="Arial"/>
                <w:sz w:val="20"/>
                <w:szCs w:val="20"/>
                <w:lang w:val="zh-Hans"/>
              </w:rPr>
            </w:pPr>
            <w:r>
              <w:rPr>
                <w:rFonts w:ascii="Arial" w:hAnsi="Arial" w:eastAsia="宋体" w:cs="Arial"/>
                <w:sz w:val="20"/>
                <w:szCs w:val="20"/>
                <w:lang w:val="zh-Hans"/>
              </w:rPr>
              <w:t>社区居民</w:t>
            </w:r>
          </w:p>
          <w:p>
            <w:pPr>
              <w:snapToGrid w:val="0"/>
              <w:rPr>
                <w:rFonts w:ascii="Arial" w:hAnsi="Arial" w:eastAsia="宋体" w:cs="Arial"/>
                <w:sz w:val="20"/>
                <w:szCs w:val="20"/>
              </w:rPr>
            </w:pPr>
            <w:r>
              <w:rPr>
                <w:rFonts w:ascii="Arial" w:hAnsi="Arial" w:eastAsia="宋体" w:cs="Arial"/>
                <w:sz w:val="20"/>
                <w:szCs w:val="20"/>
                <w:lang w:val="zh-Hans"/>
              </w:rPr>
              <w:t>咨询设计单位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6" w:type="pct"/>
            <w:vMerge w:val="continue"/>
            <w:vAlign w:val="center"/>
          </w:tcPr>
          <w:p>
            <w:pPr>
              <w:snapToGrid w:val="0"/>
              <w:rPr>
                <w:rFonts w:ascii="Arial" w:hAnsi="Arial" w:eastAsia="宋体" w:cs="Arial"/>
                <w:sz w:val="20"/>
                <w:szCs w:val="20"/>
              </w:rPr>
            </w:pPr>
          </w:p>
        </w:tc>
        <w:tc>
          <w:tcPr>
            <w:tcW w:w="1246" w:type="pct"/>
            <w:vAlign w:val="center"/>
          </w:tcPr>
          <w:p>
            <w:pPr>
              <w:snapToGrid w:val="0"/>
              <w:rPr>
                <w:rFonts w:ascii="Arial" w:hAnsi="Arial" w:eastAsia="宋体" w:cs="Arial"/>
                <w:sz w:val="20"/>
                <w:szCs w:val="20"/>
                <w:lang w:val="zh-Hans"/>
              </w:rPr>
            </w:pPr>
            <w:r>
              <w:rPr>
                <w:rFonts w:ascii="Arial" w:hAnsi="Arial" w:eastAsia="宋体" w:cs="Arial"/>
                <w:sz w:val="20"/>
                <w:szCs w:val="20"/>
                <w:lang w:val="zh-Hans"/>
              </w:rPr>
              <w:t>利益相关方磋商活动结果公示</w:t>
            </w:r>
          </w:p>
        </w:tc>
        <w:tc>
          <w:tcPr>
            <w:tcW w:w="831" w:type="pct"/>
            <w:vAlign w:val="center"/>
          </w:tcPr>
          <w:p>
            <w:pPr>
              <w:snapToGrid w:val="0"/>
              <w:rPr>
                <w:rFonts w:ascii="Arial" w:hAnsi="Arial" w:eastAsia="宋体" w:cs="Arial"/>
                <w:sz w:val="20"/>
                <w:szCs w:val="20"/>
                <w:lang w:eastAsia="zh-TW"/>
              </w:rPr>
            </w:pPr>
            <w:r>
              <w:rPr>
                <w:rFonts w:ascii="Arial" w:hAnsi="Arial" w:eastAsia="宋体" w:cs="Arial"/>
                <w:sz w:val="20"/>
                <w:szCs w:val="20"/>
                <w:lang w:val="zh-Hans"/>
              </w:rPr>
              <w:t>互联网</w:t>
            </w:r>
          </w:p>
          <w:p>
            <w:pPr>
              <w:snapToGrid w:val="0"/>
              <w:rPr>
                <w:rFonts w:ascii="Arial" w:hAnsi="Arial" w:eastAsia="宋体" w:cs="Arial"/>
                <w:sz w:val="20"/>
                <w:szCs w:val="20"/>
                <w:lang w:val="zh-Hans" w:eastAsia="zh-TW"/>
              </w:rPr>
            </w:pPr>
            <w:r>
              <w:rPr>
                <w:rFonts w:ascii="Arial" w:hAnsi="Arial" w:eastAsia="宋体" w:cs="Arial"/>
                <w:sz w:val="20"/>
                <w:szCs w:val="20"/>
                <w:lang w:val="zh-Hans"/>
              </w:rPr>
              <w:t>公告栏</w:t>
            </w:r>
          </w:p>
          <w:p>
            <w:pPr>
              <w:snapToGrid w:val="0"/>
              <w:rPr>
                <w:rFonts w:ascii="Arial" w:hAnsi="Arial" w:eastAsia="宋体" w:cs="Arial"/>
                <w:sz w:val="20"/>
                <w:szCs w:val="20"/>
              </w:rPr>
            </w:pPr>
            <w:r>
              <w:rPr>
                <w:rFonts w:ascii="Arial" w:hAnsi="Arial" w:eastAsia="宋体" w:cs="Arial"/>
                <w:sz w:val="20"/>
                <w:szCs w:val="20"/>
              </w:rPr>
              <w:t>座谈会</w:t>
            </w:r>
          </w:p>
          <w:p>
            <w:pPr>
              <w:snapToGrid w:val="0"/>
              <w:rPr>
                <w:rFonts w:ascii="Arial" w:hAnsi="Arial" w:eastAsia="宋体" w:cs="Arial"/>
                <w:sz w:val="20"/>
                <w:szCs w:val="20"/>
                <w:lang w:val="zh-Hans"/>
              </w:rPr>
            </w:pPr>
            <w:r>
              <w:rPr>
                <w:rFonts w:ascii="Arial" w:hAnsi="Arial" w:eastAsia="宋体" w:cs="Arial"/>
                <w:sz w:val="20"/>
                <w:szCs w:val="20"/>
              </w:rPr>
              <w:t>入户宣传</w:t>
            </w:r>
          </w:p>
        </w:tc>
        <w:tc>
          <w:tcPr>
            <w:tcW w:w="1485" w:type="pct"/>
            <w:vAlign w:val="center"/>
          </w:tcPr>
          <w:p>
            <w:pPr>
              <w:snapToGrid w:val="0"/>
              <w:rPr>
                <w:rFonts w:ascii="Arial" w:hAnsi="Arial" w:eastAsia="宋体" w:cs="Arial"/>
                <w:sz w:val="20"/>
                <w:szCs w:val="20"/>
                <w:lang w:val="zh-Hans"/>
              </w:rPr>
            </w:pPr>
            <w:r>
              <w:rPr>
                <w:rFonts w:ascii="Arial" w:hAnsi="Arial" w:eastAsia="宋体" w:cs="Arial"/>
                <w:sz w:val="20"/>
                <w:szCs w:val="20"/>
                <w:lang w:val="zh-Hans"/>
              </w:rPr>
              <w:t>政府网站</w:t>
            </w:r>
          </w:p>
          <w:p>
            <w:pPr>
              <w:snapToGrid w:val="0"/>
              <w:rPr>
                <w:rFonts w:ascii="Arial" w:hAnsi="Arial" w:eastAsia="宋体" w:cs="Arial"/>
                <w:sz w:val="20"/>
                <w:szCs w:val="20"/>
                <w:lang w:val="zh-Hans"/>
              </w:rPr>
            </w:pPr>
            <w:r>
              <w:rPr>
                <w:rFonts w:ascii="Arial" w:hAnsi="Arial" w:eastAsia="宋体" w:cs="Arial"/>
                <w:sz w:val="20"/>
                <w:szCs w:val="20"/>
                <w:lang w:val="zh-Hans"/>
              </w:rPr>
              <w:t>公共医疗机构宣传栏</w:t>
            </w:r>
          </w:p>
          <w:p>
            <w:pPr>
              <w:snapToGrid w:val="0"/>
              <w:rPr>
                <w:rFonts w:ascii="Arial" w:hAnsi="Arial" w:eastAsia="宋体" w:cs="Arial"/>
                <w:sz w:val="20"/>
                <w:szCs w:val="20"/>
                <w:lang w:val="zh-Hans"/>
              </w:rPr>
            </w:pPr>
            <w:r>
              <w:rPr>
                <w:rFonts w:ascii="Arial" w:hAnsi="Arial" w:eastAsia="宋体" w:cs="Arial"/>
                <w:sz w:val="20"/>
                <w:szCs w:val="20"/>
                <w:lang w:val="zh-Hans"/>
              </w:rPr>
              <w:t>社区公告栏</w:t>
            </w:r>
          </w:p>
          <w:p>
            <w:pPr>
              <w:snapToGrid w:val="0"/>
              <w:rPr>
                <w:rFonts w:ascii="Arial" w:hAnsi="Arial" w:cs="Arial" w:eastAsiaTheme="minorEastAsia"/>
                <w:sz w:val="20"/>
                <w:szCs w:val="20"/>
                <w:lang w:val="zh-Hans"/>
              </w:rPr>
            </w:pPr>
            <w:r>
              <w:rPr>
                <w:rFonts w:ascii="Arial" w:hAnsi="Arial" w:eastAsia="宋体" w:cs="Arial"/>
                <w:sz w:val="20"/>
                <w:szCs w:val="20"/>
                <w:lang w:val="zh-Hans"/>
              </w:rPr>
              <w:t>20</w:t>
            </w:r>
            <w:r>
              <w:rPr>
                <w:rFonts w:ascii="Arial" w:hAnsi="Arial" w:eastAsia="宋体" w:cs="Arial"/>
                <w:sz w:val="20"/>
                <w:szCs w:val="20"/>
                <w:lang w:val="zh-Hans" w:eastAsia="zh-TW"/>
              </w:rPr>
              <w:t>21</w:t>
            </w:r>
            <w:r>
              <w:rPr>
                <w:rFonts w:ascii="Arial" w:hAnsi="Arial" w:eastAsia="宋体" w:cs="Arial"/>
                <w:sz w:val="20"/>
                <w:szCs w:val="20"/>
                <w:lang w:val="zh-Hans"/>
              </w:rPr>
              <w:t>年3月</w:t>
            </w:r>
            <w:r>
              <w:rPr>
                <w:rFonts w:hint="eastAsia" w:ascii="Arial" w:hAnsi="Arial" w:eastAsia="宋体" w:cs="Arial"/>
                <w:sz w:val="20"/>
                <w:szCs w:val="20"/>
                <w:lang w:val="zh-Hans"/>
              </w:rPr>
              <w:t>-</w:t>
            </w:r>
            <w:r>
              <w:rPr>
                <w:rFonts w:ascii="Arial" w:hAnsi="Arial" w:eastAsia="PMingLiU" w:cs="Arial"/>
                <w:sz w:val="20"/>
                <w:szCs w:val="20"/>
                <w:lang w:val="zh-Hans" w:eastAsia="zh-TW"/>
              </w:rPr>
              <w:t>2023</w:t>
            </w:r>
            <w:r>
              <w:rPr>
                <w:rFonts w:hint="eastAsia" w:cs="Arial" w:asciiTheme="minorEastAsia" w:hAnsiTheme="minorEastAsia" w:eastAsiaTheme="minorEastAsia"/>
                <w:sz w:val="20"/>
                <w:szCs w:val="20"/>
                <w:lang w:val="zh-Hans" w:eastAsia="zh-TW"/>
              </w:rPr>
              <w:t>年</w:t>
            </w:r>
            <w:r>
              <w:rPr>
                <w:rFonts w:ascii="Arial" w:hAnsi="Arial" w:cs="Arial" w:eastAsiaTheme="minorEastAsia"/>
                <w:sz w:val="20"/>
                <w:szCs w:val="20"/>
              </w:rPr>
              <w:t>6</w:t>
            </w:r>
            <w:r>
              <w:rPr>
                <w:rFonts w:hint="eastAsia" w:ascii="Arial" w:hAnsi="Arial" w:cs="Arial" w:eastAsiaTheme="minorEastAsia"/>
                <w:sz w:val="20"/>
                <w:szCs w:val="20"/>
                <w:lang w:val="zh-Hans"/>
              </w:rPr>
              <w:t>月</w:t>
            </w:r>
          </w:p>
        </w:tc>
        <w:tc>
          <w:tcPr>
            <w:tcW w:w="831" w:type="pct"/>
            <w:vAlign w:val="center"/>
          </w:tcPr>
          <w:p>
            <w:pPr>
              <w:snapToGrid w:val="0"/>
              <w:rPr>
                <w:rFonts w:hint="eastAsia" w:ascii="Arial" w:hAnsi="Arial" w:eastAsia="宋体" w:cs="Arial"/>
                <w:sz w:val="20"/>
                <w:szCs w:val="20"/>
                <w:lang w:val="zh-Hans" w:eastAsia="zh-CN"/>
              </w:rPr>
            </w:pPr>
            <w:r>
              <w:rPr>
                <w:rFonts w:hint="eastAsia" w:ascii="Arial" w:hAnsi="Arial" w:eastAsia="宋体" w:cs="Arial"/>
                <w:sz w:val="20"/>
                <w:szCs w:val="20"/>
                <w:lang w:val="zh-Hans" w:eastAsia="zh-CN"/>
              </w:rPr>
              <w:t>世行海南项目办</w:t>
            </w:r>
          </w:p>
          <w:p>
            <w:pPr>
              <w:snapToGrid w:val="0"/>
              <w:rPr>
                <w:rFonts w:ascii="Arial" w:hAnsi="Arial" w:eastAsia="宋体" w:cs="Arial"/>
                <w:sz w:val="20"/>
                <w:szCs w:val="20"/>
                <w:lang w:val="zh-Hans"/>
              </w:rPr>
            </w:pPr>
            <w:r>
              <w:rPr>
                <w:rFonts w:ascii="Arial" w:hAnsi="Arial" w:eastAsia="宋体" w:cs="Arial"/>
                <w:sz w:val="20"/>
                <w:szCs w:val="20"/>
                <w:lang w:val="zh-Hans"/>
              </w:rPr>
              <w:t>省市政府部门</w:t>
            </w:r>
          </w:p>
          <w:p>
            <w:pPr>
              <w:snapToGrid w:val="0"/>
              <w:rPr>
                <w:rFonts w:ascii="Arial" w:hAnsi="Arial" w:eastAsia="宋体" w:cs="Arial"/>
                <w:sz w:val="20"/>
                <w:szCs w:val="20"/>
                <w:lang w:val="zh-Hans"/>
              </w:rPr>
            </w:pPr>
            <w:r>
              <w:rPr>
                <w:rFonts w:ascii="Arial" w:hAnsi="Arial" w:eastAsia="宋体" w:cs="Arial"/>
                <w:sz w:val="20"/>
                <w:szCs w:val="20"/>
                <w:lang w:val="zh-Hans"/>
              </w:rPr>
              <w:t>行业机构</w:t>
            </w:r>
          </w:p>
          <w:p>
            <w:pPr>
              <w:snapToGrid w:val="0"/>
              <w:rPr>
                <w:rFonts w:ascii="Arial" w:hAnsi="Arial" w:eastAsia="宋体" w:cs="Arial"/>
                <w:sz w:val="20"/>
                <w:szCs w:val="20"/>
                <w:lang w:val="zh-Hans"/>
              </w:rPr>
            </w:pPr>
            <w:r>
              <w:rPr>
                <w:rFonts w:ascii="Arial" w:hAnsi="Arial" w:eastAsia="宋体" w:cs="Arial"/>
                <w:sz w:val="20"/>
                <w:szCs w:val="20"/>
                <w:lang w:val="zh-Hans"/>
              </w:rPr>
              <w:t>社区居民</w:t>
            </w:r>
          </w:p>
          <w:p>
            <w:pPr>
              <w:snapToGrid w:val="0"/>
              <w:rPr>
                <w:rFonts w:ascii="Arial" w:hAnsi="Arial" w:eastAsia="宋体" w:cs="Arial"/>
                <w:sz w:val="20"/>
                <w:szCs w:val="20"/>
                <w:lang w:val="zh-Hans"/>
              </w:rPr>
            </w:pPr>
            <w:r>
              <w:rPr>
                <w:rFonts w:ascii="Arial" w:hAnsi="Arial" w:eastAsia="宋体" w:cs="Arial"/>
                <w:sz w:val="20"/>
                <w:szCs w:val="20"/>
                <w:lang w:val="zh-Hans"/>
              </w:rPr>
              <w:t>咨询设计单位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6" w:type="pct"/>
            <w:vMerge w:val="restart"/>
            <w:vAlign w:val="center"/>
          </w:tcPr>
          <w:p>
            <w:pPr>
              <w:snapToGrid w:val="0"/>
              <w:rPr>
                <w:rFonts w:ascii="Arial" w:hAnsi="Arial" w:eastAsia="宋体" w:cs="Arial"/>
                <w:sz w:val="20"/>
                <w:szCs w:val="20"/>
                <w:lang w:val="zh-Hans"/>
              </w:rPr>
            </w:pPr>
            <w:r>
              <w:rPr>
                <w:rFonts w:ascii="Arial" w:hAnsi="Arial" w:eastAsia="宋体" w:cs="Arial"/>
                <w:sz w:val="20"/>
                <w:szCs w:val="20"/>
                <w:lang w:val="zh-Hans"/>
              </w:rPr>
              <w:t>实施及运营阶段</w:t>
            </w:r>
          </w:p>
        </w:tc>
        <w:tc>
          <w:tcPr>
            <w:tcW w:w="1246" w:type="pct"/>
            <w:vAlign w:val="center"/>
          </w:tcPr>
          <w:p>
            <w:pPr>
              <w:snapToGrid w:val="0"/>
              <w:spacing w:before="156" w:beforeLines="50" w:after="156" w:afterLines="50"/>
              <w:rPr>
                <w:rFonts w:ascii="Arial" w:hAnsi="Arial" w:eastAsia="宋体" w:cs="Arial"/>
                <w:sz w:val="20"/>
                <w:szCs w:val="20"/>
              </w:rPr>
            </w:pPr>
            <w:r>
              <w:rPr>
                <w:rFonts w:ascii="Arial" w:hAnsi="Arial" w:eastAsia="宋体" w:cs="Arial"/>
                <w:sz w:val="20"/>
                <w:szCs w:val="20"/>
              </w:rPr>
              <w:t>项目信息（主要包括项目批准信息、重大设计变更信息、招标投标信息、施工有关信息、质量安全监督信息、竣工有关信息等）</w:t>
            </w:r>
          </w:p>
        </w:tc>
        <w:tc>
          <w:tcPr>
            <w:tcW w:w="831" w:type="pct"/>
            <w:vAlign w:val="center"/>
          </w:tcPr>
          <w:p>
            <w:pPr>
              <w:snapToGrid w:val="0"/>
              <w:rPr>
                <w:rFonts w:ascii="Arial" w:hAnsi="Arial" w:eastAsia="宋体" w:cs="Arial"/>
                <w:sz w:val="20"/>
                <w:szCs w:val="20"/>
                <w:lang w:val="zh-Hans"/>
              </w:rPr>
            </w:pPr>
            <w:r>
              <w:rPr>
                <w:rFonts w:ascii="Arial" w:hAnsi="Arial" w:eastAsia="宋体" w:cs="Arial"/>
                <w:sz w:val="20"/>
                <w:szCs w:val="20"/>
                <w:lang w:val="zh-Hans"/>
              </w:rPr>
              <w:t>互联网</w:t>
            </w:r>
          </w:p>
          <w:p>
            <w:pPr>
              <w:snapToGrid w:val="0"/>
              <w:rPr>
                <w:rFonts w:ascii="Arial" w:hAnsi="Arial" w:eastAsia="宋体" w:cs="Arial"/>
                <w:sz w:val="20"/>
                <w:szCs w:val="20"/>
                <w:lang w:val="zh-Hans"/>
              </w:rPr>
            </w:pPr>
            <w:r>
              <w:rPr>
                <w:rFonts w:ascii="Arial" w:hAnsi="Arial" w:eastAsia="宋体" w:cs="Arial"/>
                <w:sz w:val="20"/>
                <w:szCs w:val="20"/>
                <w:lang w:val="zh-Hans"/>
              </w:rPr>
              <w:t>公告栏</w:t>
            </w:r>
          </w:p>
          <w:p>
            <w:pPr>
              <w:snapToGrid w:val="0"/>
              <w:rPr>
                <w:rFonts w:ascii="Arial" w:hAnsi="Arial" w:eastAsia="宋体" w:cs="Arial"/>
                <w:sz w:val="20"/>
                <w:szCs w:val="20"/>
                <w:lang w:val="zh-Hans"/>
              </w:rPr>
            </w:pPr>
            <w:r>
              <w:rPr>
                <w:rFonts w:ascii="Arial" w:hAnsi="Arial" w:eastAsia="宋体" w:cs="Arial"/>
                <w:sz w:val="20"/>
                <w:szCs w:val="20"/>
                <w:lang w:val="zh-Hans"/>
              </w:rPr>
              <w:t>座谈会</w:t>
            </w:r>
          </w:p>
        </w:tc>
        <w:tc>
          <w:tcPr>
            <w:tcW w:w="1485" w:type="pct"/>
            <w:vAlign w:val="center"/>
          </w:tcPr>
          <w:p>
            <w:pPr>
              <w:snapToGrid w:val="0"/>
              <w:rPr>
                <w:rFonts w:ascii="Arial" w:hAnsi="Arial" w:eastAsia="宋体" w:cs="Arial"/>
                <w:sz w:val="20"/>
                <w:szCs w:val="20"/>
                <w:lang w:val="zh-Hans"/>
              </w:rPr>
            </w:pPr>
            <w:r>
              <w:rPr>
                <w:rFonts w:ascii="Arial" w:hAnsi="Arial" w:eastAsia="宋体" w:cs="Arial"/>
                <w:sz w:val="20"/>
                <w:szCs w:val="20"/>
                <w:lang w:val="zh-Hans"/>
              </w:rPr>
              <w:t>政府网站</w:t>
            </w:r>
          </w:p>
          <w:p>
            <w:pPr>
              <w:snapToGrid w:val="0"/>
              <w:rPr>
                <w:rFonts w:ascii="Arial" w:hAnsi="Arial" w:eastAsia="宋体" w:cs="Arial"/>
                <w:sz w:val="20"/>
                <w:szCs w:val="20"/>
                <w:lang w:val="zh-Hans"/>
              </w:rPr>
            </w:pPr>
            <w:r>
              <w:rPr>
                <w:rFonts w:ascii="Arial" w:hAnsi="Arial" w:eastAsia="宋体" w:cs="Arial"/>
                <w:sz w:val="20"/>
                <w:szCs w:val="20"/>
                <w:lang w:val="zh-Hans"/>
              </w:rPr>
              <w:t>公共医疗机构宣传栏</w:t>
            </w:r>
          </w:p>
          <w:p>
            <w:pPr>
              <w:snapToGrid w:val="0"/>
              <w:rPr>
                <w:rFonts w:ascii="Arial" w:hAnsi="Arial" w:eastAsia="宋体" w:cs="Arial"/>
                <w:sz w:val="20"/>
                <w:szCs w:val="20"/>
                <w:lang w:val="zh-Hans"/>
              </w:rPr>
            </w:pPr>
            <w:r>
              <w:rPr>
                <w:rFonts w:ascii="Arial" w:hAnsi="Arial" w:eastAsia="宋体" w:cs="Arial"/>
                <w:sz w:val="20"/>
                <w:szCs w:val="20"/>
                <w:lang w:val="zh-Hans"/>
              </w:rPr>
              <w:t>社区公告栏</w:t>
            </w:r>
          </w:p>
          <w:p>
            <w:pPr>
              <w:snapToGrid w:val="0"/>
              <w:rPr>
                <w:rFonts w:ascii="Arial" w:hAnsi="Arial" w:eastAsia="宋体" w:cs="Arial"/>
                <w:sz w:val="20"/>
                <w:szCs w:val="20"/>
                <w:lang w:val="zh-Hans" w:eastAsia="zh-Hans"/>
              </w:rPr>
            </w:pPr>
            <w:r>
              <w:rPr>
                <w:rFonts w:ascii="Arial" w:hAnsi="Arial" w:eastAsia="宋体" w:cs="Arial"/>
                <w:sz w:val="20"/>
                <w:szCs w:val="20"/>
                <w:lang w:val="zh-Hans" w:eastAsia="zh-TW"/>
              </w:rPr>
              <w:t>202</w:t>
            </w:r>
            <w:r>
              <w:rPr>
                <w:rFonts w:ascii="Arial" w:hAnsi="Arial" w:eastAsia="PMingLiU" w:cs="Arial"/>
                <w:sz w:val="20"/>
                <w:szCs w:val="20"/>
                <w:lang w:val="zh-Hans" w:eastAsia="zh-TW"/>
              </w:rPr>
              <w:t>3</w:t>
            </w:r>
            <w:r>
              <w:rPr>
                <w:rFonts w:hint="eastAsia" w:ascii="Arial" w:hAnsi="Arial" w:eastAsia="宋体" w:cs="Arial"/>
                <w:sz w:val="20"/>
                <w:szCs w:val="20"/>
                <w:lang w:val="zh-Hans" w:eastAsia="zh-TW"/>
              </w:rPr>
              <w:t>年</w:t>
            </w:r>
            <w:r>
              <w:rPr>
                <w:rFonts w:ascii="Arial" w:hAnsi="Arial" w:eastAsia="宋体" w:cs="Arial"/>
                <w:sz w:val="20"/>
                <w:szCs w:val="20"/>
                <w:lang w:val="zh-Hans" w:eastAsia="zh-TW"/>
              </w:rPr>
              <w:t>-202</w:t>
            </w:r>
            <w:r>
              <w:rPr>
                <w:rFonts w:ascii="Arial" w:hAnsi="Arial" w:cs="Arial" w:eastAsiaTheme="minorEastAsia"/>
                <w:sz w:val="20"/>
                <w:szCs w:val="20"/>
                <w:lang w:val="zh-Hans"/>
              </w:rPr>
              <w:t>7</w:t>
            </w:r>
            <w:r>
              <w:rPr>
                <w:rFonts w:hint="eastAsia" w:ascii="Arial" w:hAnsi="Arial" w:eastAsia="宋体" w:cs="Arial"/>
                <w:sz w:val="20"/>
                <w:szCs w:val="20"/>
                <w:lang w:val="zh-Hans" w:eastAsia="zh-TW"/>
              </w:rPr>
              <w:t>年</w:t>
            </w:r>
            <w:r>
              <w:rPr>
                <w:rFonts w:ascii="Arial" w:hAnsi="Arial" w:eastAsia="宋体" w:cs="Arial"/>
                <w:sz w:val="20"/>
                <w:szCs w:val="20"/>
                <w:lang w:val="zh-Hans"/>
              </w:rPr>
              <w:t>（每季度</w:t>
            </w:r>
            <w:r>
              <w:rPr>
                <w:rFonts w:ascii="Arial" w:hAnsi="Arial" w:eastAsia="宋体" w:cs="Arial"/>
                <w:sz w:val="20"/>
                <w:szCs w:val="20"/>
                <w:lang w:val="zh-Hans" w:eastAsia="zh-TW"/>
              </w:rPr>
              <w:t>一次）</w:t>
            </w:r>
          </w:p>
        </w:tc>
        <w:tc>
          <w:tcPr>
            <w:tcW w:w="831" w:type="pct"/>
            <w:vAlign w:val="center"/>
          </w:tcPr>
          <w:p>
            <w:pPr>
              <w:snapToGrid w:val="0"/>
              <w:rPr>
                <w:rFonts w:hint="eastAsia" w:ascii="Arial" w:hAnsi="Arial" w:eastAsia="宋体" w:cs="Arial"/>
                <w:sz w:val="20"/>
                <w:szCs w:val="20"/>
                <w:lang w:val="zh-Hans" w:eastAsia="zh-CN"/>
              </w:rPr>
            </w:pPr>
            <w:r>
              <w:rPr>
                <w:rFonts w:hint="eastAsia" w:ascii="Arial" w:hAnsi="Arial" w:eastAsia="宋体" w:cs="Arial"/>
                <w:sz w:val="20"/>
                <w:szCs w:val="20"/>
                <w:lang w:val="zh-Hans" w:eastAsia="zh-CN"/>
              </w:rPr>
              <w:t>世行海南项目办</w:t>
            </w:r>
          </w:p>
          <w:p>
            <w:pPr>
              <w:snapToGrid w:val="0"/>
              <w:rPr>
                <w:rFonts w:ascii="Arial" w:hAnsi="Arial" w:eastAsia="宋体" w:cs="Arial"/>
                <w:sz w:val="20"/>
                <w:szCs w:val="20"/>
                <w:lang w:val="zh-Hans"/>
              </w:rPr>
            </w:pPr>
            <w:r>
              <w:rPr>
                <w:rFonts w:ascii="Arial" w:hAnsi="Arial" w:eastAsia="宋体" w:cs="Arial"/>
                <w:sz w:val="20"/>
                <w:szCs w:val="20"/>
                <w:lang w:val="zh-Hans"/>
              </w:rPr>
              <w:t>省市政府部门</w:t>
            </w:r>
          </w:p>
          <w:p>
            <w:pPr>
              <w:snapToGrid w:val="0"/>
              <w:rPr>
                <w:rFonts w:ascii="Arial" w:hAnsi="Arial" w:eastAsia="宋体" w:cs="Arial"/>
                <w:sz w:val="20"/>
                <w:szCs w:val="20"/>
                <w:lang w:val="zh-Hans"/>
              </w:rPr>
            </w:pPr>
            <w:r>
              <w:rPr>
                <w:rFonts w:hint="eastAsia" w:ascii="Arial" w:hAnsi="Arial" w:eastAsia="宋体" w:cs="Arial"/>
                <w:sz w:val="20"/>
                <w:szCs w:val="20"/>
                <w:lang w:val="zh-Hans"/>
              </w:rPr>
              <w:t>项目咨询管理机构</w:t>
            </w:r>
          </w:p>
          <w:p>
            <w:pPr>
              <w:snapToGrid w:val="0"/>
              <w:rPr>
                <w:rFonts w:ascii="Arial" w:hAnsi="Arial" w:eastAsia="宋体" w:cs="Arial"/>
                <w:sz w:val="20"/>
                <w:szCs w:val="20"/>
                <w:lang w:val="zh-Hans"/>
              </w:rPr>
            </w:pPr>
            <w:r>
              <w:rPr>
                <w:rFonts w:ascii="Arial" w:hAnsi="Arial" w:eastAsia="宋体" w:cs="Arial"/>
                <w:sz w:val="20"/>
                <w:szCs w:val="20"/>
                <w:lang w:val="zh-Hans"/>
              </w:rPr>
              <w:t>行业机构</w:t>
            </w:r>
          </w:p>
          <w:p>
            <w:pPr>
              <w:snapToGrid w:val="0"/>
              <w:rPr>
                <w:rFonts w:ascii="Arial" w:hAnsi="Arial" w:eastAsia="宋体" w:cs="Arial"/>
                <w:sz w:val="20"/>
                <w:szCs w:val="20"/>
                <w:lang w:val="zh-Hans"/>
              </w:rPr>
            </w:pPr>
            <w:r>
              <w:rPr>
                <w:rFonts w:ascii="Arial" w:hAnsi="Arial" w:eastAsia="宋体" w:cs="Arial"/>
                <w:sz w:val="20"/>
                <w:szCs w:val="20"/>
                <w:lang w:val="zh-Hans"/>
              </w:rPr>
              <w:t>社区居民</w:t>
            </w:r>
          </w:p>
          <w:p>
            <w:pPr>
              <w:snapToGrid w:val="0"/>
              <w:rPr>
                <w:rFonts w:ascii="Arial" w:hAnsi="Arial" w:eastAsia="宋体" w:cs="Arial"/>
                <w:sz w:val="20"/>
                <w:szCs w:val="20"/>
                <w:lang w:val="zh-Hans"/>
              </w:rPr>
            </w:pPr>
            <w:r>
              <w:rPr>
                <w:rFonts w:ascii="Arial" w:hAnsi="Arial" w:eastAsia="宋体" w:cs="Arial"/>
                <w:sz w:val="20"/>
                <w:szCs w:val="20"/>
                <w:lang w:val="zh-Hans"/>
              </w:rPr>
              <w:t>咨询设计单位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6" w:type="pct"/>
            <w:vMerge w:val="continue"/>
            <w:vAlign w:val="center"/>
          </w:tcPr>
          <w:p>
            <w:pPr>
              <w:snapToGrid w:val="0"/>
              <w:rPr>
                <w:rFonts w:ascii="Arial" w:hAnsi="Arial" w:eastAsia="宋体" w:cs="Arial"/>
                <w:sz w:val="20"/>
                <w:szCs w:val="20"/>
                <w:lang w:val="zh-Hans"/>
              </w:rPr>
            </w:pPr>
          </w:p>
        </w:tc>
        <w:tc>
          <w:tcPr>
            <w:tcW w:w="1246" w:type="pct"/>
            <w:vAlign w:val="center"/>
          </w:tcPr>
          <w:p>
            <w:pPr>
              <w:snapToGrid w:val="0"/>
              <w:spacing w:before="156" w:beforeLines="50" w:after="156" w:afterLines="50"/>
              <w:rPr>
                <w:rFonts w:ascii="Arial" w:hAnsi="Arial" w:eastAsia="宋体" w:cs="Arial"/>
                <w:sz w:val="20"/>
                <w:szCs w:val="20"/>
              </w:rPr>
            </w:pPr>
            <w:r>
              <w:rPr>
                <w:rFonts w:ascii="Arial" w:hAnsi="Arial" w:eastAsia="宋体" w:cs="Arial"/>
                <w:sz w:val="20"/>
                <w:szCs w:val="20"/>
              </w:rPr>
              <w:t>项目社区安全、工人工作条件及职业健康政策、工作流程、个人防护等</w:t>
            </w:r>
          </w:p>
        </w:tc>
        <w:tc>
          <w:tcPr>
            <w:tcW w:w="831" w:type="pct"/>
            <w:vAlign w:val="center"/>
          </w:tcPr>
          <w:p>
            <w:pPr>
              <w:snapToGrid w:val="0"/>
              <w:rPr>
                <w:rFonts w:ascii="Arial" w:hAnsi="Arial" w:eastAsia="宋体" w:cs="Arial"/>
                <w:sz w:val="20"/>
                <w:szCs w:val="20"/>
                <w:lang w:val="zh-Hans"/>
              </w:rPr>
            </w:pPr>
            <w:r>
              <w:rPr>
                <w:rFonts w:ascii="Arial" w:hAnsi="Arial" w:eastAsia="宋体" w:cs="Arial"/>
                <w:sz w:val="20"/>
                <w:szCs w:val="20"/>
                <w:lang w:val="zh-Hans"/>
              </w:rPr>
              <w:t>互联网</w:t>
            </w:r>
          </w:p>
          <w:p>
            <w:pPr>
              <w:snapToGrid w:val="0"/>
              <w:rPr>
                <w:rFonts w:ascii="Arial" w:hAnsi="Arial" w:eastAsia="宋体" w:cs="Arial"/>
                <w:sz w:val="20"/>
                <w:szCs w:val="20"/>
                <w:lang w:val="zh-Hans"/>
              </w:rPr>
            </w:pPr>
            <w:r>
              <w:rPr>
                <w:rFonts w:ascii="Arial" w:hAnsi="Arial" w:eastAsia="宋体" w:cs="Arial"/>
                <w:sz w:val="20"/>
                <w:szCs w:val="20"/>
                <w:lang w:val="zh-Hans"/>
              </w:rPr>
              <w:t>公告栏</w:t>
            </w:r>
          </w:p>
          <w:p>
            <w:pPr>
              <w:snapToGrid w:val="0"/>
              <w:rPr>
                <w:rFonts w:ascii="Arial" w:hAnsi="Arial" w:eastAsia="宋体" w:cs="Arial"/>
                <w:sz w:val="20"/>
                <w:szCs w:val="20"/>
                <w:lang w:val="zh-Hans"/>
              </w:rPr>
            </w:pPr>
            <w:r>
              <w:rPr>
                <w:rFonts w:ascii="Arial" w:hAnsi="Arial" w:eastAsia="宋体" w:cs="Arial"/>
                <w:sz w:val="20"/>
                <w:szCs w:val="20"/>
                <w:lang w:val="zh-Hans"/>
              </w:rPr>
              <w:t>座谈会</w:t>
            </w:r>
          </w:p>
          <w:p>
            <w:pPr>
              <w:snapToGrid w:val="0"/>
              <w:rPr>
                <w:rFonts w:ascii="Arial" w:hAnsi="Arial" w:eastAsia="宋体" w:cs="Arial"/>
                <w:sz w:val="20"/>
                <w:szCs w:val="20"/>
                <w:lang w:val="zh-Hans" w:eastAsia="zh-TW"/>
              </w:rPr>
            </w:pPr>
            <w:r>
              <w:rPr>
                <w:rFonts w:ascii="Arial" w:hAnsi="Arial" w:eastAsia="宋体" w:cs="Arial"/>
                <w:sz w:val="20"/>
                <w:szCs w:val="20"/>
                <w:lang w:val="zh-Hans"/>
              </w:rPr>
              <w:t>入户宣传</w:t>
            </w:r>
          </w:p>
        </w:tc>
        <w:tc>
          <w:tcPr>
            <w:tcW w:w="1485" w:type="pct"/>
            <w:vAlign w:val="center"/>
          </w:tcPr>
          <w:p>
            <w:pPr>
              <w:snapToGrid w:val="0"/>
              <w:rPr>
                <w:rFonts w:ascii="Arial" w:hAnsi="Arial" w:eastAsia="宋体" w:cs="Arial"/>
                <w:sz w:val="20"/>
                <w:szCs w:val="20"/>
                <w:lang w:val="zh-Hans"/>
              </w:rPr>
            </w:pPr>
            <w:r>
              <w:rPr>
                <w:rFonts w:ascii="Arial" w:hAnsi="Arial" w:eastAsia="宋体" w:cs="Arial"/>
                <w:sz w:val="20"/>
                <w:szCs w:val="20"/>
                <w:lang w:val="zh-Hans"/>
              </w:rPr>
              <w:t>政府网站</w:t>
            </w:r>
          </w:p>
          <w:p>
            <w:pPr>
              <w:snapToGrid w:val="0"/>
              <w:rPr>
                <w:rFonts w:ascii="Arial" w:hAnsi="Arial" w:eastAsia="宋体" w:cs="Arial"/>
                <w:sz w:val="20"/>
                <w:szCs w:val="20"/>
                <w:lang w:val="zh-Hans"/>
              </w:rPr>
            </w:pPr>
            <w:r>
              <w:rPr>
                <w:rFonts w:ascii="Arial" w:hAnsi="Arial" w:eastAsia="宋体" w:cs="Arial"/>
                <w:sz w:val="20"/>
                <w:szCs w:val="20"/>
                <w:lang w:val="zh-Hans"/>
              </w:rPr>
              <w:t>街道宣传栏</w:t>
            </w:r>
          </w:p>
          <w:p>
            <w:pPr>
              <w:snapToGrid w:val="0"/>
              <w:rPr>
                <w:rFonts w:ascii="Arial" w:hAnsi="Arial" w:eastAsia="宋体" w:cs="Arial"/>
                <w:sz w:val="20"/>
                <w:szCs w:val="20"/>
                <w:lang w:val="zh-Hans"/>
              </w:rPr>
            </w:pPr>
            <w:r>
              <w:rPr>
                <w:rFonts w:ascii="Arial" w:hAnsi="Arial" w:eastAsia="宋体" w:cs="Arial"/>
                <w:sz w:val="20"/>
                <w:szCs w:val="20"/>
                <w:lang w:val="zh-Hans"/>
              </w:rPr>
              <w:t>社区公告栏</w:t>
            </w:r>
          </w:p>
          <w:p>
            <w:pPr>
              <w:snapToGrid w:val="0"/>
              <w:rPr>
                <w:rFonts w:ascii="Arial" w:hAnsi="Arial" w:eastAsia="宋体" w:cs="Arial"/>
                <w:sz w:val="20"/>
                <w:szCs w:val="20"/>
                <w:lang w:val="zh-Hans" w:eastAsia="zh-TW"/>
              </w:rPr>
            </w:pPr>
            <w:r>
              <w:rPr>
                <w:rFonts w:ascii="Arial" w:hAnsi="Arial" w:eastAsia="宋体" w:cs="Arial"/>
                <w:sz w:val="20"/>
                <w:szCs w:val="20"/>
                <w:lang w:val="zh-Hans" w:eastAsia="zh-TW"/>
              </w:rPr>
              <w:t>202</w:t>
            </w:r>
            <w:r>
              <w:rPr>
                <w:rFonts w:ascii="Arial" w:hAnsi="Arial" w:eastAsia="PMingLiU" w:cs="Arial"/>
                <w:sz w:val="20"/>
                <w:szCs w:val="20"/>
                <w:lang w:val="zh-Hans" w:eastAsia="zh-TW"/>
              </w:rPr>
              <w:t>3</w:t>
            </w:r>
            <w:r>
              <w:rPr>
                <w:rFonts w:hint="eastAsia" w:ascii="Arial" w:hAnsi="Arial" w:eastAsia="宋体" w:cs="Arial"/>
                <w:sz w:val="20"/>
                <w:szCs w:val="20"/>
                <w:lang w:val="zh-Hans" w:eastAsia="zh-TW"/>
              </w:rPr>
              <w:t>年</w:t>
            </w:r>
            <w:r>
              <w:rPr>
                <w:rFonts w:ascii="Arial" w:hAnsi="Arial" w:eastAsia="宋体" w:cs="Arial"/>
                <w:sz w:val="20"/>
                <w:szCs w:val="20"/>
                <w:lang w:val="zh-Hans" w:eastAsia="zh-TW"/>
              </w:rPr>
              <w:t>-202</w:t>
            </w:r>
            <w:r>
              <w:rPr>
                <w:rFonts w:ascii="Arial" w:hAnsi="Arial" w:cs="Arial" w:eastAsiaTheme="minorEastAsia"/>
                <w:sz w:val="20"/>
                <w:szCs w:val="20"/>
                <w:lang w:val="zh-Hans"/>
              </w:rPr>
              <w:t>7</w:t>
            </w:r>
            <w:r>
              <w:rPr>
                <w:rFonts w:hint="eastAsia" w:ascii="Arial" w:hAnsi="Arial" w:eastAsia="宋体" w:cs="Arial"/>
                <w:sz w:val="20"/>
                <w:szCs w:val="20"/>
                <w:lang w:val="zh-Hans" w:eastAsia="zh-TW"/>
              </w:rPr>
              <w:t>年</w:t>
            </w:r>
            <w:r>
              <w:rPr>
                <w:rFonts w:ascii="Arial" w:hAnsi="Arial" w:eastAsia="宋体" w:cs="Arial"/>
                <w:sz w:val="20"/>
                <w:szCs w:val="20"/>
                <w:lang w:val="zh-Hans"/>
              </w:rPr>
              <w:t>（每季度一次）</w:t>
            </w:r>
          </w:p>
        </w:tc>
        <w:tc>
          <w:tcPr>
            <w:tcW w:w="831" w:type="pct"/>
            <w:vAlign w:val="center"/>
          </w:tcPr>
          <w:p>
            <w:pPr>
              <w:snapToGrid w:val="0"/>
              <w:rPr>
                <w:rFonts w:hint="eastAsia" w:ascii="Arial" w:hAnsi="Arial" w:eastAsia="宋体" w:cs="Arial"/>
                <w:sz w:val="20"/>
                <w:szCs w:val="20"/>
                <w:lang w:val="zh-Hans" w:eastAsia="zh-CN"/>
              </w:rPr>
            </w:pPr>
            <w:r>
              <w:rPr>
                <w:rFonts w:hint="eastAsia" w:ascii="Arial" w:hAnsi="Arial" w:eastAsia="宋体" w:cs="Arial"/>
                <w:sz w:val="20"/>
                <w:szCs w:val="20"/>
                <w:lang w:val="zh-Hans" w:eastAsia="zh-CN"/>
              </w:rPr>
              <w:t>世行海南项目办</w:t>
            </w:r>
          </w:p>
          <w:p>
            <w:pPr>
              <w:snapToGrid w:val="0"/>
              <w:rPr>
                <w:rFonts w:ascii="Arial" w:hAnsi="Arial" w:eastAsia="宋体" w:cs="Arial"/>
                <w:sz w:val="20"/>
                <w:szCs w:val="20"/>
                <w:lang w:val="zh-Hans"/>
              </w:rPr>
            </w:pPr>
            <w:r>
              <w:rPr>
                <w:rFonts w:hint="eastAsia" w:ascii="Arial" w:hAnsi="Arial" w:eastAsia="宋体" w:cs="Arial"/>
                <w:sz w:val="20"/>
                <w:szCs w:val="20"/>
                <w:lang w:val="zh-Hans"/>
              </w:rPr>
              <w:t>项目咨询管理机构</w:t>
            </w:r>
          </w:p>
          <w:p>
            <w:pPr>
              <w:snapToGrid w:val="0"/>
              <w:rPr>
                <w:rFonts w:ascii="Arial" w:hAnsi="Arial" w:eastAsia="宋体" w:cs="Arial"/>
                <w:sz w:val="20"/>
                <w:szCs w:val="20"/>
                <w:lang w:val="zh-Hans"/>
              </w:rPr>
            </w:pPr>
            <w:r>
              <w:rPr>
                <w:rFonts w:ascii="Arial" w:hAnsi="Arial" w:eastAsia="宋体" w:cs="Arial"/>
                <w:sz w:val="20"/>
                <w:szCs w:val="20"/>
                <w:lang w:val="zh-Hans"/>
              </w:rPr>
              <w:t>实施机构</w:t>
            </w:r>
          </w:p>
          <w:p>
            <w:pPr>
              <w:snapToGrid w:val="0"/>
              <w:rPr>
                <w:rFonts w:ascii="Arial" w:hAnsi="Arial" w:eastAsia="宋体" w:cs="Arial"/>
                <w:sz w:val="20"/>
                <w:szCs w:val="20"/>
                <w:lang w:val="zh-Hans"/>
              </w:rPr>
            </w:pPr>
            <w:r>
              <w:rPr>
                <w:rFonts w:ascii="Arial" w:hAnsi="Arial" w:eastAsia="宋体" w:cs="Arial"/>
                <w:sz w:val="20"/>
                <w:szCs w:val="20"/>
                <w:lang w:val="zh-Hans"/>
              </w:rPr>
              <w:t>街道、社区负责人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 w:hRule="atLeast"/>
        </w:trPr>
        <w:tc>
          <w:tcPr>
            <w:tcW w:w="606" w:type="pct"/>
            <w:vMerge w:val="continue"/>
            <w:vAlign w:val="center"/>
          </w:tcPr>
          <w:p>
            <w:pPr>
              <w:snapToGrid w:val="0"/>
              <w:rPr>
                <w:rFonts w:ascii="Arial" w:hAnsi="Arial" w:eastAsia="宋体" w:cs="Arial"/>
                <w:sz w:val="20"/>
                <w:szCs w:val="20"/>
              </w:rPr>
            </w:pPr>
          </w:p>
        </w:tc>
        <w:tc>
          <w:tcPr>
            <w:tcW w:w="1246" w:type="pct"/>
            <w:vAlign w:val="center"/>
          </w:tcPr>
          <w:p>
            <w:pPr>
              <w:snapToGrid w:val="0"/>
              <w:rPr>
                <w:rFonts w:ascii="Arial" w:hAnsi="Arial" w:eastAsia="宋体" w:cs="Arial"/>
                <w:sz w:val="20"/>
                <w:szCs w:val="20"/>
              </w:rPr>
            </w:pPr>
            <w:r>
              <w:rPr>
                <w:rFonts w:ascii="Arial" w:hAnsi="Arial" w:eastAsia="宋体" w:cs="Arial"/>
                <w:sz w:val="20"/>
                <w:szCs w:val="20"/>
              </w:rPr>
              <w:t>“全健康”理念宣传科普</w:t>
            </w:r>
          </w:p>
          <w:p>
            <w:pPr>
              <w:snapToGrid w:val="0"/>
              <w:rPr>
                <w:rFonts w:ascii="Arial" w:hAnsi="Arial" w:eastAsia="宋体" w:cs="Arial"/>
                <w:sz w:val="20"/>
                <w:szCs w:val="20"/>
              </w:rPr>
            </w:pPr>
            <w:r>
              <w:rPr>
                <w:rFonts w:ascii="Arial" w:hAnsi="Arial" w:eastAsia="宋体" w:cs="Arial"/>
                <w:sz w:val="20"/>
                <w:szCs w:val="20"/>
              </w:rPr>
              <w:t>“限抗”政策的实施计划</w:t>
            </w:r>
          </w:p>
          <w:p>
            <w:pPr>
              <w:snapToGrid w:val="0"/>
              <w:rPr>
                <w:rFonts w:ascii="Arial" w:hAnsi="Arial" w:eastAsia="宋体" w:cs="Arial"/>
                <w:sz w:val="20"/>
                <w:szCs w:val="20"/>
              </w:rPr>
            </w:pPr>
            <w:r>
              <w:rPr>
                <w:rFonts w:ascii="Arial" w:hAnsi="Arial" w:eastAsia="宋体" w:cs="Arial"/>
                <w:sz w:val="20"/>
                <w:szCs w:val="20"/>
              </w:rPr>
              <w:t>新发传染病预防与应对知识宣传科普</w:t>
            </w:r>
          </w:p>
          <w:p>
            <w:pPr>
              <w:snapToGrid w:val="0"/>
              <w:rPr>
                <w:rFonts w:ascii="Arial" w:hAnsi="Arial" w:eastAsia="宋体" w:cs="Arial"/>
                <w:sz w:val="20"/>
                <w:szCs w:val="20"/>
                <w:lang w:eastAsia="zh-TW"/>
              </w:rPr>
            </w:pPr>
            <w:r>
              <w:rPr>
                <w:rFonts w:ascii="Arial" w:hAnsi="Arial" w:eastAsia="宋体" w:cs="Arial"/>
                <w:sz w:val="20"/>
                <w:szCs w:val="20"/>
              </w:rPr>
              <w:t>关于网络信息安全保护措施的安排</w:t>
            </w:r>
          </w:p>
        </w:tc>
        <w:tc>
          <w:tcPr>
            <w:tcW w:w="831" w:type="pct"/>
            <w:vAlign w:val="center"/>
          </w:tcPr>
          <w:p>
            <w:pPr>
              <w:snapToGrid w:val="0"/>
              <w:rPr>
                <w:rFonts w:ascii="Arial" w:hAnsi="Arial" w:eastAsia="宋体" w:cs="Arial"/>
                <w:sz w:val="20"/>
                <w:szCs w:val="20"/>
                <w:lang w:eastAsia="zh-TW"/>
              </w:rPr>
            </w:pPr>
            <w:r>
              <w:rPr>
                <w:rFonts w:ascii="Arial" w:hAnsi="Arial" w:eastAsia="宋体" w:cs="Arial"/>
                <w:sz w:val="20"/>
                <w:szCs w:val="20"/>
                <w:lang w:val="zh-Hans"/>
              </w:rPr>
              <w:t>互联网</w:t>
            </w:r>
          </w:p>
          <w:p>
            <w:pPr>
              <w:snapToGrid w:val="0"/>
              <w:rPr>
                <w:rFonts w:ascii="Arial" w:hAnsi="Arial" w:eastAsia="宋体" w:cs="Arial"/>
                <w:sz w:val="20"/>
                <w:szCs w:val="20"/>
                <w:lang w:val="zh-Hans" w:eastAsia="zh-TW"/>
              </w:rPr>
            </w:pPr>
            <w:r>
              <w:rPr>
                <w:rFonts w:ascii="Arial" w:hAnsi="Arial" w:eastAsia="宋体" w:cs="Arial"/>
                <w:sz w:val="20"/>
                <w:szCs w:val="20"/>
                <w:lang w:val="zh-Hans"/>
              </w:rPr>
              <w:t>公告栏</w:t>
            </w:r>
          </w:p>
          <w:p>
            <w:pPr>
              <w:snapToGrid w:val="0"/>
              <w:rPr>
                <w:rFonts w:ascii="Arial" w:hAnsi="Arial" w:eastAsia="宋体" w:cs="Arial"/>
                <w:sz w:val="20"/>
                <w:szCs w:val="20"/>
              </w:rPr>
            </w:pPr>
            <w:r>
              <w:rPr>
                <w:rFonts w:ascii="Arial" w:hAnsi="Arial" w:eastAsia="宋体" w:cs="Arial"/>
                <w:sz w:val="20"/>
                <w:szCs w:val="20"/>
              </w:rPr>
              <w:t>座谈会</w:t>
            </w:r>
          </w:p>
          <w:p>
            <w:pPr>
              <w:snapToGrid w:val="0"/>
              <w:rPr>
                <w:rFonts w:ascii="Arial" w:hAnsi="Arial" w:eastAsia="宋体" w:cs="Arial"/>
                <w:sz w:val="20"/>
                <w:szCs w:val="20"/>
              </w:rPr>
            </w:pPr>
            <w:r>
              <w:rPr>
                <w:rFonts w:ascii="Arial" w:hAnsi="Arial" w:eastAsia="宋体" w:cs="Arial"/>
                <w:sz w:val="20"/>
                <w:szCs w:val="20"/>
                <w:lang w:val="zh-Hans"/>
              </w:rPr>
              <w:t>培训教材、口袋书、宣传折页等</w:t>
            </w:r>
          </w:p>
        </w:tc>
        <w:tc>
          <w:tcPr>
            <w:tcW w:w="1485" w:type="pct"/>
            <w:vAlign w:val="center"/>
          </w:tcPr>
          <w:p>
            <w:pPr>
              <w:snapToGrid w:val="0"/>
              <w:rPr>
                <w:rFonts w:ascii="Arial" w:hAnsi="Arial" w:eastAsia="宋体" w:cs="Arial"/>
                <w:sz w:val="20"/>
                <w:szCs w:val="20"/>
                <w:lang w:val="zh-Hans"/>
              </w:rPr>
            </w:pPr>
            <w:r>
              <w:rPr>
                <w:rFonts w:ascii="Arial" w:hAnsi="Arial" w:eastAsia="宋体" w:cs="Arial"/>
                <w:sz w:val="20"/>
                <w:szCs w:val="20"/>
                <w:lang w:val="zh-Hans"/>
              </w:rPr>
              <w:t>政府网站</w:t>
            </w:r>
          </w:p>
          <w:p>
            <w:pPr>
              <w:snapToGrid w:val="0"/>
              <w:rPr>
                <w:rFonts w:ascii="Arial" w:hAnsi="Arial" w:eastAsia="宋体" w:cs="Arial"/>
                <w:sz w:val="20"/>
                <w:szCs w:val="20"/>
                <w:lang w:val="zh-Hans"/>
              </w:rPr>
            </w:pPr>
            <w:r>
              <w:rPr>
                <w:rFonts w:ascii="Arial" w:hAnsi="Arial" w:eastAsia="宋体" w:cs="Arial"/>
                <w:sz w:val="20"/>
                <w:szCs w:val="20"/>
                <w:lang w:val="zh-Hans"/>
              </w:rPr>
              <w:t>公共医疗机构宣传栏</w:t>
            </w:r>
          </w:p>
          <w:p>
            <w:pPr>
              <w:snapToGrid w:val="0"/>
              <w:rPr>
                <w:rFonts w:ascii="Arial" w:hAnsi="Arial" w:eastAsia="宋体" w:cs="Arial"/>
                <w:sz w:val="20"/>
                <w:szCs w:val="20"/>
                <w:lang w:val="zh-Hans"/>
              </w:rPr>
            </w:pPr>
            <w:r>
              <w:rPr>
                <w:rFonts w:ascii="Arial" w:hAnsi="Arial" w:eastAsia="宋体" w:cs="Arial"/>
                <w:sz w:val="20"/>
                <w:szCs w:val="20"/>
                <w:lang w:val="zh-Hans"/>
              </w:rPr>
              <w:t>新媒体平台</w:t>
            </w:r>
          </w:p>
          <w:p>
            <w:pPr>
              <w:snapToGrid w:val="0"/>
              <w:rPr>
                <w:rFonts w:ascii="Arial" w:hAnsi="Arial" w:eastAsia="宋体" w:cs="Arial"/>
                <w:sz w:val="20"/>
                <w:szCs w:val="20"/>
                <w:lang w:val="zh-Hans"/>
              </w:rPr>
            </w:pPr>
            <w:r>
              <w:rPr>
                <w:rFonts w:ascii="Arial" w:hAnsi="Arial" w:eastAsia="宋体" w:cs="Arial"/>
                <w:sz w:val="20"/>
                <w:szCs w:val="20"/>
                <w:lang w:val="zh-Hans"/>
              </w:rPr>
              <w:t>社区公告栏</w:t>
            </w:r>
          </w:p>
          <w:p>
            <w:pPr>
              <w:snapToGrid w:val="0"/>
              <w:rPr>
                <w:rFonts w:ascii="Arial" w:hAnsi="Arial" w:eastAsia="宋体" w:cs="Arial"/>
                <w:sz w:val="20"/>
                <w:szCs w:val="20"/>
                <w:lang w:val="zh-Hans" w:eastAsia="zh-TW"/>
              </w:rPr>
            </w:pPr>
            <w:r>
              <w:rPr>
                <w:rFonts w:ascii="Arial" w:hAnsi="Arial" w:eastAsia="宋体" w:cs="Arial"/>
                <w:sz w:val="20"/>
                <w:szCs w:val="20"/>
                <w:lang w:val="zh-Hans" w:eastAsia="zh-TW"/>
              </w:rPr>
              <w:t>202</w:t>
            </w:r>
            <w:r>
              <w:rPr>
                <w:rFonts w:ascii="Arial" w:hAnsi="Arial" w:eastAsia="PMingLiU" w:cs="Arial"/>
                <w:sz w:val="20"/>
                <w:szCs w:val="20"/>
                <w:lang w:val="zh-Hans" w:eastAsia="zh-TW"/>
              </w:rPr>
              <w:t>3</w:t>
            </w:r>
            <w:r>
              <w:rPr>
                <w:rFonts w:hint="eastAsia" w:ascii="Arial" w:hAnsi="Arial" w:eastAsia="宋体" w:cs="Arial"/>
                <w:sz w:val="20"/>
                <w:szCs w:val="20"/>
                <w:lang w:val="zh-Hans" w:eastAsia="zh-TW"/>
              </w:rPr>
              <w:t>年</w:t>
            </w:r>
            <w:r>
              <w:rPr>
                <w:rFonts w:ascii="Arial" w:hAnsi="Arial" w:eastAsia="宋体" w:cs="Arial"/>
                <w:sz w:val="20"/>
                <w:szCs w:val="20"/>
                <w:lang w:val="zh-Hans" w:eastAsia="zh-TW"/>
              </w:rPr>
              <w:t>-202</w:t>
            </w:r>
            <w:r>
              <w:rPr>
                <w:rFonts w:ascii="Arial" w:hAnsi="Arial" w:eastAsia="PMingLiU" w:cs="Arial"/>
                <w:sz w:val="20"/>
                <w:szCs w:val="20"/>
                <w:lang w:val="zh-Hans" w:eastAsia="zh-TW"/>
              </w:rPr>
              <w:t>7</w:t>
            </w:r>
            <w:r>
              <w:rPr>
                <w:rFonts w:hint="eastAsia" w:ascii="Arial" w:hAnsi="Arial" w:eastAsia="宋体" w:cs="Arial"/>
                <w:sz w:val="20"/>
                <w:szCs w:val="20"/>
                <w:lang w:val="zh-Hans" w:eastAsia="zh-TW"/>
              </w:rPr>
              <w:t>年</w:t>
            </w:r>
            <w:r>
              <w:rPr>
                <w:rFonts w:ascii="Arial" w:hAnsi="Arial" w:eastAsia="宋体" w:cs="Arial"/>
                <w:sz w:val="20"/>
                <w:szCs w:val="20"/>
                <w:lang w:val="zh-Hans"/>
              </w:rPr>
              <w:t>（每季度一次）</w:t>
            </w:r>
          </w:p>
        </w:tc>
        <w:tc>
          <w:tcPr>
            <w:tcW w:w="831" w:type="pct"/>
            <w:vAlign w:val="center"/>
          </w:tcPr>
          <w:p>
            <w:pPr>
              <w:snapToGrid w:val="0"/>
              <w:rPr>
                <w:rFonts w:ascii="Arial" w:hAnsi="Arial" w:eastAsia="宋体" w:cs="Arial"/>
                <w:sz w:val="20"/>
                <w:szCs w:val="20"/>
                <w:lang w:val="zh-Hans"/>
              </w:rPr>
            </w:pPr>
          </w:p>
          <w:p>
            <w:pPr>
              <w:snapToGrid w:val="0"/>
              <w:rPr>
                <w:rFonts w:ascii="Arial" w:hAnsi="Arial" w:eastAsia="宋体" w:cs="Arial"/>
                <w:sz w:val="20"/>
                <w:szCs w:val="20"/>
                <w:lang w:val="zh-Hans"/>
              </w:rPr>
            </w:pPr>
            <w:r>
              <w:rPr>
                <w:rFonts w:ascii="Arial" w:hAnsi="Arial" w:eastAsia="宋体" w:cs="Arial"/>
                <w:sz w:val="20"/>
                <w:szCs w:val="20"/>
                <w:lang w:val="zh-Hans"/>
              </w:rPr>
              <w:t>社区居民</w:t>
            </w:r>
          </w:p>
          <w:p>
            <w:pPr>
              <w:snapToGrid w:val="0"/>
              <w:rPr>
                <w:rFonts w:ascii="Arial" w:hAnsi="Arial" w:eastAsia="宋体" w:cs="Arial"/>
                <w:sz w:val="20"/>
                <w:szCs w:val="20"/>
                <w:lang w:val="zh-Hans"/>
              </w:rPr>
            </w:pPr>
            <w:r>
              <w:rPr>
                <w:rFonts w:ascii="Arial" w:hAnsi="Arial" w:eastAsia="宋体" w:cs="Arial"/>
                <w:sz w:val="20"/>
                <w:szCs w:val="20"/>
                <w:lang w:val="zh-Hans"/>
              </w:rPr>
              <w:t>行业机构</w:t>
            </w:r>
          </w:p>
          <w:p>
            <w:pPr>
              <w:snapToGrid w:val="0"/>
              <w:rPr>
                <w:rFonts w:ascii="Arial" w:hAnsi="Arial" w:eastAsia="宋体" w:cs="Arial"/>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 w:hRule="atLeast"/>
        </w:trPr>
        <w:tc>
          <w:tcPr>
            <w:tcW w:w="606" w:type="pct"/>
            <w:vMerge w:val="continue"/>
            <w:vAlign w:val="center"/>
          </w:tcPr>
          <w:p>
            <w:pPr>
              <w:snapToGrid w:val="0"/>
              <w:rPr>
                <w:rFonts w:ascii="Arial" w:hAnsi="Arial" w:eastAsia="宋体" w:cs="Arial"/>
                <w:sz w:val="20"/>
                <w:szCs w:val="20"/>
              </w:rPr>
            </w:pPr>
          </w:p>
        </w:tc>
        <w:tc>
          <w:tcPr>
            <w:tcW w:w="1246" w:type="pct"/>
            <w:vAlign w:val="center"/>
          </w:tcPr>
          <w:p>
            <w:pPr>
              <w:snapToGrid w:val="0"/>
              <w:rPr>
                <w:rFonts w:ascii="Arial" w:hAnsi="Arial" w:eastAsia="宋体" w:cs="Arial"/>
                <w:sz w:val="20"/>
                <w:szCs w:val="20"/>
              </w:rPr>
            </w:pPr>
            <w:r>
              <w:rPr>
                <w:rFonts w:hint="eastAsia" w:ascii="Arial" w:hAnsi="Arial" w:eastAsia="宋体" w:cs="Arial"/>
                <w:sz w:val="20"/>
                <w:szCs w:val="20"/>
              </w:rPr>
              <w:t>项目示范社区建设（城市）</w:t>
            </w:r>
          </w:p>
          <w:p>
            <w:pPr>
              <w:snapToGrid w:val="0"/>
              <w:rPr>
                <w:rFonts w:ascii="Arial" w:hAnsi="Arial" w:eastAsia="宋体" w:cs="Arial"/>
                <w:sz w:val="20"/>
                <w:szCs w:val="20"/>
              </w:rPr>
            </w:pPr>
            <w:r>
              <w:rPr>
                <w:rFonts w:hint="eastAsia" w:ascii="Arial" w:hAnsi="Arial" w:eastAsia="宋体" w:cs="Arial"/>
                <w:sz w:val="20"/>
                <w:szCs w:val="20"/>
              </w:rPr>
              <w:t>项目示范行政村</w:t>
            </w:r>
            <w:r>
              <w:rPr>
                <w:rFonts w:ascii="Arial" w:hAnsi="Arial" w:eastAsia="宋体" w:cs="Arial"/>
                <w:sz w:val="20"/>
                <w:szCs w:val="20"/>
              </w:rPr>
              <w:t>/</w:t>
            </w:r>
            <w:r>
              <w:rPr>
                <w:rFonts w:hint="eastAsia" w:ascii="Arial" w:hAnsi="Arial" w:eastAsia="宋体" w:cs="Arial"/>
                <w:sz w:val="20"/>
                <w:szCs w:val="20"/>
              </w:rPr>
              <w:t>镇建设（农村）</w:t>
            </w:r>
          </w:p>
          <w:p>
            <w:pPr>
              <w:snapToGrid w:val="0"/>
              <w:rPr>
                <w:rFonts w:ascii="Arial" w:hAnsi="Arial" w:eastAsia="宋体" w:cs="Arial"/>
                <w:sz w:val="20"/>
                <w:szCs w:val="20"/>
              </w:rPr>
            </w:pPr>
            <w:r>
              <w:rPr>
                <w:rFonts w:hint="eastAsia" w:ascii="Arial" w:hAnsi="Arial" w:eastAsia="宋体" w:cs="Arial"/>
                <w:sz w:val="20"/>
                <w:szCs w:val="20"/>
              </w:rPr>
              <w:t>“全健康”模拟实训</w:t>
            </w:r>
          </w:p>
          <w:p>
            <w:pPr>
              <w:snapToGrid w:val="0"/>
              <w:rPr>
                <w:rFonts w:ascii="Arial" w:hAnsi="Arial" w:eastAsia="宋体" w:cs="Arial"/>
                <w:sz w:val="20"/>
                <w:szCs w:val="20"/>
              </w:rPr>
            </w:pPr>
            <w:r>
              <w:rPr>
                <w:rFonts w:hint="eastAsia" w:ascii="Arial" w:hAnsi="Arial" w:eastAsia="宋体" w:cs="Arial"/>
                <w:sz w:val="20"/>
                <w:szCs w:val="20"/>
              </w:rPr>
              <w:t>仿真演练基地建设</w:t>
            </w:r>
          </w:p>
        </w:tc>
        <w:tc>
          <w:tcPr>
            <w:tcW w:w="831" w:type="pct"/>
            <w:vAlign w:val="center"/>
          </w:tcPr>
          <w:p>
            <w:pPr>
              <w:snapToGrid w:val="0"/>
              <w:rPr>
                <w:rFonts w:ascii="Arial" w:hAnsi="Arial" w:eastAsia="宋体" w:cs="Arial"/>
                <w:sz w:val="20"/>
                <w:szCs w:val="20"/>
              </w:rPr>
            </w:pPr>
            <w:r>
              <w:rPr>
                <w:rFonts w:hint="eastAsia" w:ascii="Arial" w:hAnsi="Arial" w:eastAsia="宋体" w:cs="Arial"/>
                <w:sz w:val="20"/>
                <w:szCs w:val="20"/>
              </w:rPr>
              <w:t>互联网</w:t>
            </w:r>
          </w:p>
          <w:p>
            <w:pPr>
              <w:snapToGrid w:val="0"/>
              <w:rPr>
                <w:rFonts w:ascii="Arial" w:hAnsi="Arial" w:eastAsia="宋体" w:cs="Arial"/>
                <w:sz w:val="20"/>
                <w:szCs w:val="20"/>
              </w:rPr>
            </w:pPr>
            <w:r>
              <w:rPr>
                <w:rFonts w:hint="eastAsia" w:ascii="Arial" w:hAnsi="Arial" w:eastAsia="宋体" w:cs="Arial"/>
                <w:sz w:val="20"/>
                <w:szCs w:val="20"/>
              </w:rPr>
              <w:t>座谈会</w:t>
            </w:r>
          </w:p>
          <w:p>
            <w:pPr>
              <w:snapToGrid w:val="0"/>
              <w:rPr>
                <w:rFonts w:ascii="Arial" w:hAnsi="Arial" w:eastAsia="宋体" w:cs="Arial"/>
                <w:sz w:val="20"/>
                <w:szCs w:val="20"/>
              </w:rPr>
            </w:pPr>
            <w:r>
              <w:rPr>
                <w:rFonts w:hint="eastAsia" w:ascii="Arial" w:hAnsi="Arial" w:eastAsia="宋体" w:cs="Arial"/>
                <w:sz w:val="20"/>
                <w:szCs w:val="20"/>
              </w:rPr>
              <w:t>公告栏</w:t>
            </w:r>
          </w:p>
          <w:p>
            <w:pPr>
              <w:snapToGrid w:val="0"/>
              <w:rPr>
                <w:rFonts w:ascii="Arial" w:hAnsi="Arial" w:eastAsia="宋体" w:cs="Arial"/>
                <w:sz w:val="20"/>
                <w:szCs w:val="20"/>
              </w:rPr>
            </w:pPr>
            <w:r>
              <w:rPr>
                <w:rFonts w:hint="eastAsia" w:ascii="Arial" w:hAnsi="Arial" w:eastAsia="宋体" w:cs="Arial"/>
                <w:sz w:val="20"/>
                <w:szCs w:val="20"/>
              </w:rPr>
              <w:t>入户宣传</w:t>
            </w:r>
          </w:p>
        </w:tc>
        <w:tc>
          <w:tcPr>
            <w:tcW w:w="1485" w:type="pct"/>
            <w:vAlign w:val="center"/>
          </w:tcPr>
          <w:p>
            <w:pPr>
              <w:snapToGrid w:val="0"/>
              <w:rPr>
                <w:rFonts w:ascii="Arial" w:hAnsi="Arial" w:eastAsia="宋体" w:cs="Arial"/>
                <w:sz w:val="20"/>
                <w:szCs w:val="20"/>
                <w:lang w:val="zh-Hans"/>
              </w:rPr>
            </w:pPr>
            <w:r>
              <w:rPr>
                <w:rFonts w:hint="eastAsia" w:ascii="Arial" w:hAnsi="Arial" w:eastAsia="宋体" w:cs="Arial"/>
                <w:sz w:val="20"/>
                <w:szCs w:val="20"/>
                <w:lang w:val="zh-Hans"/>
              </w:rPr>
              <w:t>政府网站</w:t>
            </w:r>
          </w:p>
          <w:p>
            <w:pPr>
              <w:snapToGrid w:val="0"/>
              <w:rPr>
                <w:rFonts w:ascii="Arial" w:hAnsi="Arial" w:eastAsia="宋体" w:cs="Arial"/>
                <w:sz w:val="20"/>
                <w:szCs w:val="20"/>
                <w:lang w:val="zh-Hans"/>
              </w:rPr>
            </w:pPr>
            <w:r>
              <w:rPr>
                <w:rFonts w:hint="eastAsia" w:ascii="Arial" w:hAnsi="Arial" w:eastAsia="宋体" w:cs="Arial"/>
                <w:sz w:val="20"/>
                <w:szCs w:val="20"/>
                <w:lang w:val="zh-Hans"/>
              </w:rPr>
              <w:t>政府机构宣传栏</w:t>
            </w:r>
          </w:p>
          <w:p>
            <w:pPr>
              <w:snapToGrid w:val="0"/>
              <w:rPr>
                <w:rFonts w:ascii="Arial" w:hAnsi="Arial" w:eastAsia="宋体" w:cs="Arial"/>
                <w:sz w:val="20"/>
                <w:szCs w:val="20"/>
                <w:lang w:val="zh-Hans"/>
              </w:rPr>
            </w:pPr>
            <w:r>
              <w:rPr>
                <w:rFonts w:hint="eastAsia" w:ascii="Arial" w:hAnsi="Arial" w:eastAsia="宋体" w:cs="Arial"/>
                <w:sz w:val="20"/>
                <w:szCs w:val="20"/>
                <w:lang w:val="zh-Hans"/>
              </w:rPr>
              <w:t>新媒体平台</w:t>
            </w:r>
          </w:p>
          <w:p>
            <w:pPr>
              <w:snapToGrid w:val="0"/>
              <w:rPr>
                <w:rFonts w:ascii="Arial" w:hAnsi="Arial" w:eastAsia="宋体" w:cs="Arial"/>
                <w:sz w:val="20"/>
                <w:szCs w:val="20"/>
                <w:lang w:val="zh-Hans"/>
              </w:rPr>
            </w:pPr>
            <w:r>
              <w:rPr>
                <w:rFonts w:hint="eastAsia" w:ascii="Arial" w:hAnsi="Arial" w:eastAsia="宋体" w:cs="Arial"/>
                <w:sz w:val="20"/>
                <w:szCs w:val="20"/>
                <w:lang w:val="zh-Hans"/>
              </w:rPr>
              <w:t>社区、乡镇公告栏</w:t>
            </w:r>
          </w:p>
          <w:p>
            <w:pPr>
              <w:snapToGrid w:val="0"/>
              <w:rPr>
                <w:rFonts w:ascii="Arial" w:hAnsi="Arial" w:eastAsia="PMingLiU" w:cs="Arial"/>
                <w:sz w:val="20"/>
                <w:szCs w:val="20"/>
                <w:lang w:val="zh-Hans" w:eastAsia="zh-TW"/>
              </w:rPr>
            </w:pPr>
            <w:r>
              <w:rPr>
                <w:rFonts w:ascii="Arial" w:hAnsi="Arial" w:eastAsia="宋体" w:cs="Arial"/>
                <w:sz w:val="20"/>
                <w:szCs w:val="20"/>
                <w:lang w:val="zh-Hans"/>
              </w:rPr>
              <w:t>2</w:t>
            </w:r>
            <w:r>
              <w:rPr>
                <w:rFonts w:ascii="Arial" w:hAnsi="Arial" w:eastAsia="PMingLiU" w:cs="Arial"/>
                <w:sz w:val="20"/>
                <w:szCs w:val="20"/>
                <w:lang w:val="zh-Hans" w:eastAsia="zh-TW"/>
              </w:rPr>
              <w:t>023</w:t>
            </w:r>
            <w:r>
              <w:rPr>
                <w:rFonts w:hint="eastAsia" w:ascii="宋体" w:hAnsi="宋体" w:eastAsia="宋体" w:cs="Arial"/>
                <w:sz w:val="20"/>
                <w:szCs w:val="20"/>
                <w:lang w:val="zh-Hans" w:eastAsia="zh-TW"/>
              </w:rPr>
              <w:t>年</w:t>
            </w:r>
            <w:r>
              <w:rPr>
                <w:rFonts w:ascii="宋体" w:hAnsi="宋体" w:eastAsia="宋体" w:cs="Arial"/>
                <w:sz w:val="20"/>
                <w:szCs w:val="20"/>
                <w:lang w:val="zh-Hans"/>
              </w:rPr>
              <w:t>-</w:t>
            </w:r>
            <w:r>
              <w:rPr>
                <w:rFonts w:ascii="Arial" w:hAnsi="Arial" w:eastAsia="PMingLiU" w:cs="Arial"/>
                <w:sz w:val="20"/>
                <w:szCs w:val="20"/>
                <w:lang w:val="zh-Hans" w:eastAsia="zh-TW"/>
              </w:rPr>
              <w:t>2027</w:t>
            </w:r>
            <w:r>
              <w:rPr>
                <w:rFonts w:hint="eastAsia" w:ascii="宋体" w:hAnsi="宋体" w:eastAsia="宋体" w:cs="Arial"/>
                <w:sz w:val="20"/>
                <w:szCs w:val="20"/>
                <w:lang w:val="zh-Hans" w:eastAsia="zh-TW"/>
              </w:rPr>
              <w:t>年项目周期内</w:t>
            </w:r>
          </w:p>
        </w:tc>
        <w:tc>
          <w:tcPr>
            <w:tcW w:w="831" w:type="pct"/>
            <w:vAlign w:val="center"/>
          </w:tcPr>
          <w:p>
            <w:pPr>
              <w:snapToGrid w:val="0"/>
              <w:rPr>
                <w:rFonts w:hint="eastAsia" w:ascii="Arial" w:hAnsi="Arial" w:eastAsia="宋体" w:cs="Arial"/>
                <w:sz w:val="20"/>
                <w:szCs w:val="20"/>
                <w:lang w:val="zh-Hans" w:eastAsia="zh-CN"/>
              </w:rPr>
            </w:pPr>
            <w:r>
              <w:rPr>
                <w:rFonts w:hint="eastAsia" w:ascii="Arial" w:hAnsi="Arial" w:eastAsia="宋体" w:cs="Arial"/>
                <w:sz w:val="20"/>
                <w:szCs w:val="20"/>
                <w:lang w:val="zh-Hans" w:eastAsia="zh-CN"/>
              </w:rPr>
              <w:t>世行海南项目办</w:t>
            </w:r>
          </w:p>
          <w:p>
            <w:pPr>
              <w:snapToGrid w:val="0"/>
              <w:rPr>
                <w:rFonts w:ascii="Arial" w:hAnsi="Arial" w:eastAsia="宋体" w:cs="Arial"/>
                <w:sz w:val="20"/>
                <w:szCs w:val="20"/>
                <w:lang w:val="zh-Hans"/>
              </w:rPr>
            </w:pPr>
            <w:r>
              <w:rPr>
                <w:rFonts w:hint="eastAsia" w:ascii="Arial" w:hAnsi="Arial" w:eastAsia="宋体" w:cs="Arial"/>
                <w:sz w:val="20"/>
                <w:szCs w:val="20"/>
                <w:lang w:val="zh-Hans"/>
              </w:rPr>
              <w:t>项目咨询管理机构</w:t>
            </w:r>
          </w:p>
          <w:p>
            <w:pPr>
              <w:snapToGrid w:val="0"/>
              <w:rPr>
                <w:rFonts w:ascii="Arial" w:hAnsi="Arial" w:eastAsia="宋体" w:cs="Arial"/>
                <w:sz w:val="20"/>
                <w:szCs w:val="20"/>
                <w:lang w:val="zh-Hans"/>
              </w:rPr>
            </w:pPr>
            <w:r>
              <w:rPr>
                <w:rFonts w:hint="eastAsia" w:ascii="Arial" w:hAnsi="Arial" w:eastAsia="宋体" w:cs="Arial"/>
                <w:sz w:val="20"/>
                <w:szCs w:val="20"/>
                <w:lang w:val="zh-Hans"/>
              </w:rPr>
              <w:t>专家咨询委员会</w:t>
            </w:r>
          </w:p>
          <w:p>
            <w:pPr>
              <w:snapToGrid w:val="0"/>
              <w:rPr>
                <w:rFonts w:ascii="Arial" w:hAnsi="Arial" w:eastAsia="宋体" w:cs="Arial"/>
                <w:sz w:val="20"/>
                <w:szCs w:val="20"/>
                <w:lang w:val="zh-Hans"/>
              </w:rPr>
            </w:pPr>
            <w:r>
              <w:rPr>
                <w:rFonts w:hint="eastAsia" w:ascii="Arial" w:hAnsi="Arial" w:eastAsia="宋体" w:cs="Arial"/>
                <w:sz w:val="20"/>
                <w:szCs w:val="20"/>
                <w:lang w:val="zh-Hans"/>
              </w:rPr>
              <w:t>社区居民</w:t>
            </w:r>
          </w:p>
          <w:p>
            <w:pPr>
              <w:snapToGrid w:val="0"/>
              <w:rPr>
                <w:rFonts w:ascii="Arial" w:hAnsi="Arial" w:eastAsia="宋体" w:cs="Arial"/>
                <w:sz w:val="20"/>
                <w:szCs w:val="20"/>
                <w:lang w:val="zh-Hans"/>
              </w:rPr>
            </w:pPr>
            <w:r>
              <w:rPr>
                <w:rFonts w:hint="eastAsia" w:ascii="Arial" w:hAnsi="Arial" w:eastAsia="宋体" w:cs="Arial"/>
                <w:sz w:val="20"/>
                <w:szCs w:val="20"/>
                <w:lang w:val="zh-Hans"/>
              </w:rPr>
              <w:t>农村居民</w:t>
            </w:r>
          </w:p>
          <w:p>
            <w:pPr>
              <w:snapToGrid w:val="0"/>
              <w:rPr>
                <w:rFonts w:ascii="Arial" w:hAnsi="Arial" w:eastAsia="宋体" w:cs="Arial"/>
                <w:sz w:val="20"/>
                <w:szCs w:val="20"/>
              </w:rPr>
            </w:pPr>
            <w:r>
              <w:rPr>
                <w:rFonts w:hint="eastAsia" w:ascii="Arial" w:hAnsi="Arial" w:eastAsia="宋体" w:cs="Arial"/>
                <w:sz w:val="20"/>
                <w:szCs w:val="20"/>
                <w:lang w:val="zh-Hans"/>
              </w:rPr>
              <w:t>实施机构</w:t>
            </w:r>
            <w:r>
              <w:rPr>
                <w:rFonts w:hint="eastAsia" w:ascii="Arial" w:hAnsi="Arial" w:eastAsia="宋体" w:cs="Arial"/>
                <w:sz w:val="20"/>
                <w:szCs w:val="20"/>
              </w:rPr>
              <w:t>项目办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6" w:type="pct"/>
            <w:vMerge w:val="continue"/>
            <w:vAlign w:val="center"/>
          </w:tcPr>
          <w:p>
            <w:pPr>
              <w:snapToGrid w:val="0"/>
              <w:rPr>
                <w:rFonts w:ascii="Arial" w:hAnsi="Arial" w:eastAsia="宋体" w:cs="Arial"/>
                <w:sz w:val="20"/>
                <w:szCs w:val="20"/>
                <w:lang w:val="zh-Hans"/>
              </w:rPr>
            </w:pPr>
          </w:p>
        </w:tc>
        <w:tc>
          <w:tcPr>
            <w:tcW w:w="1246" w:type="pct"/>
            <w:vAlign w:val="center"/>
          </w:tcPr>
          <w:p>
            <w:pPr>
              <w:snapToGrid w:val="0"/>
              <w:spacing w:before="156" w:beforeLines="50" w:after="156" w:afterLines="50"/>
              <w:rPr>
                <w:rFonts w:ascii="Arial" w:hAnsi="Arial" w:eastAsia="宋体" w:cs="Arial"/>
                <w:sz w:val="20"/>
                <w:szCs w:val="20"/>
              </w:rPr>
            </w:pPr>
            <w:r>
              <w:rPr>
                <w:rFonts w:ascii="Arial" w:hAnsi="Arial" w:eastAsia="宋体" w:cs="Arial"/>
                <w:sz w:val="20"/>
                <w:szCs w:val="20"/>
              </w:rPr>
              <w:t>项目申诉抱怨机制</w:t>
            </w:r>
          </w:p>
        </w:tc>
        <w:tc>
          <w:tcPr>
            <w:tcW w:w="831" w:type="pct"/>
            <w:vAlign w:val="center"/>
          </w:tcPr>
          <w:p>
            <w:pPr>
              <w:snapToGrid w:val="0"/>
              <w:rPr>
                <w:rFonts w:ascii="Arial" w:hAnsi="Arial" w:eastAsia="宋体" w:cs="Arial"/>
                <w:sz w:val="20"/>
                <w:szCs w:val="20"/>
              </w:rPr>
            </w:pPr>
            <w:r>
              <w:rPr>
                <w:rFonts w:ascii="Arial" w:hAnsi="Arial" w:eastAsia="宋体" w:cs="Arial"/>
                <w:sz w:val="20"/>
                <w:szCs w:val="20"/>
                <w:lang w:val="zh-Hans"/>
              </w:rPr>
              <w:t>互联网;</w:t>
            </w:r>
          </w:p>
          <w:p>
            <w:pPr>
              <w:snapToGrid w:val="0"/>
              <w:rPr>
                <w:rFonts w:ascii="Arial" w:hAnsi="Arial" w:eastAsia="宋体" w:cs="Arial"/>
                <w:sz w:val="20"/>
                <w:szCs w:val="20"/>
                <w:lang w:val="zh-Hans" w:eastAsia="zh-TW"/>
              </w:rPr>
            </w:pPr>
            <w:r>
              <w:rPr>
                <w:rFonts w:ascii="Arial" w:hAnsi="Arial" w:eastAsia="宋体" w:cs="Arial"/>
                <w:sz w:val="20"/>
                <w:szCs w:val="20"/>
                <w:lang w:val="zh-Hans"/>
              </w:rPr>
              <w:t>公告栏;</w:t>
            </w:r>
          </w:p>
          <w:p>
            <w:pPr>
              <w:snapToGrid w:val="0"/>
              <w:rPr>
                <w:rFonts w:ascii="Arial" w:hAnsi="Arial" w:eastAsia="宋体" w:cs="Arial"/>
                <w:sz w:val="20"/>
                <w:szCs w:val="20"/>
              </w:rPr>
            </w:pPr>
            <w:r>
              <w:rPr>
                <w:rFonts w:ascii="Arial" w:hAnsi="Arial" w:eastAsia="宋体" w:cs="Arial"/>
                <w:sz w:val="20"/>
                <w:szCs w:val="20"/>
              </w:rPr>
              <w:t>座谈会</w:t>
            </w:r>
          </w:p>
        </w:tc>
        <w:tc>
          <w:tcPr>
            <w:tcW w:w="1485" w:type="pct"/>
            <w:vAlign w:val="center"/>
          </w:tcPr>
          <w:p>
            <w:pPr>
              <w:snapToGrid w:val="0"/>
              <w:rPr>
                <w:rFonts w:ascii="Arial" w:hAnsi="Arial" w:eastAsia="宋体" w:cs="Arial"/>
                <w:sz w:val="20"/>
                <w:szCs w:val="20"/>
                <w:lang w:val="zh-Hans"/>
              </w:rPr>
            </w:pPr>
            <w:r>
              <w:rPr>
                <w:rFonts w:ascii="Arial" w:hAnsi="Arial" w:eastAsia="宋体" w:cs="Arial"/>
                <w:sz w:val="20"/>
                <w:szCs w:val="20"/>
                <w:lang w:val="zh-Hans"/>
              </w:rPr>
              <w:t>政府网站</w:t>
            </w:r>
          </w:p>
          <w:p>
            <w:pPr>
              <w:snapToGrid w:val="0"/>
              <w:rPr>
                <w:rFonts w:ascii="Arial" w:hAnsi="Arial" w:eastAsia="宋体" w:cs="Arial"/>
                <w:sz w:val="20"/>
                <w:szCs w:val="20"/>
                <w:lang w:val="zh-Hans"/>
              </w:rPr>
            </w:pPr>
            <w:r>
              <w:rPr>
                <w:rFonts w:ascii="Arial" w:hAnsi="Arial" w:eastAsia="宋体" w:cs="Arial"/>
                <w:sz w:val="20"/>
                <w:szCs w:val="20"/>
                <w:lang w:val="zh-Hans"/>
              </w:rPr>
              <w:t>公共医疗机构宣传栏</w:t>
            </w:r>
          </w:p>
          <w:p>
            <w:pPr>
              <w:snapToGrid w:val="0"/>
              <w:rPr>
                <w:rFonts w:ascii="Arial" w:hAnsi="Arial" w:eastAsia="宋体" w:cs="Arial"/>
                <w:sz w:val="20"/>
                <w:szCs w:val="20"/>
                <w:lang w:val="zh-Hans"/>
              </w:rPr>
            </w:pPr>
            <w:r>
              <w:rPr>
                <w:rFonts w:ascii="Arial" w:hAnsi="Arial" w:eastAsia="宋体" w:cs="Arial"/>
                <w:sz w:val="20"/>
                <w:szCs w:val="20"/>
                <w:lang w:val="zh-Hans"/>
              </w:rPr>
              <w:t>社区公告栏</w:t>
            </w:r>
          </w:p>
          <w:p>
            <w:pPr>
              <w:snapToGrid w:val="0"/>
              <w:rPr>
                <w:rFonts w:ascii="Arial" w:hAnsi="Arial" w:eastAsia="宋体" w:cs="Arial"/>
                <w:sz w:val="20"/>
                <w:szCs w:val="20"/>
                <w:lang w:val="zh-Hans"/>
              </w:rPr>
            </w:pPr>
            <w:r>
              <w:rPr>
                <w:rFonts w:ascii="Arial" w:hAnsi="Arial" w:eastAsia="宋体" w:cs="Arial"/>
                <w:sz w:val="20"/>
                <w:szCs w:val="20"/>
                <w:lang w:val="zh-Hans" w:eastAsia="zh-TW"/>
              </w:rPr>
              <w:t>202</w:t>
            </w:r>
            <w:r>
              <w:rPr>
                <w:rFonts w:ascii="Arial" w:hAnsi="Arial" w:eastAsia="PMingLiU" w:cs="Arial"/>
                <w:sz w:val="20"/>
                <w:szCs w:val="20"/>
                <w:lang w:val="zh-Hans" w:eastAsia="zh-TW"/>
              </w:rPr>
              <w:t>3</w:t>
            </w:r>
            <w:r>
              <w:rPr>
                <w:rFonts w:ascii="Arial" w:hAnsi="Arial" w:eastAsia="宋体" w:cs="Arial"/>
                <w:sz w:val="20"/>
                <w:szCs w:val="20"/>
                <w:lang w:val="zh-Hans" w:eastAsia="zh-TW"/>
              </w:rPr>
              <w:t>年</w:t>
            </w:r>
            <w:r>
              <w:rPr>
                <w:rFonts w:ascii="Arial" w:hAnsi="Arial" w:eastAsia="宋体" w:cs="Arial"/>
                <w:sz w:val="20"/>
                <w:szCs w:val="20"/>
                <w:lang w:val="zh-Hans"/>
              </w:rPr>
              <w:t>6</w:t>
            </w:r>
            <w:r>
              <w:rPr>
                <w:rFonts w:ascii="Arial" w:hAnsi="Arial" w:eastAsia="宋体" w:cs="Arial"/>
                <w:sz w:val="20"/>
                <w:szCs w:val="20"/>
                <w:lang w:val="zh-Hans" w:eastAsia="zh-TW"/>
              </w:rPr>
              <w:t>月，并保持在整个项目周期内</w:t>
            </w:r>
          </w:p>
        </w:tc>
        <w:tc>
          <w:tcPr>
            <w:tcW w:w="831" w:type="pct"/>
            <w:vAlign w:val="center"/>
          </w:tcPr>
          <w:p>
            <w:pPr>
              <w:snapToGrid w:val="0"/>
              <w:rPr>
                <w:rFonts w:hint="eastAsia" w:ascii="Arial" w:hAnsi="Arial" w:eastAsia="宋体" w:cs="Arial"/>
                <w:sz w:val="20"/>
                <w:szCs w:val="20"/>
                <w:lang w:val="zh-Hans" w:eastAsia="zh-CN"/>
              </w:rPr>
            </w:pPr>
            <w:r>
              <w:rPr>
                <w:rFonts w:hint="eastAsia" w:ascii="Arial" w:hAnsi="Arial" w:eastAsia="宋体" w:cs="Arial"/>
                <w:sz w:val="20"/>
                <w:szCs w:val="20"/>
                <w:lang w:val="zh-Hans" w:eastAsia="zh-CN"/>
              </w:rPr>
              <w:t>世行海南项目办</w:t>
            </w:r>
          </w:p>
          <w:p>
            <w:pPr>
              <w:snapToGrid w:val="0"/>
              <w:rPr>
                <w:rFonts w:ascii="Arial" w:hAnsi="Arial" w:eastAsia="宋体" w:cs="Arial"/>
                <w:sz w:val="20"/>
                <w:szCs w:val="20"/>
                <w:lang w:val="zh-Hans"/>
              </w:rPr>
            </w:pPr>
            <w:r>
              <w:rPr>
                <w:rFonts w:hint="eastAsia" w:ascii="Arial" w:hAnsi="Arial" w:eastAsia="宋体" w:cs="Arial"/>
                <w:sz w:val="20"/>
                <w:szCs w:val="20"/>
                <w:lang w:val="zh-Hans"/>
              </w:rPr>
              <w:t>实施机构</w:t>
            </w:r>
            <w:r>
              <w:rPr>
                <w:rFonts w:hint="eastAsia" w:ascii="Arial" w:hAnsi="Arial" w:eastAsia="宋体" w:cs="Arial"/>
                <w:sz w:val="20"/>
                <w:szCs w:val="20"/>
              </w:rPr>
              <w:t>项目办</w:t>
            </w:r>
          </w:p>
          <w:p>
            <w:pPr>
              <w:snapToGrid w:val="0"/>
              <w:rPr>
                <w:rFonts w:ascii="Arial" w:hAnsi="Arial" w:eastAsia="宋体" w:cs="Arial"/>
                <w:sz w:val="20"/>
                <w:szCs w:val="20"/>
                <w:lang w:val="zh-Hans"/>
              </w:rPr>
            </w:pPr>
            <w:r>
              <w:rPr>
                <w:rFonts w:ascii="Arial" w:hAnsi="Arial" w:eastAsia="宋体" w:cs="Arial"/>
                <w:sz w:val="20"/>
                <w:szCs w:val="20"/>
                <w:lang w:val="zh-Hans"/>
              </w:rPr>
              <w:t>街道、社区负责人</w:t>
            </w:r>
          </w:p>
          <w:p>
            <w:pPr>
              <w:snapToGrid w:val="0"/>
              <w:rPr>
                <w:rFonts w:ascii="Arial" w:hAnsi="Arial" w:eastAsia="宋体" w:cs="Arial"/>
                <w:sz w:val="20"/>
                <w:szCs w:val="20"/>
                <w:lang w:val="zh-Hans"/>
              </w:rPr>
            </w:pPr>
            <w:r>
              <w:rPr>
                <w:rFonts w:hint="eastAsia" w:ascii="Arial" w:hAnsi="Arial" w:eastAsia="宋体" w:cs="Arial"/>
                <w:sz w:val="20"/>
                <w:szCs w:val="20"/>
                <w:lang w:val="zh-Hans"/>
              </w:rPr>
              <w:t>实施机构</w:t>
            </w:r>
            <w:r>
              <w:rPr>
                <w:rFonts w:hint="eastAsia" w:ascii="Arial" w:hAnsi="Arial" w:eastAsia="宋体" w:cs="Arial"/>
                <w:sz w:val="20"/>
                <w:szCs w:val="20"/>
              </w:rPr>
              <w:t>项目办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6" w:type="pct"/>
            <w:vMerge w:val="continue"/>
            <w:vAlign w:val="center"/>
          </w:tcPr>
          <w:p>
            <w:pPr>
              <w:snapToGrid w:val="0"/>
              <w:rPr>
                <w:rFonts w:ascii="Arial" w:hAnsi="Arial" w:eastAsia="宋体" w:cs="Arial"/>
                <w:sz w:val="20"/>
                <w:szCs w:val="20"/>
                <w:lang w:val="zh-Hans"/>
              </w:rPr>
            </w:pPr>
          </w:p>
        </w:tc>
        <w:tc>
          <w:tcPr>
            <w:tcW w:w="1246" w:type="pct"/>
            <w:vAlign w:val="center"/>
          </w:tcPr>
          <w:p>
            <w:pPr>
              <w:snapToGrid w:val="0"/>
              <w:spacing w:before="156" w:beforeLines="50" w:after="156" w:afterLines="50"/>
              <w:rPr>
                <w:rFonts w:ascii="Arial" w:hAnsi="Arial" w:eastAsia="宋体" w:cs="Arial"/>
                <w:sz w:val="20"/>
                <w:szCs w:val="20"/>
              </w:rPr>
            </w:pPr>
            <w:r>
              <w:rPr>
                <w:rFonts w:ascii="Arial" w:hAnsi="Arial" w:eastAsia="宋体" w:cs="Arial"/>
                <w:sz w:val="20"/>
                <w:szCs w:val="20"/>
              </w:rPr>
              <w:t>监测报告</w:t>
            </w:r>
          </w:p>
        </w:tc>
        <w:tc>
          <w:tcPr>
            <w:tcW w:w="831" w:type="pct"/>
            <w:vAlign w:val="center"/>
          </w:tcPr>
          <w:p>
            <w:pPr>
              <w:snapToGrid w:val="0"/>
              <w:rPr>
                <w:rFonts w:ascii="Arial" w:hAnsi="Arial" w:eastAsia="宋体" w:cs="Arial"/>
                <w:sz w:val="20"/>
                <w:szCs w:val="20"/>
                <w:lang w:val="zh-Hans"/>
              </w:rPr>
            </w:pPr>
            <w:r>
              <w:rPr>
                <w:rFonts w:ascii="Arial" w:hAnsi="Arial" w:eastAsia="宋体" w:cs="Arial"/>
                <w:sz w:val="20"/>
                <w:szCs w:val="20"/>
                <w:lang w:val="zh-Hans"/>
              </w:rPr>
              <w:t>互联网；</w:t>
            </w:r>
          </w:p>
          <w:p>
            <w:pPr>
              <w:snapToGrid w:val="0"/>
              <w:rPr>
                <w:rFonts w:ascii="Arial" w:hAnsi="Arial" w:eastAsia="宋体" w:cs="Arial"/>
                <w:sz w:val="20"/>
                <w:szCs w:val="20"/>
              </w:rPr>
            </w:pPr>
            <w:r>
              <w:rPr>
                <w:rFonts w:ascii="Arial" w:hAnsi="Arial" w:eastAsia="宋体" w:cs="Arial"/>
                <w:sz w:val="20"/>
                <w:szCs w:val="20"/>
                <w:lang w:val="zh-Hans"/>
              </w:rPr>
              <w:t>座谈会</w:t>
            </w:r>
          </w:p>
        </w:tc>
        <w:tc>
          <w:tcPr>
            <w:tcW w:w="1485" w:type="pct"/>
            <w:vAlign w:val="center"/>
          </w:tcPr>
          <w:p>
            <w:pPr>
              <w:snapToGrid w:val="0"/>
              <w:rPr>
                <w:rFonts w:ascii="Arial" w:hAnsi="Arial" w:eastAsia="宋体" w:cs="Arial"/>
                <w:sz w:val="20"/>
                <w:szCs w:val="20"/>
                <w:lang w:val="zh-Hans"/>
              </w:rPr>
            </w:pPr>
            <w:r>
              <w:rPr>
                <w:rFonts w:ascii="Arial" w:hAnsi="Arial" w:eastAsia="宋体" w:cs="Arial"/>
                <w:sz w:val="20"/>
                <w:szCs w:val="20"/>
                <w:lang w:val="zh-Hans"/>
              </w:rPr>
              <w:t>政府网站</w:t>
            </w:r>
          </w:p>
          <w:p>
            <w:pPr>
              <w:snapToGrid w:val="0"/>
              <w:rPr>
                <w:rFonts w:ascii="Arial" w:hAnsi="Arial" w:eastAsia="宋体" w:cs="Arial"/>
                <w:sz w:val="20"/>
                <w:szCs w:val="20"/>
                <w:lang w:val="zh-Hans" w:eastAsia="zh-TW"/>
              </w:rPr>
            </w:pPr>
            <w:r>
              <w:rPr>
                <w:rFonts w:ascii="Arial" w:hAnsi="Arial" w:eastAsia="宋体" w:cs="Arial"/>
                <w:sz w:val="20"/>
                <w:szCs w:val="20"/>
                <w:lang w:val="zh-Hans"/>
              </w:rPr>
              <w:t>202</w:t>
            </w:r>
            <w:r>
              <w:rPr>
                <w:rFonts w:ascii="Arial" w:hAnsi="Arial" w:eastAsia="PMingLiU" w:cs="Arial"/>
                <w:sz w:val="20"/>
                <w:szCs w:val="20"/>
                <w:lang w:val="zh-Hans" w:eastAsia="zh-TW"/>
              </w:rPr>
              <w:t>3</w:t>
            </w:r>
            <w:r>
              <w:rPr>
                <w:rFonts w:hint="eastAsia" w:ascii="Arial" w:hAnsi="Arial" w:eastAsia="宋体" w:cs="Arial"/>
                <w:sz w:val="20"/>
                <w:szCs w:val="20"/>
                <w:lang w:val="zh-Hans"/>
              </w:rPr>
              <w:t>年</w:t>
            </w:r>
            <w:r>
              <w:rPr>
                <w:rFonts w:ascii="Arial" w:hAnsi="Arial" w:eastAsia="宋体" w:cs="Arial"/>
                <w:sz w:val="20"/>
                <w:szCs w:val="20"/>
                <w:lang w:val="zh-Hans"/>
              </w:rPr>
              <w:t>-202</w:t>
            </w:r>
            <w:r>
              <w:rPr>
                <w:rFonts w:ascii="Arial" w:hAnsi="Arial" w:cs="Arial" w:eastAsiaTheme="minorEastAsia"/>
                <w:sz w:val="20"/>
                <w:szCs w:val="20"/>
                <w:lang w:val="zh-Hans"/>
              </w:rPr>
              <w:t>7</w:t>
            </w:r>
            <w:r>
              <w:rPr>
                <w:rFonts w:hint="eastAsia" w:ascii="Arial" w:hAnsi="Arial" w:eastAsia="宋体" w:cs="Arial"/>
                <w:sz w:val="20"/>
                <w:szCs w:val="20"/>
                <w:lang w:val="zh-Hans"/>
              </w:rPr>
              <w:t>年</w:t>
            </w:r>
            <w:r>
              <w:rPr>
                <w:rFonts w:ascii="Arial" w:hAnsi="Arial" w:eastAsia="宋体" w:cs="Arial"/>
                <w:sz w:val="20"/>
                <w:szCs w:val="20"/>
                <w:lang w:val="zh-Hans"/>
              </w:rPr>
              <w:t>（</w:t>
            </w:r>
            <w:r>
              <w:rPr>
                <w:rFonts w:ascii="Arial" w:hAnsi="Arial" w:eastAsia="宋体" w:cs="Arial"/>
                <w:sz w:val="20"/>
                <w:szCs w:val="20"/>
                <w:lang w:val="zh-Hans" w:eastAsia="zh-TW"/>
              </w:rPr>
              <w:t>每半年一次）</w:t>
            </w:r>
          </w:p>
        </w:tc>
        <w:tc>
          <w:tcPr>
            <w:tcW w:w="831" w:type="pct"/>
            <w:vAlign w:val="center"/>
          </w:tcPr>
          <w:p>
            <w:pPr>
              <w:snapToGrid w:val="0"/>
              <w:rPr>
                <w:rFonts w:hint="eastAsia" w:ascii="Arial" w:hAnsi="Arial" w:eastAsia="宋体" w:cs="Arial"/>
                <w:sz w:val="20"/>
                <w:szCs w:val="20"/>
                <w:lang w:val="zh-Hans" w:eastAsia="zh-CN"/>
              </w:rPr>
            </w:pPr>
            <w:r>
              <w:rPr>
                <w:rFonts w:hint="eastAsia" w:ascii="Arial" w:hAnsi="Arial" w:eastAsia="宋体" w:cs="Arial"/>
                <w:sz w:val="20"/>
                <w:szCs w:val="20"/>
                <w:lang w:val="zh-Hans" w:eastAsia="zh-CN"/>
              </w:rPr>
              <w:t>世行海南项目办</w:t>
            </w:r>
          </w:p>
          <w:p>
            <w:pPr>
              <w:snapToGrid w:val="0"/>
              <w:rPr>
                <w:rFonts w:ascii="Arial" w:hAnsi="Arial" w:eastAsia="宋体" w:cs="Arial"/>
                <w:sz w:val="20"/>
                <w:szCs w:val="20"/>
                <w:lang w:val="zh-Hans"/>
              </w:rPr>
            </w:pPr>
            <w:r>
              <w:rPr>
                <w:rFonts w:hint="eastAsia" w:ascii="Arial" w:hAnsi="Arial" w:eastAsia="宋体" w:cs="Arial"/>
                <w:sz w:val="20"/>
                <w:szCs w:val="20"/>
                <w:lang w:val="zh-Hans"/>
              </w:rPr>
              <w:t>项目咨询管理机构</w:t>
            </w:r>
          </w:p>
          <w:p>
            <w:pPr>
              <w:snapToGrid w:val="0"/>
              <w:rPr>
                <w:rFonts w:ascii="Arial" w:hAnsi="Arial" w:eastAsia="宋体" w:cs="Arial"/>
                <w:sz w:val="20"/>
                <w:szCs w:val="20"/>
                <w:lang w:val="zh-Hans" w:eastAsia="zh-TW"/>
              </w:rPr>
            </w:pPr>
            <w:r>
              <w:rPr>
                <w:rFonts w:hint="eastAsia" w:ascii="Arial" w:hAnsi="Arial" w:eastAsia="宋体" w:cs="Arial"/>
                <w:sz w:val="20"/>
                <w:szCs w:val="20"/>
                <w:lang w:val="zh-Hans"/>
              </w:rPr>
              <w:t>实施机构</w:t>
            </w:r>
            <w:r>
              <w:rPr>
                <w:rFonts w:hint="eastAsia" w:ascii="Arial" w:hAnsi="Arial" w:eastAsia="宋体" w:cs="Arial"/>
                <w:sz w:val="20"/>
                <w:szCs w:val="20"/>
              </w:rPr>
              <w:t>项目办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06" w:type="pct"/>
            <w:vMerge w:val="continue"/>
            <w:vAlign w:val="center"/>
          </w:tcPr>
          <w:p>
            <w:pPr>
              <w:snapToGrid w:val="0"/>
              <w:rPr>
                <w:rFonts w:ascii="Arial" w:hAnsi="Arial" w:eastAsia="宋体" w:cs="Arial"/>
                <w:sz w:val="20"/>
                <w:szCs w:val="20"/>
                <w:lang w:val="zh-Hans"/>
              </w:rPr>
            </w:pPr>
          </w:p>
        </w:tc>
        <w:tc>
          <w:tcPr>
            <w:tcW w:w="1246" w:type="pct"/>
            <w:vAlign w:val="center"/>
          </w:tcPr>
          <w:p>
            <w:pPr>
              <w:snapToGrid w:val="0"/>
              <w:spacing w:before="156" w:beforeLines="50" w:after="156" w:afterLines="50"/>
              <w:rPr>
                <w:rFonts w:ascii="Arial" w:hAnsi="Arial" w:eastAsia="宋体" w:cs="Arial"/>
                <w:sz w:val="20"/>
                <w:szCs w:val="20"/>
              </w:rPr>
            </w:pPr>
            <w:r>
              <w:rPr>
                <w:rFonts w:ascii="Arial" w:hAnsi="Arial" w:eastAsia="宋体" w:cs="Arial"/>
                <w:sz w:val="20"/>
                <w:szCs w:val="20"/>
                <w:lang w:val="zh-Hans"/>
              </w:rPr>
              <w:t>利益相关方磋商活动结果公示</w:t>
            </w:r>
          </w:p>
        </w:tc>
        <w:tc>
          <w:tcPr>
            <w:tcW w:w="831" w:type="pct"/>
            <w:vAlign w:val="center"/>
          </w:tcPr>
          <w:p>
            <w:pPr>
              <w:snapToGrid w:val="0"/>
              <w:rPr>
                <w:rFonts w:ascii="Arial" w:hAnsi="Arial" w:eastAsia="宋体" w:cs="Arial"/>
                <w:sz w:val="20"/>
                <w:szCs w:val="20"/>
              </w:rPr>
            </w:pPr>
            <w:r>
              <w:rPr>
                <w:rFonts w:ascii="Arial" w:hAnsi="Arial" w:eastAsia="宋体" w:cs="Arial"/>
                <w:sz w:val="20"/>
                <w:szCs w:val="20"/>
                <w:lang w:val="zh-Hans"/>
              </w:rPr>
              <w:t>互联网;</w:t>
            </w:r>
          </w:p>
          <w:p>
            <w:pPr>
              <w:snapToGrid w:val="0"/>
              <w:rPr>
                <w:rFonts w:ascii="Arial" w:hAnsi="Arial" w:eastAsia="宋体" w:cs="Arial"/>
                <w:sz w:val="20"/>
                <w:szCs w:val="20"/>
                <w:lang w:val="zh-Hans" w:eastAsia="zh-TW"/>
              </w:rPr>
            </w:pPr>
            <w:r>
              <w:rPr>
                <w:rFonts w:ascii="Arial" w:hAnsi="Arial" w:eastAsia="宋体" w:cs="Arial"/>
                <w:sz w:val="20"/>
                <w:szCs w:val="20"/>
                <w:lang w:val="zh-Hans"/>
              </w:rPr>
              <w:t>公告栏;</w:t>
            </w:r>
          </w:p>
          <w:p>
            <w:pPr>
              <w:snapToGrid w:val="0"/>
              <w:rPr>
                <w:rFonts w:ascii="Arial" w:hAnsi="Arial" w:eastAsia="宋体" w:cs="Arial"/>
                <w:sz w:val="20"/>
                <w:szCs w:val="20"/>
              </w:rPr>
            </w:pPr>
            <w:r>
              <w:rPr>
                <w:rFonts w:ascii="Arial" w:hAnsi="Arial" w:eastAsia="宋体" w:cs="Arial"/>
                <w:sz w:val="20"/>
                <w:szCs w:val="20"/>
              </w:rPr>
              <w:t>座谈会；</w:t>
            </w:r>
          </w:p>
          <w:p>
            <w:pPr>
              <w:snapToGrid w:val="0"/>
              <w:rPr>
                <w:rFonts w:ascii="Arial" w:hAnsi="Arial" w:eastAsia="宋体" w:cs="Arial"/>
                <w:sz w:val="20"/>
                <w:szCs w:val="20"/>
                <w:lang w:val="zh-Hans"/>
              </w:rPr>
            </w:pPr>
            <w:r>
              <w:rPr>
                <w:rFonts w:ascii="Arial" w:hAnsi="Arial" w:eastAsia="宋体" w:cs="Arial"/>
                <w:sz w:val="20"/>
                <w:szCs w:val="20"/>
              </w:rPr>
              <w:t>入户宣传</w:t>
            </w:r>
          </w:p>
        </w:tc>
        <w:tc>
          <w:tcPr>
            <w:tcW w:w="1485" w:type="pct"/>
            <w:vAlign w:val="center"/>
          </w:tcPr>
          <w:p>
            <w:pPr>
              <w:snapToGrid w:val="0"/>
              <w:rPr>
                <w:rFonts w:ascii="Arial" w:hAnsi="Arial" w:eastAsia="宋体" w:cs="Arial"/>
                <w:sz w:val="20"/>
                <w:szCs w:val="20"/>
                <w:lang w:val="zh-Hans"/>
              </w:rPr>
            </w:pPr>
            <w:r>
              <w:rPr>
                <w:rFonts w:ascii="Arial" w:hAnsi="Arial" w:eastAsia="宋体" w:cs="Arial"/>
                <w:sz w:val="20"/>
                <w:szCs w:val="20"/>
                <w:lang w:val="zh-Hans"/>
              </w:rPr>
              <w:t>政府网站</w:t>
            </w:r>
          </w:p>
          <w:p>
            <w:pPr>
              <w:snapToGrid w:val="0"/>
              <w:rPr>
                <w:rFonts w:ascii="Arial" w:hAnsi="Arial" w:eastAsia="宋体" w:cs="Arial"/>
                <w:sz w:val="20"/>
                <w:szCs w:val="20"/>
                <w:lang w:val="zh-Hans"/>
              </w:rPr>
            </w:pPr>
            <w:r>
              <w:rPr>
                <w:rFonts w:ascii="Arial" w:hAnsi="Arial" w:eastAsia="宋体" w:cs="Arial"/>
                <w:sz w:val="20"/>
                <w:szCs w:val="20"/>
                <w:lang w:val="zh-Hans"/>
              </w:rPr>
              <w:t>公共医疗机构宣传栏</w:t>
            </w:r>
          </w:p>
          <w:p>
            <w:pPr>
              <w:snapToGrid w:val="0"/>
              <w:rPr>
                <w:rFonts w:ascii="Arial" w:hAnsi="Arial" w:eastAsia="宋体" w:cs="Arial"/>
                <w:sz w:val="20"/>
                <w:szCs w:val="20"/>
                <w:lang w:val="zh-Hans"/>
              </w:rPr>
            </w:pPr>
            <w:r>
              <w:rPr>
                <w:rFonts w:ascii="Arial" w:hAnsi="Arial" w:eastAsia="宋体" w:cs="Arial"/>
                <w:sz w:val="20"/>
                <w:szCs w:val="20"/>
                <w:lang w:val="zh-Hans"/>
              </w:rPr>
              <w:t>社区公告栏</w:t>
            </w:r>
          </w:p>
          <w:p>
            <w:pPr>
              <w:snapToGrid w:val="0"/>
              <w:rPr>
                <w:rFonts w:ascii="Arial" w:hAnsi="Arial" w:eastAsia="宋体" w:cs="Arial"/>
                <w:sz w:val="20"/>
                <w:szCs w:val="20"/>
                <w:lang w:val="zh-Hans"/>
              </w:rPr>
            </w:pPr>
            <w:r>
              <w:rPr>
                <w:rFonts w:ascii="Arial" w:hAnsi="Arial" w:eastAsia="宋体" w:cs="Arial"/>
                <w:sz w:val="20"/>
                <w:szCs w:val="20"/>
                <w:lang w:val="zh-Hans"/>
              </w:rPr>
              <w:t>202</w:t>
            </w:r>
            <w:r>
              <w:rPr>
                <w:rFonts w:ascii="Arial" w:hAnsi="Arial" w:eastAsia="PMingLiU" w:cs="Arial"/>
                <w:sz w:val="20"/>
                <w:szCs w:val="20"/>
                <w:lang w:val="zh-Hans" w:eastAsia="zh-TW"/>
              </w:rPr>
              <w:t>3</w:t>
            </w:r>
            <w:r>
              <w:rPr>
                <w:rFonts w:hint="eastAsia" w:ascii="Arial" w:hAnsi="Arial" w:eastAsia="宋体" w:cs="Arial"/>
                <w:sz w:val="20"/>
                <w:szCs w:val="20"/>
                <w:lang w:val="zh-Hans"/>
              </w:rPr>
              <w:t>年</w:t>
            </w:r>
            <w:r>
              <w:rPr>
                <w:rFonts w:ascii="Arial" w:hAnsi="Arial" w:eastAsia="宋体" w:cs="Arial"/>
                <w:sz w:val="20"/>
                <w:szCs w:val="20"/>
                <w:lang w:val="zh-Hans"/>
              </w:rPr>
              <w:t>-202</w:t>
            </w:r>
            <w:r>
              <w:rPr>
                <w:rFonts w:ascii="Arial" w:hAnsi="Arial" w:cs="Arial" w:eastAsiaTheme="minorEastAsia"/>
                <w:sz w:val="20"/>
                <w:szCs w:val="20"/>
                <w:lang w:val="zh-Hans"/>
              </w:rPr>
              <w:t>7</w:t>
            </w:r>
            <w:r>
              <w:rPr>
                <w:rFonts w:hint="eastAsia" w:ascii="Arial" w:hAnsi="Arial" w:eastAsia="宋体" w:cs="Arial"/>
                <w:sz w:val="20"/>
                <w:szCs w:val="20"/>
                <w:lang w:val="zh-Hans"/>
              </w:rPr>
              <w:t>年</w:t>
            </w:r>
            <w:r>
              <w:rPr>
                <w:rFonts w:ascii="Arial" w:hAnsi="Arial" w:eastAsia="宋体" w:cs="Arial"/>
                <w:sz w:val="20"/>
                <w:szCs w:val="20"/>
                <w:lang w:val="zh-Hans"/>
              </w:rPr>
              <w:t>（每季度一次</w:t>
            </w:r>
            <w:r>
              <w:rPr>
                <w:rFonts w:ascii="Arial" w:hAnsi="Arial" w:eastAsia="宋体" w:cs="Arial"/>
                <w:sz w:val="20"/>
                <w:szCs w:val="20"/>
                <w:lang w:val="zh-Hans" w:eastAsia="zh-TW"/>
              </w:rPr>
              <w:t>）</w:t>
            </w:r>
          </w:p>
        </w:tc>
        <w:tc>
          <w:tcPr>
            <w:tcW w:w="831" w:type="pct"/>
            <w:vAlign w:val="center"/>
          </w:tcPr>
          <w:p>
            <w:pPr>
              <w:snapToGrid w:val="0"/>
              <w:rPr>
                <w:rFonts w:hint="eastAsia" w:ascii="Arial" w:hAnsi="Arial" w:eastAsia="宋体" w:cs="Arial"/>
                <w:sz w:val="20"/>
                <w:szCs w:val="20"/>
                <w:lang w:val="zh-Hans" w:eastAsia="zh-CN"/>
              </w:rPr>
            </w:pPr>
            <w:r>
              <w:rPr>
                <w:rFonts w:hint="eastAsia" w:ascii="Arial" w:hAnsi="Arial" w:eastAsia="宋体" w:cs="Arial"/>
                <w:sz w:val="20"/>
                <w:szCs w:val="20"/>
                <w:lang w:val="zh-Hans" w:eastAsia="zh-CN"/>
              </w:rPr>
              <w:t>世行海南项目办</w:t>
            </w:r>
          </w:p>
          <w:p>
            <w:pPr>
              <w:snapToGrid w:val="0"/>
              <w:rPr>
                <w:rFonts w:ascii="Arial" w:hAnsi="Arial" w:eastAsia="宋体" w:cs="Arial"/>
                <w:sz w:val="20"/>
                <w:szCs w:val="20"/>
                <w:lang w:val="zh-Hans"/>
              </w:rPr>
            </w:pPr>
            <w:r>
              <w:rPr>
                <w:rFonts w:ascii="Arial" w:hAnsi="Arial" w:eastAsia="宋体" w:cs="Arial"/>
                <w:sz w:val="20"/>
                <w:szCs w:val="20"/>
                <w:lang w:val="zh-Hans"/>
              </w:rPr>
              <w:t>省市政府部门</w:t>
            </w:r>
          </w:p>
          <w:p>
            <w:pPr>
              <w:snapToGrid w:val="0"/>
              <w:rPr>
                <w:rFonts w:ascii="Arial" w:hAnsi="Arial" w:eastAsia="宋体" w:cs="Arial"/>
                <w:sz w:val="20"/>
                <w:szCs w:val="20"/>
                <w:lang w:val="zh-Hans"/>
              </w:rPr>
            </w:pPr>
            <w:r>
              <w:rPr>
                <w:rFonts w:ascii="Arial" w:hAnsi="Arial" w:eastAsia="宋体" w:cs="Arial"/>
                <w:sz w:val="20"/>
                <w:szCs w:val="20"/>
                <w:lang w:val="zh-Hans"/>
              </w:rPr>
              <w:t>行业机构</w:t>
            </w:r>
          </w:p>
          <w:p>
            <w:pPr>
              <w:snapToGrid w:val="0"/>
              <w:rPr>
                <w:rFonts w:ascii="Arial" w:hAnsi="Arial" w:eastAsia="宋体" w:cs="Arial"/>
                <w:sz w:val="20"/>
                <w:szCs w:val="20"/>
                <w:lang w:val="zh-Hans"/>
              </w:rPr>
            </w:pPr>
            <w:r>
              <w:rPr>
                <w:rFonts w:ascii="Arial" w:hAnsi="Arial" w:eastAsia="宋体" w:cs="Arial"/>
                <w:sz w:val="20"/>
                <w:szCs w:val="20"/>
                <w:lang w:val="zh-Hans"/>
              </w:rPr>
              <w:t>社区居民</w:t>
            </w:r>
          </w:p>
          <w:p>
            <w:pPr>
              <w:snapToGrid w:val="0"/>
              <w:rPr>
                <w:rFonts w:ascii="Arial" w:hAnsi="Arial" w:eastAsia="宋体" w:cs="Arial"/>
                <w:sz w:val="20"/>
                <w:szCs w:val="20"/>
                <w:lang w:val="zh-Hans"/>
              </w:rPr>
            </w:pPr>
            <w:r>
              <w:rPr>
                <w:rFonts w:ascii="Arial" w:hAnsi="Arial" w:eastAsia="宋体" w:cs="Arial"/>
                <w:sz w:val="20"/>
                <w:szCs w:val="20"/>
                <w:lang w:val="zh-Hans"/>
              </w:rPr>
              <w:t>咨询设计单位</w:t>
            </w:r>
          </w:p>
        </w:tc>
      </w:tr>
    </w:tbl>
    <w:p>
      <w:pPr>
        <w:pStyle w:val="11"/>
        <w:jc w:val="center"/>
        <w:rPr>
          <w:rFonts w:ascii="Arial" w:hAnsi="Arial" w:eastAsia="宋体" w:cs="Arial"/>
        </w:rPr>
      </w:pPr>
      <w:bookmarkStart w:id="56" w:name="_Toc65281025"/>
    </w:p>
    <w:p>
      <w:pPr>
        <w:pStyle w:val="11"/>
        <w:jc w:val="center"/>
        <w:rPr>
          <w:rFonts w:ascii="宋体" w:hAnsi="宋体" w:eastAsia="宋体" w:cs="Arial"/>
          <w:sz w:val="21"/>
          <w:szCs w:val="21"/>
        </w:rPr>
      </w:pPr>
      <w:bookmarkStart w:id="57" w:name="_Toc135991271"/>
      <w:r>
        <w:rPr>
          <w:rFonts w:ascii="宋体" w:hAnsi="宋体" w:eastAsia="宋体" w:cs="Arial"/>
          <w:sz w:val="21"/>
          <w:szCs w:val="21"/>
        </w:rPr>
        <w:t xml:space="preserve">表4- </w:t>
      </w:r>
      <w:r>
        <w:rPr>
          <w:rFonts w:ascii="宋体" w:hAnsi="宋体" w:eastAsia="宋体" w:cs="Arial"/>
          <w:sz w:val="21"/>
          <w:szCs w:val="21"/>
        </w:rPr>
        <w:fldChar w:fldCharType="begin"/>
      </w:r>
      <w:r>
        <w:rPr>
          <w:rFonts w:ascii="宋体" w:hAnsi="宋体" w:eastAsia="宋体" w:cs="Arial"/>
          <w:sz w:val="21"/>
          <w:szCs w:val="21"/>
        </w:rPr>
        <w:instrText xml:space="preserve"> SEQ 表4- \* ARABIC </w:instrText>
      </w:r>
      <w:r>
        <w:rPr>
          <w:rFonts w:ascii="宋体" w:hAnsi="宋体" w:eastAsia="宋体" w:cs="Arial"/>
          <w:sz w:val="21"/>
          <w:szCs w:val="21"/>
        </w:rPr>
        <w:fldChar w:fldCharType="separate"/>
      </w:r>
      <w:r>
        <w:rPr>
          <w:rFonts w:ascii="宋体" w:hAnsi="宋体" w:eastAsia="宋体" w:cs="Arial"/>
          <w:sz w:val="21"/>
          <w:szCs w:val="21"/>
        </w:rPr>
        <w:t>2</w:t>
      </w:r>
      <w:r>
        <w:rPr>
          <w:rFonts w:ascii="宋体" w:hAnsi="宋体" w:eastAsia="宋体" w:cs="Arial"/>
          <w:sz w:val="21"/>
          <w:szCs w:val="21"/>
        </w:rPr>
        <w:fldChar w:fldCharType="end"/>
      </w:r>
      <w:r>
        <w:rPr>
          <w:rFonts w:ascii="宋体" w:hAnsi="宋体" w:eastAsia="宋体" w:cs="Arial"/>
          <w:sz w:val="21"/>
          <w:szCs w:val="21"/>
        </w:rPr>
        <w:t>信息公开记录模板</w:t>
      </w:r>
      <w:bookmarkEnd w:id="56"/>
      <w:bookmarkEnd w:id="57"/>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6" w:type="dxa"/>
          <w:bottom w:w="0" w:type="dxa"/>
          <w:right w:w="56" w:type="dxa"/>
        </w:tblCellMar>
      </w:tblPr>
      <w:tblGrid>
        <w:gridCol w:w="3464"/>
        <w:gridCol w:w="2327"/>
        <w:gridCol w:w="2701"/>
        <w:gridCol w:w="2732"/>
        <w:gridCol w:w="2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27" w:hRule="atLeast"/>
          <w:tblHeader/>
        </w:trPr>
        <w:tc>
          <w:tcPr>
            <w:tcW w:w="1231" w:type="pct"/>
            <w:shd w:val="clear" w:color="auto" w:fill="F1F1F1" w:themeFill="background1" w:themeFillShade="F2"/>
            <w:vAlign w:val="center"/>
          </w:tcPr>
          <w:p>
            <w:pPr>
              <w:jc w:val="center"/>
              <w:rPr>
                <w:rFonts w:ascii="Arial" w:hAnsi="Arial" w:eastAsia="宋体" w:cs="Arial"/>
                <w:sz w:val="20"/>
                <w:szCs w:val="20"/>
              </w:rPr>
            </w:pPr>
            <w:r>
              <w:rPr>
                <w:rFonts w:ascii="Arial" w:hAnsi="Arial" w:eastAsia="宋体" w:cs="Arial"/>
                <w:sz w:val="20"/>
                <w:szCs w:val="20"/>
              </w:rPr>
              <w:t>公开的信息</w:t>
            </w:r>
          </w:p>
        </w:tc>
        <w:tc>
          <w:tcPr>
            <w:tcW w:w="827" w:type="pct"/>
            <w:shd w:val="clear" w:color="auto" w:fill="F1F1F1" w:themeFill="background1" w:themeFillShade="F2"/>
            <w:vAlign w:val="center"/>
          </w:tcPr>
          <w:p>
            <w:pPr>
              <w:jc w:val="center"/>
              <w:rPr>
                <w:rFonts w:ascii="Arial" w:hAnsi="Arial" w:eastAsia="宋体" w:cs="Arial"/>
                <w:sz w:val="20"/>
                <w:szCs w:val="20"/>
              </w:rPr>
            </w:pPr>
            <w:r>
              <w:rPr>
                <w:rFonts w:ascii="Arial" w:hAnsi="Arial" w:eastAsia="宋体" w:cs="Arial"/>
                <w:sz w:val="20"/>
                <w:szCs w:val="20"/>
              </w:rPr>
              <w:t>地点</w:t>
            </w:r>
          </w:p>
        </w:tc>
        <w:tc>
          <w:tcPr>
            <w:tcW w:w="960" w:type="pct"/>
            <w:shd w:val="clear" w:color="auto" w:fill="F1F1F1" w:themeFill="background1" w:themeFillShade="F2"/>
            <w:vAlign w:val="center"/>
          </w:tcPr>
          <w:p>
            <w:pPr>
              <w:jc w:val="center"/>
              <w:rPr>
                <w:rFonts w:ascii="Arial" w:hAnsi="Arial" w:eastAsia="宋体" w:cs="Arial"/>
                <w:sz w:val="20"/>
                <w:szCs w:val="20"/>
              </w:rPr>
            </w:pPr>
            <w:r>
              <w:rPr>
                <w:rFonts w:ascii="Arial" w:hAnsi="Arial" w:eastAsia="宋体" w:cs="Arial"/>
                <w:sz w:val="20"/>
                <w:szCs w:val="20"/>
              </w:rPr>
              <w:t>方法</w:t>
            </w:r>
          </w:p>
        </w:tc>
        <w:tc>
          <w:tcPr>
            <w:tcW w:w="971" w:type="pct"/>
            <w:shd w:val="clear" w:color="auto" w:fill="F1F1F1" w:themeFill="background1" w:themeFillShade="F2"/>
            <w:vAlign w:val="center"/>
          </w:tcPr>
          <w:p>
            <w:pPr>
              <w:jc w:val="center"/>
              <w:rPr>
                <w:rFonts w:ascii="Arial" w:hAnsi="Arial" w:eastAsia="宋体" w:cs="Arial"/>
                <w:sz w:val="20"/>
                <w:szCs w:val="20"/>
              </w:rPr>
            </w:pPr>
            <w:r>
              <w:rPr>
                <w:rFonts w:ascii="Arial" w:hAnsi="Arial" w:eastAsia="宋体" w:cs="Arial"/>
                <w:sz w:val="20"/>
                <w:szCs w:val="20"/>
              </w:rPr>
              <w:t>目标利益相关方</w:t>
            </w:r>
          </w:p>
        </w:tc>
        <w:tc>
          <w:tcPr>
            <w:tcW w:w="1011" w:type="pct"/>
            <w:shd w:val="clear" w:color="auto" w:fill="F1F1F1" w:themeFill="background1" w:themeFillShade="F2"/>
            <w:vAlign w:val="center"/>
          </w:tcPr>
          <w:p>
            <w:pPr>
              <w:jc w:val="center"/>
              <w:rPr>
                <w:rFonts w:ascii="Arial" w:hAnsi="Arial" w:eastAsia="宋体" w:cs="Arial"/>
                <w:sz w:val="20"/>
                <w:szCs w:val="20"/>
              </w:rPr>
            </w:pPr>
            <w:r>
              <w:rPr>
                <w:rFonts w:ascii="Arial" w:hAnsi="Arial" w:eastAsia="宋体" w:cs="Arial"/>
                <w:sz w:val="20"/>
                <w:szCs w:val="20"/>
              </w:rPr>
              <w:t>责任机构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40" w:hRule="atLeast"/>
        </w:trPr>
        <w:tc>
          <w:tcPr>
            <w:tcW w:w="1231" w:type="pct"/>
          </w:tcPr>
          <w:p>
            <w:pPr>
              <w:rPr>
                <w:rFonts w:ascii="Arial" w:hAnsi="Arial" w:eastAsia="宋体" w:cs="Arial"/>
                <w:sz w:val="20"/>
                <w:szCs w:val="20"/>
              </w:rPr>
            </w:pPr>
          </w:p>
        </w:tc>
        <w:tc>
          <w:tcPr>
            <w:tcW w:w="827" w:type="pct"/>
          </w:tcPr>
          <w:p>
            <w:pPr>
              <w:rPr>
                <w:rFonts w:ascii="Arial" w:hAnsi="Arial" w:eastAsia="宋体" w:cs="Arial"/>
                <w:sz w:val="20"/>
                <w:szCs w:val="20"/>
              </w:rPr>
            </w:pPr>
          </w:p>
        </w:tc>
        <w:tc>
          <w:tcPr>
            <w:tcW w:w="960" w:type="pct"/>
          </w:tcPr>
          <w:p>
            <w:pPr>
              <w:rPr>
                <w:rFonts w:ascii="Arial" w:hAnsi="Arial" w:eastAsia="宋体" w:cs="Arial"/>
                <w:sz w:val="20"/>
                <w:szCs w:val="20"/>
              </w:rPr>
            </w:pPr>
          </w:p>
        </w:tc>
        <w:tc>
          <w:tcPr>
            <w:tcW w:w="971" w:type="pct"/>
          </w:tcPr>
          <w:p>
            <w:pPr>
              <w:rPr>
                <w:rFonts w:ascii="Arial" w:hAnsi="Arial" w:eastAsia="宋体" w:cs="Arial"/>
                <w:sz w:val="20"/>
                <w:szCs w:val="20"/>
              </w:rPr>
            </w:pPr>
          </w:p>
        </w:tc>
        <w:tc>
          <w:tcPr>
            <w:tcW w:w="1011" w:type="pct"/>
          </w:tcPr>
          <w:p>
            <w:pPr>
              <w:rPr>
                <w:rFonts w:ascii="Arial" w:hAnsi="Arial" w:eastAsia="宋体"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40" w:hRule="atLeast"/>
        </w:trPr>
        <w:tc>
          <w:tcPr>
            <w:tcW w:w="1231" w:type="pct"/>
            <w:shd w:val="clear" w:color="auto" w:fill="auto"/>
          </w:tcPr>
          <w:p>
            <w:pPr>
              <w:rPr>
                <w:rFonts w:ascii="Arial" w:hAnsi="Arial" w:eastAsia="宋体" w:cs="Arial"/>
                <w:sz w:val="20"/>
                <w:szCs w:val="20"/>
              </w:rPr>
            </w:pPr>
          </w:p>
        </w:tc>
        <w:tc>
          <w:tcPr>
            <w:tcW w:w="827" w:type="pct"/>
          </w:tcPr>
          <w:p>
            <w:pPr>
              <w:rPr>
                <w:rFonts w:ascii="Arial" w:hAnsi="Arial" w:eastAsia="宋体" w:cs="Arial"/>
                <w:sz w:val="20"/>
                <w:szCs w:val="20"/>
              </w:rPr>
            </w:pPr>
          </w:p>
        </w:tc>
        <w:tc>
          <w:tcPr>
            <w:tcW w:w="960" w:type="pct"/>
          </w:tcPr>
          <w:p>
            <w:pPr>
              <w:rPr>
                <w:rFonts w:ascii="Arial" w:hAnsi="Arial" w:eastAsia="宋体" w:cs="Arial"/>
                <w:sz w:val="20"/>
                <w:szCs w:val="20"/>
              </w:rPr>
            </w:pPr>
          </w:p>
        </w:tc>
        <w:tc>
          <w:tcPr>
            <w:tcW w:w="971" w:type="pct"/>
            <w:shd w:val="clear" w:color="auto" w:fill="auto"/>
          </w:tcPr>
          <w:p>
            <w:pPr>
              <w:rPr>
                <w:rFonts w:ascii="Arial" w:hAnsi="Arial" w:eastAsia="宋体" w:cs="Arial"/>
                <w:sz w:val="20"/>
                <w:szCs w:val="20"/>
              </w:rPr>
            </w:pPr>
          </w:p>
        </w:tc>
        <w:tc>
          <w:tcPr>
            <w:tcW w:w="1011" w:type="pct"/>
            <w:shd w:val="clear" w:color="auto" w:fill="auto"/>
          </w:tcPr>
          <w:p>
            <w:pPr>
              <w:rPr>
                <w:rFonts w:ascii="Arial" w:hAnsi="Arial" w:eastAsia="宋体"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40" w:hRule="atLeast"/>
        </w:trPr>
        <w:tc>
          <w:tcPr>
            <w:tcW w:w="1231" w:type="pct"/>
            <w:shd w:val="clear" w:color="auto" w:fill="auto"/>
          </w:tcPr>
          <w:p>
            <w:pPr>
              <w:rPr>
                <w:rFonts w:ascii="Arial" w:hAnsi="Arial" w:eastAsia="宋体" w:cs="Arial"/>
                <w:sz w:val="20"/>
                <w:szCs w:val="20"/>
              </w:rPr>
            </w:pPr>
          </w:p>
        </w:tc>
        <w:tc>
          <w:tcPr>
            <w:tcW w:w="827" w:type="pct"/>
          </w:tcPr>
          <w:p>
            <w:pPr>
              <w:rPr>
                <w:rFonts w:ascii="Arial" w:hAnsi="Arial" w:eastAsia="宋体" w:cs="Arial"/>
                <w:sz w:val="20"/>
                <w:szCs w:val="20"/>
              </w:rPr>
            </w:pPr>
          </w:p>
        </w:tc>
        <w:tc>
          <w:tcPr>
            <w:tcW w:w="960" w:type="pct"/>
          </w:tcPr>
          <w:p>
            <w:pPr>
              <w:rPr>
                <w:rFonts w:ascii="Arial" w:hAnsi="Arial" w:eastAsia="宋体" w:cs="Arial"/>
                <w:sz w:val="20"/>
                <w:szCs w:val="20"/>
              </w:rPr>
            </w:pPr>
          </w:p>
        </w:tc>
        <w:tc>
          <w:tcPr>
            <w:tcW w:w="971" w:type="pct"/>
            <w:shd w:val="clear" w:color="auto" w:fill="auto"/>
          </w:tcPr>
          <w:p>
            <w:pPr>
              <w:rPr>
                <w:rFonts w:ascii="Arial" w:hAnsi="Arial" w:eastAsia="宋体" w:cs="Arial"/>
                <w:sz w:val="20"/>
                <w:szCs w:val="20"/>
              </w:rPr>
            </w:pPr>
          </w:p>
        </w:tc>
        <w:tc>
          <w:tcPr>
            <w:tcW w:w="1011" w:type="pct"/>
            <w:shd w:val="clear" w:color="auto" w:fill="auto"/>
          </w:tcPr>
          <w:p>
            <w:pPr>
              <w:rPr>
                <w:rFonts w:ascii="Arial" w:hAnsi="Arial" w:eastAsia="宋体"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40" w:hRule="atLeast"/>
        </w:trPr>
        <w:tc>
          <w:tcPr>
            <w:tcW w:w="1231" w:type="pct"/>
            <w:shd w:val="clear" w:color="auto" w:fill="auto"/>
          </w:tcPr>
          <w:p>
            <w:pPr>
              <w:rPr>
                <w:rFonts w:ascii="Arial" w:hAnsi="Arial" w:eastAsia="宋体" w:cs="Arial"/>
                <w:sz w:val="20"/>
                <w:szCs w:val="20"/>
              </w:rPr>
            </w:pPr>
          </w:p>
        </w:tc>
        <w:tc>
          <w:tcPr>
            <w:tcW w:w="827" w:type="pct"/>
          </w:tcPr>
          <w:p>
            <w:pPr>
              <w:rPr>
                <w:rFonts w:ascii="Arial" w:hAnsi="Arial" w:eastAsia="宋体" w:cs="Arial"/>
                <w:sz w:val="20"/>
                <w:szCs w:val="20"/>
              </w:rPr>
            </w:pPr>
          </w:p>
        </w:tc>
        <w:tc>
          <w:tcPr>
            <w:tcW w:w="960" w:type="pct"/>
          </w:tcPr>
          <w:p>
            <w:pPr>
              <w:rPr>
                <w:rFonts w:ascii="Arial" w:hAnsi="Arial" w:eastAsia="宋体" w:cs="Arial"/>
                <w:sz w:val="20"/>
                <w:szCs w:val="20"/>
              </w:rPr>
            </w:pPr>
          </w:p>
        </w:tc>
        <w:tc>
          <w:tcPr>
            <w:tcW w:w="971" w:type="pct"/>
            <w:shd w:val="clear" w:color="auto" w:fill="auto"/>
          </w:tcPr>
          <w:p>
            <w:pPr>
              <w:rPr>
                <w:rFonts w:ascii="Arial" w:hAnsi="Arial" w:eastAsia="宋体" w:cs="Arial"/>
                <w:sz w:val="20"/>
                <w:szCs w:val="20"/>
              </w:rPr>
            </w:pPr>
          </w:p>
        </w:tc>
        <w:tc>
          <w:tcPr>
            <w:tcW w:w="1011" w:type="pct"/>
            <w:shd w:val="clear" w:color="auto" w:fill="auto"/>
          </w:tcPr>
          <w:p>
            <w:pPr>
              <w:rPr>
                <w:rFonts w:ascii="Arial" w:hAnsi="Arial" w:eastAsia="宋体" w:cs="Arial"/>
                <w:sz w:val="20"/>
                <w:szCs w:val="20"/>
              </w:rPr>
            </w:pPr>
          </w:p>
        </w:tc>
      </w:tr>
    </w:tbl>
    <w:p>
      <w:pPr>
        <w:pStyle w:val="3"/>
        <w:spacing w:before="120" w:after="120" w:line="240" w:lineRule="auto"/>
        <w:ind w:left="993"/>
        <w:jc w:val="both"/>
        <w:rPr>
          <w:rFonts w:ascii="Arial" w:hAnsi="Arial" w:eastAsia="黑体" w:cs="Arial"/>
          <w:sz w:val="24"/>
          <w:szCs w:val="24"/>
        </w:rPr>
        <w:sectPr>
          <w:pgSz w:w="16838" w:h="11906" w:orient="landscape"/>
          <w:pgMar w:top="1800" w:right="1440" w:bottom="1800" w:left="1440" w:header="851" w:footer="992" w:gutter="0"/>
          <w:cols w:space="425" w:num="1"/>
          <w:docGrid w:type="lines" w:linePitch="312" w:charSpace="0"/>
        </w:sectPr>
      </w:pPr>
      <w:bookmarkStart w:id="58" w:name="_Toc57415927"/>
    </w:p>
    <w:p>
      <w:pPr>
        <w:pStyle w:val="3"/>
        <w:spacing w:before="120" w:after="120" w:line="240" w:lineRule="auto"/>
        <w:ind w:left="993"/>
        <w:jc w:val="both"/>
        <w:rPr>
          <w:rFonts w:ascii="Arial" w:hAnsi="Arial" w:eastAsia="黑体" w:cs="Arial"/>
          <w:sz w:val="24"/>
          <w:szCs w:val="24"/>
        </w:rPr>
      </w:pPr>
      <w:bookmarkStart w:id="59" w:name="_Toc70604217"/>
      <w:r>
        <w:rPr>
          <w:rFonts w:ascii="Arial" w:hAnsi="Arial" w:eastAsia="黑体" w:cs="Arial"/>
          <w:sz w:val="24"/>
          <w:szCs w:val="24"/>
        </w:rPr>
        <w:t>拟议的磋商策略</w:t>
      </w:r>
      <w:bookmarkEnd w:id="58"/>
      <w:bookmarkEnd w:id="59"/>
    </w:p>
    <w:p>
      <w:pPr>
        <w:spacing w:line="400" w:lineRule="exact"/>
        <w:ind w:firstLine="480" w:firstLineChars="200"/>
        <w:rPr>
          <w:rFonts w:ascii="Arial" w:hAnsi="Arial" w:eastAsia="宋体" w:cs="Arial"/>
          <w:sz w:val="24"/>
          <w:szCs w:val="24"/>
          <w:highlight w:val="none"/>
        </w:rPr>
      </w:pPr>
      <w:r>
        <w:rPr>
          <w:rFonts w:hint="eastAsia" w:ascii="Arial" w:hAnsi="Arial" w:eastAsia="宋体" w:cs="Arial"/>
          <w:sz w:val="24"/>
          <w:szCs w:val="24"/>
          <w:highlight w:val="none"/>
        </w:rPr>
        <w:t>利益相关者的咨询是一个双向的过程，将在整个项目周期内进行。利益相关者参与的总体原则为：</w:t>
      </w:r>
    </w:p>
    <w:p>
      <w:pPr>
        <w:pStyle w:val="46"/>
        <w:numPr>
          <w:ilvl w:val="0"/>
          <w:numId w:val="8"/>
        </w:numPr>
        <w:spacing w:line="400" w:lineRule="exact"/>
        <w:ind w:left="0" w:firstLine="480"/>
        <w:rPr>
          <w:rFonts w:ascii="Arial" w:hAnsi="Arial" w:cs="Arial"/>
          <w:highlight w:val="none"/>
        </w:rPr>
      </w:pPr>
      <w:r>
        <w:rPr>
          <w:rFonts w:hint="eastAsia" w:ascii="Arial" w:hAnsi="Arial" w:cs="Arial"/>
          <w:highlight w:val="none"/>
        </w:rPr>
        <w:t>从项目规划过程的早期开始，应收集有关拟建项目的初期意见并影响项目设计；</w:t>
      </w:r>
    </w:p>
    <w:p>
      <w:pPr>
        <w:pStyle w:val="46"/>
        <w:numPr>
          <w:ilvl w:val="0"/>
          <w:numId w:val="8"/>
        </w:numPr>
        <w:spacing w:line="400" w:lineRule="exact"/>
        <w:ind w:left="0" w:firstLine="480"/>
        <w:rPr>
          <w:rFonts w:ascii="Arial" w:hAnsi="Arial" w:cs="Arial"/>
          <w:highlight w:val="none"/>
        </w:rPr>
      </w:pPr>
      <w:r>
        <w:rPr>
          <w:rFonts w:hint="eastAsia" w:ascii="Arial" w:hAnsi="Arial" w:cs="Arial"/>
          <w:highlight w:val="none"/>
        </w:rPr>
        <w:t>鼓励利益相关者进行反馈，特别是以此作为项目设计和让利益相关者参与识别和缓解环境和社会风险与影响的一种方式磋商；</w:t>
      </w:r>
    </w:p>
    <w:p>
      <w:pPr>
        <w:pStyle w:val="46"/>
        <w:numPr>
          <w:ilvl w:val="0"/>
          <w:numId w:val="8"/>
        </w:numPr>
        <w:spacing w:line="400" w:lineRule="exact"/>
        <w:ind w:left="0" w:firstLine="480"/>
        <w:rPr>
          <w:rFonts w:ascii="Arial" w:hAnsi="Arial" w:cs="Arial"/>
          <w:highlight w:val="none"/>
        </w:rPr>
      </w:pPr>
      <w:r>
        <w:rPr>
          <w:rFonts w:hint="eastAsia" w:ascii="Arial" w:hAnsi="Arial" w:cs="Arial"/>
          <w:highlight w:val="none"/>
        </w:rPr>
        <w:t>考虑并回应反馈，以支持受项目影响的各方进行积极的大范围参与。</w:t>
      </w:r>
    </w:p>
    <w:p>
      <w:pPr>
        <w:spacing w:line="400" w:lineRule="exact"/>
        <w:ind w:firstLine="480" w:firstLineChars="200"/>
        <w:rPr>
          <w:rFonts w:ascii="Arial" w:hAnsi="Arial" w:eastAsia="宋体" w:cs="Arial"/>
          <w:sz w:val="24"/>
          <w:szCs w:val="24"/>
          <w:highlight w:val="none"/>
        </w:rPr>
      </w:pPr>
      <w:r>
        <w:rPr>
          <w:rFonts w:hint="eastAsia" w:ascii="Arial" w:hAnsi="Arial" w:eastAsia="宋体" w:cs="Arial"/>
          <w:sz w:val="24"/>
          <w:szCs w:val="24"/>
          <w:highlight w:val="none"/>
        </w:rPr>
        <w:t>在实施利益相关者参与的过程中，</w:t>
      </w:r>
      <w:r>
        <w:rPr>
          <w:rFonts w:hint="eastAsia" w:ascii="Arial" w:hAnsi="Arial" w:eastAsia="宋体" w:cs="Arial"/>
          <w:sz w:val="24"/>
          <w:szCs w:val="24"/>
          <w:highlight w:val="none"/>
          <w:lang w:eastAsia="zh-CN"/>
        </w:rPr>
        <w:t>世行海南项目办</w:t>
      </w:r>
      <w:r>
        <w:rPr>
          <w:rFonts w:hint="eastAsia" w:ascii="Arial" w:hAnsi="Arial" w:eastAsia="宋体" w:cs="Arial"/>
          <w:sz w:val="24"/>
          <w:szCs w:val="24"/>
          <w:highlight w:val="none"/>
        </w:rPr>
        <w:t>将采取以下策略：</w:t>
      </w:r>
    </w:p>
    <w:p>
      <w:pPr>
        <w:pStyle w:val="46"/>
        <w:numPr>
          <w:ilvl w:val="0"/>
          <w:numId w:val="8"/>
        </w:numPr>
        <w:spacing w:line="400" w:lineRule="exact"/>
        <w:ind w:left="0" w:firstLine="480"/>
        <w:jc w:val="both"/>
        <w:rPr>
          <w:rFonts w:ascii="Arial" w:hAnsi="Arial" w:cs="Arial"/>
          <w:highlight w:val="none"/>
        </w:rPr>
      </w:pPr>
      <w:r>
        <w:rPr>
          <w:rFonts w:hint="eastAsia" w:ascii="Arial" w:hAnsi="Arial" w:cs="Arial"/>
          <w:highlight w:val="none"/>
        </w:rPr>
        <w:t>尽早开始，并贯穿整个项目期</w:t>
      </w:r>
    </w:p>
    <w:p>
      <w:pPr>
        <w:pStyle w:val="46"/>
        <w:numPr>
          <w:ilvl w:val="0"/>
          <w:numId w:val="8"/>
        </w:numPr>
        <w:spacing w:line="400" w:lineRule="exact"/>
        <w:ind w:left="0" w:firstLine="480"/>
        <w:jc w:val="both"/>
        <w:rPr>
          <w:rFonts w:ascii="Arial" w:hAnsi="Arial" w:cs="Arial"/>
          <w:highlight w:val="none"/>
        </w:rPr>
      </w:pPr>
      <w:r>
        <w:rPr>
          <w:rFonts w:hint="eastAsia" w:ascii="Arial" w:hAnsi="Arial" w:cs="Arial"/>
          <w:highlight w:val="none"/>
        </w:rPr>
        <w:t>各政府相关部门相互协助</w:t>
      </w:r>
    </w:p>
    <w:p>
      <w:pPr>
        <w:pStyle w:val="46"/>
        <w:numPr>
          <w:ilvl w:val="0"/>
          <w:numId w:val="8"/>
        </w:numPr>
        <w:spacing w:line="400" w:lineRule="exact"/>
        <w:ind w:left="0" w:firstLine="480"/>
        <w:jc w:val="both"/>
        <w:rPr>
          <w:rFonts w:ascii="Arial" w:hAnsi="Arial" w:cs="Arial"/>
          <w:highlight w:val="none"/>
        </w:rPr>
      </w:pPr>
      <w:r>
        <w:rPr>
          <w:rFonts w:hint="eastAsia" w:ascii="Arial" w:hAnsi="Arial" w:cs="Arial"/>
          <w:highlight w:val="none"/>
        </w:rPr>
        <w:t>及时公开项目及环境社会信息</w:t>
      </w:r>
    </w:p>
    <w:p>
      <w:pPr>
        <w:pStyle w:val="46"/>
        <w:numPr>
          <w:ilvl w:val="0"/>
          <w:numId w:val="8"/>
        </w:numPr>
        <w:spacing w:line="400" w:lineRule="exact"/>
        <w:ind w:left="0" w:firstLine="480"/>
        <w:jc w:val="both"/>
        <w:rPr>
          <w:rFonts w:ascii="Arial" w:hAnsi="Arial" w:cs="Arial"/>
          <w:highlight w:val="none"/>
        </w:rPr>
      </w:pPr>
      <w:r>
        <w:rPr>
          <w:rFonts w:hint="eastAsia" w:ascii="Arial" w:hAnsi="Arial" w:cs="Arial"/>
          <w:highlight w:val="none"/>
        </w:rPr>
        <w:t>与社区建立合作关系</w:t>
      </w:r>
    </w:p>
    <w:p>
      <w:pPr>
        <w:pStyle w:val="46"/>
        <w:numPr>
          <w:ilvl w:val="0"/>
          <w:numId w:val="8"/>
        </w:numPr>
        <w:spacing w:line="400" w:lineRule="exact"/>
        <w:ind w:left="0" w:firstLine="480"/>
        <w:jc w:val="both"/>
        <w:rPr>
          <w:rFonts w:ascii="Arial" w:hAnsi="Arial" w:cs="Arial"/>
          <w:highlight w:val="none"/>
        </w:rPr>
      </w:pPr>
      <w:r>
        <w:rPr>
          <w:rFonts w:hint="eastAsia" w:ascii="Arial" w:hAnsi="Arial" w:cs="Arial"/>
          <w:highlight w:val="none"/>
        </w:rPr>
        <w:t>对利益相关者代表和关键信息人访谈</w:t>
      </w:r>
    </w:p>
    <w:p>
      <w:pPr>
        <w:pStyle w:val="46"/>
        <w:numPr>
          <w:ilvl w:val="0"/>
          <w:numId w:val="8"/>
        </w:numPr>
        <w:spacing w:line="400" w:lineRule="exact"/>
        <w:ind w:left="0" w:firstLine="480"/>
        <w:jc w:val="both"/>
        <w:rPr>
          <w:rFonts w:ascii="Arial" w:hAnsi="Arial" w:cs="Arial"/>
          <w:highlight w:val="none"/>
        </w:rPr>
      </w:pPr>
      <w:r>
        <w:rPr>
          <w:rFonts w:hint="eastAsia" w:ascii="Arial" w:hAnsi="Arial" w:cs="Arial"/>
          <w:highlight w:val="none"/>
        </w:rPr>
        <w:t>及时妥善处理抱怨申诉</w:t>
      </w:r>
    </w:p>
    <w:p>
      <w:pPr>
        <w:pStyle w:val="46"/>
        <w:numPr>
          <w:ilvl w:val="0"/>
          <w:numId w:val="8"/>
        </w:numPr>
        <w:spacing w:line="400" w:lineRule="exact"/>
        <w:ind w:left="0" w:firstLine="480"/>
        <w:jc w:val="both"/>
        <w:rPr>
          <w:rFonts w:ascii="Arial" w:hAnsi="Arial" w:cs="Arial"/>
          <w:highlight w:val="none"/>
        </w:rPr>
      </w:pPr>
      <w:r>
        <w:rPr>
          <w:rFonts w:hint="eastAsia" w:ascii="Arial" w:hAnsi="Arial" w:cs="Arial"/>
          <w:highlight w:val="none"/>
        </w:rPr>
        <w:t>调查、民意测验及问卷</w:t>
      </w:r>
    </w:p>
    <w:p>
      <w:pPr>
        <w:pStyle w:val="46"/>
        <w:numPr>
          <w:ilvl w:val="0"/>
          <w:numId w:val="8"/>
        </w:numPr>
        <w:spacing w:line="400" w:lineRule="exact"/>
        <w:ind w:left="0" w:firstLine="480"/>
        <w:jc w:val="both"/>
        <w:rPr>
          <w:rFonts w:ascii="Arial" w:hAnsi="Arial" w:cs="Arial"/>
          <w:highlight w:val="none"/>
        </w:rPr>
      </w:pPr>
      <w:r>
        <w:rPr>
          <w:rFonts w:hint="eastAsia" w:ascii="Arial" w:hAnsi="Arial" w:cs="Arial"/>
          <w:highlight w:val="none"/>
        </w:rPr>
        <w:t>公众会议、研讨会和</w:t>
      </w:r>
      <w:r>
        <w:rPr>
          <w:rFonts w:ascii="Arial" w:hAnsi="Arial" w:cs="Arial"/>
          <w:highlight w:val="none"/>
        </w:rPr>
        <w:t>/</w:t>
      </w:r>
      <w:r>
        <w:rPr>
          <w:rFonts w:hint="eastAsia" w:ascii="Arial" w:hAnsi="Arial" w:cs="Arial"/>
          <w:highlight w:val="none"/>
        </w:rPr>
        <w:t>或开展专门群体的焦点小组讨论</w:t>
      </w:r>
    </w:p>
    <w:p>
      <w:pPr>
        <w:pStyle w:val="46"/>
        <w:numPr>
          <w:ilvl w:val="0"/>
          <w:numId w:val="8"/>
        </w:numPr>
        <w:spacing w:line="400" w:lineRule="exact"/>
        <w:ind w:left="0" w:firstLine="480"/>
        <w:jc w:val="both"/>
        <w:rPr>
          <w:rFonts w:ascii="Arial" w:hAnsi="Arial" w:cs="Arial"/>
          <w:highlight w:val="none"/>
        </w:rPr>
      </w:pPr>
      <w:r>
        <w:rPr>
          <w:rFonts w:hint="eastAsia" w:ascii="Arial" w:hAnsi="Arial" w:cs="Arial"/>
          <w:highlight w:val="none"/>
        </w:rPr>
        <w:t>参与式方法</w:t>
      </w:r>
    </w:p>
    <w:p>
      <w:pPr>
        <w:pStyle w:val="46"/>
        <w:numPr>
          <w:ilvl w:val="0"/>
          <w:numId w:val="8"/>
        </w:numPr>
        <w:spacing w:line="400" w:lineRule="exact"/>
        <w:ind w:left="0" w:firstLine="480"/>
        <w:jc w:val="both"/>
        <w:rPr>
          <w:rFonts w:ascii="Arial" w:hAnsi="Arial" w:cs="Arial"/>
          <w:highlight w:val="none"/>
        </w:rPr>
      </w:pPr>
      <w:r>
        <w:rPr>
          <w:rFonts w:hint="eastAsia" w:ascii="Arial" w:hAnsi="Arial" w:cs="Arial"/>
          <w:highlight w:val="none"/>
        </w:rPr>
        <w:t>其他传统咨询和决策机制</w:t>
      </w:r>
    </w:p>
    <w:p>
      <w:pPr>
        <w:spacing w:line="400" w:lineRule="exact"/>
        <w:ind w:firstLine="480" w:firstLineChars="200"/>
        <w:rPr>
          <w:rFonts w:ascii="Arial" w:hAnsi="Arial" w:eastAsia="宋体" w:cs="Arial"/>
          <w:sz w:val="24"/>
          <w:szCs w:val="24"/>
          <w:highlight w:val="none"/>
        </w:rPr>
      </w:pPr>
      <w:r>
        <w:rPr>
          <w:rFonts w:hint="eastAsia" w:ascii="Arial" w:hAnsi="Arial" w:eastAsia="宋体" w:cs="Arial"/>
          <w:sz w:val="24"/>
          <w:szCs w:val="24"/>
          <w:highlight w:val="none"/>
        </w:rPr>
        <w:t>为进一步明确不同活动类别的磋商策略，表中分别列出子项目中四种活动类别的公众咨询方式。对技术援助类项目而言，在体系建设、信息平台开发与政策规划研究过程中，应关注政策、规划、方案制定与实施过程中的信息公开披露，并关注弱势群体在公共事务中的参与；对能力建设类项目而言，不同利益相关者对整个项目周期出现的问题与反馈应得到重视；对设备采购类项目而言，场地的设备安装过程中可能存在环境污染风险，应与当地居民等相关利益方进行足够的信息磋商，并达成意见一致的解决策略；对土建活动类项目而言，项目施工过程中的环境管理、社区安全与工人管理应予以重视，土建过程中可能产生的废弃物及噪声污染、工人进场可能带来的疾病传染与暴露以及工人工作条件与申诉机制的管理，都需要当地居民与工人的参与和磋商。拟定的利益相关者参与计划详见表</w:t>
      </w:r>
      <w:r>
        <w:rPr>
          <w:rFonts w:ascii="Arial" w:hAnsi="Arial" w:eastAsia="宋体" w:cs="Arial"/>
          <w:sz w:val="24"/>
          <w:szCs w:val="24"/>
          <w:highlight w:val="none"/>
        </w:rPr>
        <w:t>4-3</w:t>
      </w:r>
      <w:r>
        <w:rPr>
          <w:rFonts w:hint="eastAsia" w:ascii="Arial" w:hAnsi="Arial" w:eastAsia="宋体" w:cs="Arial"/>
          <w:sz w:val="24"/>
          <w:szCs w:val="24"/>
          <w:highlight w:val="none"/>
        </w:rPr>
        <w:t>至4</w:t>
      </w:r>
      <w:r>
        <w:rPr>
          <w:rFonts w:ascii="Arial" w:hAnsi="Arial" w:eastAsia="宋体" w:cs="Arial"/>
          <w:sz w:val="24"/>
          <w:szCs w:val="24"/>
          <w:highlight w:val="none"/>
        </w:rPr>
        <w:t>-6</w:t>
      </w:r>
      <w:r>
        <w:rPr>
          <w:rFonts w:hint="eastAsia" w:ascii="Arial" w:hAnsi="Arial" w:eastAsia="宋体" w:cs="Arial"/>
          <w:sz w:val="24"/>
          <w:szCs w:val="24"/>
          <w:highlight w:val="none"/>
        </w:rPr>
        <w:t>。</w:t>
      </w:r>
    </w:p>
    <w:p>
      <w:pPr>
        <w:spacing w:line="400" w:lineRule="exact"/>
        <w:ind w:firstLine="480" w:firstLineChars="200"/>
        <w:rPr>
          <w:rFonts w:ascii="Arial" w:hAnsi="Arial" w:eastAsia="宋体" w:cs="Arial"/>
          <w:sz w:val="24"/>
          <w:szCs w:val="24"/>
          <w:highlight w:val="none"/>
        </w:rPr>
      </w:pPr>
      <w:r>
        <w:rPr>
          <w:rFonts w:hint="eastAsia" w:ascii="Arial" w:hAnsi="Arial" w:eastAsia="宋体" w:cs="Arial"/>
          <w:sz w:val="24"/>
          <w:szCs w:val="24"/>
          <w:highlight w:val="none"/>
        </w:rPr>
        <w:t>同时，子项目利益相关者的咨询包括项目的准备阶段、项目实施阶段及项目运营阶段，其中项目的准备阶段重点包含项目招投标信息公开与磋商、项目中有关环境与土地的申请审批、不同利益相关方对项目的认知与可能的意见等，项目实施阶段重点包含“健康市场”“重点实验室”等试点项目的环境审批、全健康配套体系与规划建设、重大设计变更的磋商、不同利益群体的公众参与等，项目运营阶段的重点包括项目社区安全、工人工作条件及职业健康政策、各类申诉抱怨机制管理等。</w:t>
      </w:r>
    </w:p>
    <w:p>
      <w:pPr>
        <w:spacing w:line="400" w:lineRule="exact"/>
        <w:ind w:firstLine="480" w:firstLineChars="200"/>
        <w:rPr>
          <w:rFonts w:ascii="Arial" w:hAnsi="Arial" w:eastAsia="宋体" w:cs="Arial"/>
          <w:sz w:val="24"/>
          <w:szCs w:val="24"/>
          <w:highlight w:val="none"/>
        </w:rPr>
      </w:pPr>
      <w:r>
        <w:rPr>
          <w:rFonts w:hint="eastAsia" w:ascii="Arial" w:hAnsi="Arial" w:eastAsia="宋体" w:cs="Arial"/>
          <w:sz w:val="24"/>
          <w:szCs w:val="24"/>
          <w:highlight w:val="none"/>
        </w:rPr>
        <w:t>项目采取的公众咨询流程如下。首先，识别项目涉及的利益相关方，明确目标利益者。其次，拟定磋商方式，磋商方式包含座谈会、专家研讨会、焦点小组访谈、关键信息者访谈、健康宣传日咨询以及热线电话等等，在项目不同阶段时间内、采用不同的磋商频次和要求，与利益相关方开展磋商活动。再次，子项目参考表中可能的磋商议题，依据实际情况进行更新、补充或完善其他议题，在磋商结束后记录好主要信息与发现结果，对于较为重要的磋商议题建立跟踪记录和回访机制，对于有争议、尚未及时解决的磋商议题可列入下一步磋商计划。最后，子项目将磋商结果融入活动中，并将发现、疑问与困难及时融入至半年报中，并汇报、反馈至世行，保障公众参与活动的有效性。</w:t>
      </w:r>
    </w:p>
    <w:p>
      <w:pPr>
        <w:spacing w:line="400" w:lineRule="exact"/>
        <w:ind w:firstLine="480" w:firstLineChars="200"/>
        <w:rPr>
          <w:rFonts w:ascii="Arial" w:hAnsi="Arial" w:eastAsia="宋体" w:cs="Arial"/>
          <w:sz w:val="24"/>
          <w:szCs w:val="24"/>
          <w:highlight w:val="none"/>
        </w:rPr>
      </w:pPr>
    </w:p>
    <w:p>
      <w:pPr>
        <w:spacing w:line="400" w:lineRule="exact"/>
        <w:ind w:firstLine="480" w:firstLineChars="200"/>
        <w:rPr>
          <w:rFonts w:ascii="Arial" w:hAnsi="Arial" w:eastAsia="宋体" w:cs="Arial"/>
          <w:sz w:val="24"/>
          <w:szCs w:val="24"/>
          <w:highlight w:val="none"/>
        </w:rPr>
      </w:pPr>
      <w:r>
        <w:rPr>
          <w:rFonts w:hint="eastAsia" w:ascii="Arial" w:hAnsi="Arial" w:eastAsia="宋体" w:cs="Arial"/>
          <w:sz w:val="24"/>
          <w:szCs w:val="24"/>
          <w:highlight w:val="none"/>
        </w:rPr>
        <w:t>所有的公众咨询和参与都将进行记录。表</w:t>
      </w:r>
      <w:r>
        <w:rPr>
          <w:rFonts w:ascii="Arial" w:hAnsi="Arial" w:eastAsia="宋体" w:cs="Arial"/>
          <w:sz w:val="24"/>
          <w:szCs w:val="24"/>
          <w:highlight w:val="none"/>
        </w:rPr>
        <w:t>4-7</w:t>
      </w:r>
      <w:r>
        <w:rPr>
          <w:rFonts w:hint="eastAsia" w:ascii="Arial" w:hAnsi="Arial" w:eastAsia="宋体" w:cs="Arial"/>
          <w:sz w:val="24"/>
          <w:szCs w:val="24"/>
          <w:highlight w:val="none"/>
        </w:rPr>
        <w:t>提供了公众参与记录的模板。</w:t>
      </w:r>
    </w:p>
    <w:p>
      <w:pPr>
        <w:widowControl/>
        <w:ind w:firstLine="200"/>
        <w:jc w:val="center"/>
        <w:rPr>
          <w:rFonts w:ascii="Arial" w:hAnsi="Arial" w:eastAsia="宋体" w:cs="Arial"/>
          <w:highlight w:val="none"/>
        </w:rPr>
        <w:sectPr>
          <w:pgSz w:w="11906" w:h="16838"/>
          <w:pgMar w:top="1440" w:right="1800" w:bottom="1440" w:left="1800" w:header="851" w:footer="992" w:gutter="0"/>
          <w:cols w:space="425" w:num="1"/>
          <w:docGrid w:type="lines" w:linePitch="312" w:charSpace="0"/>
        </w:sectPr>
      </w:pPr>
      <w:r>
        <w:rPr>
          <w:rFonts w:ascii="Arial" w:hAnsi="Arial" w:eastAsia="宋体" w:cs="Arial"/>
          <w:sz w:val="24"/>
          <w:szCs w:val="24"/>
          <w:highlight w:val="none"/>
        </w:rPr>
        <w:br w:type="page"/>
      </w:r>
    </w:p>
    <w:p>
      <w:pPr>
        <w:pStyle w:val="11"/>
        <w:jc w:val="center"/>
        <w:rPr>
          <w:rFonts w:ascii="Arial" w:hAnsi="Arial" w:eastAsia="宋体" w:cs="Arial"/>
          <w:sz w:val="21"/>
          <w:szCs w:val="21"/>
          <w:highlight w:val="none"/>
        </w:rPr>
      </w:pPr>
      <w:bookmarkStart w:id="60" w:name="_Toc135991272"/>
      <w:bookmarkStart w:id="61" w:name="_Hlk135924496"/>
      <w:r>
        <w:rPr>
          <w:rFonts w:hint="eastAsia" w:ascii="宋体" w:hAnsi="宋体" w:eastAsia="宋体" w:cs="Arial"/>
          <w:sz w:val="21"/>
          <w:szCs w:val="21"/>
          <w:highlight w:val="none"/>
        </w:rPr>
        <w:t>表</w:t>
      </w:r>
      <w:r>
        <w:rPr>
          <w:rFonts w:ascii="宋体" w:hAnsi="宋体" w:eastAsia="宋体" w:cs="Arial"/>
          <w:sz w:val="21"/>
          <w:szCs w:val="21"/>
          <w:highlight w:val="none"/>
        </w:rPr>
        <w:t xml:space="preserve">4- </w:t>
      </w:r>
      <w:r>
        <w:rPr>
          <w:rFonts w:ascii="宋体" w:hAnsi="宋体" w:eastAsia="宋体" w:cs="Arial"/>
          <w:sz w:val="21"/>
          <w:szCs w:val="21"/>
          <w:highlight w:val="none"/>
        </w:rPr>
        <w:fldChar w:fldCharType="begin"/>
      </w:r>
      <w:r>
        <w:rPr>
          <w:rFonts w:ascii="宋体" w:hAnsi="宋体" w:eastAsia="宋体" w:cs="Arial"/>
          <w:sz w:val="21"/>
          <w:szCs w:val="21"/>
          <w:highlight w:val="none"/>
        </w:rPr>
        <w:instrText xml:space="preserve"> SEQ </w:instrText>
      </w:r>
      <w:r>
        <w:rPr>
          <w:rFonts w:hint="eastAsia" w:ascii="宋体" w:hAnsi="宋体" w:eastAsia="宋体" w:cs="Arial"/>
          <w:sz w:val="21"/>
          <w:szCs w:val="21"/>
          <w:highlight w:val="none"/>
        </w:rPr>
        <w:instrText xml:space="preserve">表</w:instrText>
      </w:r>
      <w:r>
        <w:rPr>
          <w:rFonts w:ascii="宋体" w:hAnsi="宋体" w:eastAsia="宋体" w:cs="Arial"/>
          <w:sz w:val="21"/>
          <w:szCs w:val="21"/>
          <w:highlight w:val="none"/>
        </w:rPr>
        <w:instrText xml:space="preserve">4- \* ARABIC </w:instrText>
      </w:r>
      <w:r>
        <w:rPr>
          <w:rFonts w:ascii="宋体" w:hAnsi="宋体" w:eastAsia="宋体" w:cs="Arial"/>
          <w:sz w:val="21"/>
          <w:szCs w:val="21"/>
          <w:highlight w:val="none"/>
        </w:rPr>
        <w:fldChar w:fldCharType="separate"/>
      </w:r>
      <w:r>
        <w:rPr>
          <w:rFonts w:ascii="宋体" w:hAnsi="宋体" w:eastAsia="宋体" w:cs="Arial"/>
          <w:sz w:val="21"/>
          <w:szCs w:val="21"/>
          <w:highlight w:val="none"/>
        </w:rPr>
        <w:t>3</w:t>
      </w:r>
      <w:r>
        <w:rPr>
          <w:rFonts w:ascii="宋体" w:hAnsi="宋体" w:eastAsia="宋体" w:cs="Arial"/>
          <w:sz w:val="21"/>
          <w:szCs w:val="21"/>
          <w:highlight w:val="none"/>
        </w:rPr>
        <w:fldChar w:fldCharType="end"/>
      </w:r>
      <w:r>
        <w:rPr>
          <w:rFonts w:hint="eastAsia" w:ascii="宋体" w:hAnsi="宋体" w:eastAsia="宋体" w:cs="Arial"/>
          <w:sz w:val="21"/>
          <w:szCs w:val="21"/>
          <w:highlight w:val="none"/>
        </w:rPr>
        <w:t>技术援助类项目</w:t>
      </w:r>
      <w:bookmarkEnd w:id="60"/>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701"/>
        <w:gridCol w:w="1843"/>
        <w:gridCol w:w="2126"/>
        <w:gridCol w:w="2410"/>
        <w:gridCol w:w="283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pStyle w:val="11"/>
              <w:spacing w:line="240" w:lineRule="auto"/>
              <w:jc w:val="center"/>
              <w:rPr>
                <w:rFonts w:ascii="Arial" w:hAnsi="Arial" w:eastAsia="宋体" w:cs="Arial"/>
                <w:b/>
                <w:highlight w:val="none"/>
                <w:lang w:val="zh-Hans"/>
              </w:rPr>
            </w:pPr>
            <w:r>
              <w:rPr>
                <w:rFonts w:hint="eastAsia" w:ascii="Arial" w:hAnsi="Arial" w:eastAsia="宋体" w:cs="Arial"/>
                <w:b/>
                <w:highlight w:val="none"/>
                <w:lang w:val="zh-Hans"/>
              </w:rPr>
              <w:t>项目阶段</w:t>
            </w:r>
          </w:p>
        </w:tc>
        <w:tc>
          <w:tcPr>
            <w:tcW w:w="1701" w:type="dxa"/>
          </w:tcPr>
          <w:p>
            <w:pPr>
              <w:pStyle w:val="11"/>
              <w:spacing w:line="240" w:lineRule="auto"/>
              <w:jc w:val="center"/>
              <w:rPr>
                <w:rFonts w:ascii="Arial" w:hAnsi="Arial" w:eastAsia="宋体" w:cs="Arial"/>
                <w:b/>
                <w:highlight w:val="none"/>
                <w:lang w:val="zh-Hans"/>
              </w:rPr>
            </w:pPr>
            <w:r>
              <w:rPr>
                <w:rFonts w:hint="eastAsia" w:ascii="Arial" w:hAnsi="Arial" w:eastAsia="宋体" w:cs="Arial"/>
                <w:b/>
                <w:highlight w:val="none"/>
                <w:lang w:val="zh-Hans"/>
              </w:rPr>
              <w:t>目标利益相关者</w:t>
            </w:r>
          </w:p>
        </w:tc>
        <w:tc>
          <w:tcPr>
            <w:tcW w:w="1843" w:type="dxa"/>
          </w:tcPr>
          <w:p>
            <w:pPr>
              <w:pStyle w:val="11"/>
              <w:spacing w:line="240" w:lineRule="auto"/>
              <w:jc w:val="center"/>
              <w:rPr>
                <w:rFonts w:ascii="Arial" w:hAnsi="Arial" w:eastAsia="宋体" w:cs="Arial"/>
                <w:b/>
                <w:highlight w:val="none"/>
                <w:lang w:val="zh-Hans"/>
              </w:rPr>
            </w:pPr>
            <w:r>
              <w:rPr>
                <w:rFonts w:hint="eastAsia" w:ascii="Arial" w:hAnsi="Arial" w:eastAsia="宋体" w:cs="Arial"/>
                <w:b/>
                <w:highlight w:val="none"/>
                <w:lang w:val="zh-Hans"/>
              </w:rPr>
              <w:t>组织者</w:t>
            </w:r>
          </w:p>
        </w:tc>
        <w:tc>
          <w:tcPr>
            <w:tcW w:w="2126" w:type="dxa"/>
          </w:tcPr>
          <w:p>
            <w:pPr>
              <w:pStyle w:val="11"/>
              <w:spacing w:line="240" w:lineRule="auto"/>
              <w:jc w:val="center"/>
              <w:rPr>
                <w:rFonts w:ascii="Arial" w:hAnsi="Arial" w:eastAsia="宋体" w:cs="Arial"/>
                <w:b/>
                <w:highlight w:val="none"/>
                <w:lang w:val="zh-Hans"/>
              </w:rPr>
            </w:pPr>
            <w:r>
              <w:rPr>
                <w:rFonts w:hint="eastAsia" w:ascii="Arial" w:hAnsi="Arial" w:eastAsia="宋体" w:cs="Arial"/>
                <w:b/>
                <w:highlight w:val="none"/>
                <w:lang w:val="zh-Hans"/>
              </w:rPr>
              <w:t>采用方法</w:t>
            </w:r>
          </w:p>
        </w:tc>
        <w:tc>
          <w:tcPr>
            <w:tcW w:w="2410" w:type="dxa"/>
          </w:tcPr>
          <w:p>
            <w:pPr>
              <w:pStyle w:val="11"/>
              <w:spacing w:line="240" w:lineRule="auto"/>
              <w:jc w:val="center"/>
              <w:rPr>
                <w:rFonts w:ascii="Arial" w:hAnsi="Arial" w:eastAsia="PMingLiU" w:cs="Arial"/>
                <w:b/>
                <w:highlight w:val="none"/>
                <w:lang w:val="zh-Hans" w:eastAsia="zh-TW"/>
              </w:rPr>
            </w:pPr>
            <w:r>
              <w:rPr>
                <w:rFonts w:hint="eastAsia" w:ascii="Arial" w:hAnsi="Arial" w:eastAsia="宋体" w:cs="Arial"/>
                <w:b/>
                <w:highlight w:val="none"/>
                <w:lang w:val="zh-Hans"/>
              </w:rPr>
              <w:t>地点/日期/频次</w:t>
            </w:r>
          </w:p>
        </w:tc>
        <w:tc>
          <w:tcPr>
            <w:tcW w:w="2835" w:type="dxa"/>
          </w:tcPr>
          <w:p>
            <w:pPr>
              <w:pStyle w:val="11"/>
              <w:spacing w:line="240" w:lineRule="auto"/>
              <w:jc w:val="center"/>
              <w:rPr>
                <w:rFonts w:ascii="Arial" w:hAnsi="Arial" w:eastAsia="宋体" w:cs="Arial"/>
                <w:b/>
                <w:highlight w:val="none"/>
                <w:lang w:val="zh-Hans"/>
              </w:rPr>
            </w:pPr>
            <w:r>
              <w:rPr>
                <w:rFonts w:hint="eastAsia" w:ascii="Arial" w:hAnsi="Arial" w:eastAsia="宋体" w:cs="Arial"/>
                <w:b/>
                <w:highlight w:val="none"/>
                <w:lang w:val="zh-Hans"/>
              </w:rPr>
              <w:t>可能的磋商议题</w:t>
            </w:r>
          </w:p>
        </w:tc>
        <w:tc>
          <w:tcPr>
            <w:tcW w:w="1620" w:type="dxa"/>
          </w:tcPr>
          <w:p>
            <w:pPr>
              <w:pStyle w:val="11"/>
              <w:spacing w:line="240" w:lineRule="auto"/>
              <w:jc w:val="center"/>
              <w:rPr>
                <w:rFonts w:ascii="Arial" w:hAnsi="Arial" w:eastAsia="宋体" w:cs="Arial"/>
                <w:b/>
                <w:highlight w:val="none"/>
                <w:lang w:val="zh-Hans"/>
              </w:rPr>
            </w:pPr>
            <w:r>
              <w:rPr>
                <w:rFonts w:hint="eastAsia" w:ascii="Arial" w:hAnsi="Arial" w:eastAsia="宋体" w:cs="Arial"/>
                <w:b/>
                <w:highlight w:val="none"/>
                <w:lang w:val="zh-Hans"/>
              </w:rPr>
              <w:t>适用的子项目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restart"/>
            <w:vAlign w:val="center"/>
          </w:tcPr>
          <w:p>
            <w:pPr>
              <w:pStyle w:val="11"/>
              <w:spacing w:line="240" w:lineRule="auto"/>
              <w:jc w:val="center"/>
              <w:rPr>
                <w:rFonts w:ascii="Arial" w:hAnsi="Arial" w:eastAsia="宋体" w:cs="Arial"/>
                <w:sz w:val="21"/>
                <w:szCs w:val="21"/>
                <w:highlight w:val="none"/>
              </w:rPr>
            </w:pPr>
            <w:r>
              <w:rPr>
                <w:rFonts w:hint="eastAsia" w:ascii="Arial" w:hAnsi="Arial" w:eastAsia="宋体" w:cs="Arial"/>
                <w:sz w:val="21"/>
                <w:szCs w:val="21"/>
                <w:highlight w:val="none"/>
              </w:rPr>
              <w:t>准备阶段</w:t>
            </w:r>
          </w:p>
        </w:tc>
        <w:tc>
          <w:tcPr>
            <w:tcW w:w="1701" w:type="dxa"/>
            <w:vAlign w:val="center"/>
          </w:tcPr>
          <w:p>
            <w:pPr>
              <w:snapToGrid w:val="0"/>
              <w:spacing w:line="240" w:lineRule="auto"/>
              <w:jc w:val="left"/>
              <w:rPr>
                <w:rFonts w:hint="eastAsia" w:ascii="Arial" w:hAnsi="Arial" w:eastAsia="宋体" w:cs="Arial"/>
                <w:sz w:val="20"/>
                <w:szCs w:val="20"/>
                <w:highlight w:val="none"/>
                <w:lang w:val="zh-Hans" w:eastAsia="zh-CN"/>
              </w:rPr>
            </w:pPr>
            <w:r>
              <w:rPr>
                <w:rFonts w:hint="eastAsia" w:ascii="Arial" w:hAnsi="Arial" w:eastAsia="宋体" w:cs="Arial"/>
                <w:sz w:val="20"/>
                <w:szCs w:val="20"/>
                <w:highlight w:val="none"/>
                <w:lang w:val="zh-Hans" w:eastAsia="zh-CN"/>
              </w:rPr>
              <w:t>世行海南项目办</w:t>
            </w:r>
          </w:p>
          <w:p>
            <w:pPr>
              <w:snapToGrid w:val="0"/>
              <w:spacing w:line="240" w:lineRule="auto"/>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省市政府部门</w:t>
            </w:r>
          </w:p>
          <w:p>
            <w:pPr>
              <w:pStyle w:val="11"/>
              <w:spacing w:line="240" w:lineRule="auto"/>
              <w:jc w:val="left"/>
              <w:rPr>
                <w:rFonts w:ascii="Arial" w:hAnsi="Arial" w:eastAsia="宋体" w:cs="Arial"/>
                <w:sz w:val="21"/>
                <w:szCs w:val="21"/>
                <w:highlight w:val="none"/>
              </w:rPr>
            </w:pPr>
            <w:r>
              <w:rPr>
                <w:rFonts w:hint="eastAsia" w:ascii="Arial" w:hAnsi="Arial" w:eastAsia="宋体" w:cs="Arial"/>
                <w:highlight w:val="none"/>
                <w:lang w:val="zh-Hans"/>
              </w:rPr>
              <w:t>实施机构</w:t>
            </w:r>
          </w:p>
        </w:tc>
        <w:tc>
          <w:tcPr>
            <w:tcW w:w="1843" w:type="dxa"/>
            <w:vAlign w:val="center"/>
          </w:tcPr>
          <w:p>
            <w:pPr>
              <w:snapToGrid w:val="0"/>
              <w:spacing w:line="240" w:lineRule="auto"/>
              <w:jc w:val="left"/>
              <w:rPr>
                <w:rFonts w:hint="eastAsia" w:ascii="Arial" w:hAnsi="Arial" w:eastAsia="宋体" w:cs="Arial"/>
                <w:sz w:val="20"/>
                <w:szCs w:val="20"/>
                <w:highlight w:val="none"/>
                <w:lang w:eastAsia="zh-CN"/>
              </w:rPr>
            </w:pPr>
            <w:r>
              <w:rPr>
                <w:rFonts w:hint="eastAsia" w:ascii="Arial" w:hAnsi="Arial" w:eastAsia="宋体" w:cs="Arial"/>
                <w:sz w:val="20"/>
                <w:szCs w:val="20"/>
                <w:highlight w:val="none"/>
                <w:lang w:eastAsia="zh-CN"/>
              </w:rPr>
              <w:t>世行海南项目办</w:t>
            </w:r>
          </w:p>
          <w:p>
            <w:pPr>
              <w:pStyle w:val="11"/>
              <w:spacing w:line="240" w:lineRule="auto"/>
              <w:jc w:val="left"/>
              <w:rPr>
                <w:rFonts w:ascii="Arial" w:hAnsi="Arial" w:eastAsia="宋体" w:cs="Arial"/>
                <w:highlight w:val="none"/>
              </w:rPr>
            </w:pPr>
            <w:r>
              <w:rPr>
                <w:rFonts w:hint="eastAsia" w:ascii="Arial" w:hAnsi="Arial" w:eastAsia="宋体" w:cs="Arial"/>
                <w:highlight w:val="none"/>
              </w:rPr>
              <w:t>实施机构</w:t>
            </w:r>
          </w:p>
          <w:p>
            <w:pPr>
              <w:rPr>
                <w:highlight w:val="none"/>
              </w:rPr>
            </w:pPr>
            <w:r>
              <w:rPr>
                <w:rFonts w:hint="eastAsia" w:ascii="Arial" w:hAnsi="Arial" w:eastAsia="宋体" w:cs="Arial"/>
                <w:sz w:val="20"/>
                <w:szCs w:val="20"/>
                <w:highlight w:val="none"/>
              </w:rPr>
              <w:t>专家咨询委员会</w:t>
            </w:r>
          </w:p>
        </w:tc>
        <w:tc>
          <w:tcPr>
            <w:tcW w:w="2126" w:type="dxa"/>
            <w:vAlign w:val="center"/>
          </w:tcPr>
          <w:p>
            <w:pPr>
              <w:snapToGrid w:val="0"/>
              <w:spacing w:line="240" w:lineRule="auto"/>
              <w:jc w:val="left"/>
              <w:rPr>
                <w:rFonts w:ascii="Arial" w:hAnsi="Arial" w:eastAsia="宋体" w:cs="Arial"/>
                <w:sz w:val="20"/>
                <w:szCs w:val="20"/>
                <w:highlight w:val="none"/>
                <w:lang w:eastAsia="zh-TW"/>
              </w:rPr>
            </w:pPr>
            <w:r>
              <w:rPr>
                <w:rFonts w:hint="eastAsia" w:ascii="Arial" w:hAnsi="Arial" w:eastAsia="宋体" w:cs="Arial"/>
                <w:sz w:val="20"/>
                <w:szCs w:val="20"/>
                <w:highlight w:val="none"/>
                <w:lang w:eastAsia="zh-TW"/>
              </w:rPr>
              <w:t>座谈会</w:t>
            </w:r>
          </w:p>
          <w:p>
            <w:pPr>
              <w:pStyle w:val="11"/>
              <w:spacing w:line="240" w:lineRule="auto"/>
              <w:jc w:val="left"/>
              <w:rPr>
                <w:rFonts w:ascii="Arial" w:hAnsi="Arial" w:eastAsia="宋体" w:cs="Arial"/>
                <w:sz w:val="21"/>
                <w:szCs w:val="21"/>
                <w:highlight w:val="none"/>
              </w:rPr>
            </w:pPr>
            <w:r>
              <w:rPr>
                <w:rFonts w:hint="eastAsia" w:ascii="Arial" w:hAnsi="Arial" w:eastAsia="宋体" w:cs="Arial"/>
                <w:highlight w:val="none"/>
                <w:lang w:eastAsia="zh-TW"/>
              </w:rPr>
              <w:t>专家研讨会</w:t>
            </w:r>
          </w:p>
        </w:tc>
        <w:tc>
          <w:tcPr>
            <w:tcW w:w="2410" w:type="dxa"/>
            <w:vAlign w:val="center"/>
          </w:tcPr>
          <w:p>
            <w:pPr>
              <w:snapToGrid w:val="0"/>
              <w:spacing w:line="240" w:lineRule="auto"/>
              <w:jc w:val="left"/>
              <w:rPr>
                <w:rFonts w:ascii="Arial" w:hAnsi="Arial" w:eastAsia="宋体" w:cs="Arial"/>
                <w:sz w:val="20"/>
                <w:szCs w:val="20"/>
                <w:highlight w:val="none"/>
                <w:lang w:val="zh-Hans" w:eastAsia="zh-TW"/>
              </w:rPr>
            </w:pPr>
            <w:r>
              <w:rPr>
                <w:rFonts w:hint="eastAsia" w:ascii="Arial" w:hAnsi="Arial" w:eastAsia="宋体" w:cs="Arial"/>
                <w:sz w:val="20"/>
                <w:szCs w:val="20"/>
                <w:highlight w:val="none"/>
                <w:lang w:val="zh-Hans" w:eastAsia="zh-TW"/>
              </w:rPr>
              <w:t>相关政府单位办公室</w:t>
            </w:r>
          </w:p>
          <w:p>
            <w:pPr>
              <w:pStyle w:val="11"/>
              <w:spacing w:line="240" w:lineRule="auto"/>
              <w:jc w:val="left"/>
              <w:rPr>
                <w:rFonts w:ascii="Arial" w:hAnsi="Arial" w:eastAsia="宋体" w:cs="Arial"/>
                <w:sz w:val="21"/>
                <w:szCs w:val="21"/>
                <w:highlight w:val="none"/>
              </w:rPr>
            </w:pPr>
            <w:r>
              <w:rPr>
                <w:rFonts w:ascii="Arial" w:hAnsi="Arial" w:eastAsia="宋体" w:cs="Arial"/>
                <w:highlight w:val="none"/>
                <w:lang w:val="zh-Hans"/>
              </w:rPr>
              <w:t>20</w:t>
            </w:r>
            <w:r>
              <w:rPr>
                <w:rFonts w:ascii="Arial" w:hAnsi="Arial" w:eastAsia="宋体" w:cs="Arial"/>
                <w:highlight w:val="none"/>
                <w:lang w:val="zh-Hans" w:eastAsia="zh-TW"/>
              </w:rPr>
              <w:t>21</w:t>
            </w:r>
            <w:r>
              <w:rPr>
                <w:rFonts w:hint="eastAsia" w:ascii="Arial" w:hAnsi="Arial" w:eastAsia="宋体" w:cs="Arial"/>
                <w:highlight w:val="none"/>
                <w:lang w:val="zh-Hans"/>
              </w:rPr>
              <w:t>年</w:t>
            </w:r>
            <w:r>
              <w:rPr>
                <w:rFonts w:ascii="Arial" w:hAnsi="Arial" w:eastAsia="宋体" w:cs="Arial"/>
                <w:highlight w:val="none"/>
                <w:lang w:val="zh-Hans" w:eastAsia="zh-TW"/>
              </w:rPr>
              <w:t>3</w:t>
            </w:r>
            <w:r>
              <w:rPr>
                <w:rFonts w:hint="eastAsia" w:ascii="Arial" w:hAnsi="Arial" w:eastAsia="宋体" w:cs="Arial"/>
                <w:highlight w:val="none"/>
                <w:lang w:val="zh-Hans" w:eastAsia="zh-TW"/>
              </w:rPr>
              <w:t>月</w:t>
            </w:r>
            <w:r>
              <w:rPr>
                <w:rFonts w:ascii="Arial" w:hAnsi="Arial" w:eastAsia="宋体" w:cs="Arial"/>
                <w:highlight w:val="none"/>
                <w:lang w:val="zh-Hans"/>
              </w:rPr>
              <w:t>-</w:t>
            </w:r>
            <w:r>
              <w:rPr>
                <w:rFonts w:ascii="Arial" w:hAnsi="Arial" w:eastAsia="宋体" w:cs="Arial"/>
                <w:highlight w:val="none"/>
                <w:lang w:val="zh-Hans" w:eastAsia="zh-TW"/>
              </w:rPr>
              <w:t>2023</w:t>
            </w:r>
            <w:r>
              <w:rPr>
                <w:rFonts w:hint="eastAsia" w:ascii="Arial" w:hAnsi="Arial" w:eastAsia="宋体" w:cs="Arial"/>
                <w:highlight w:val="none"/>
                <w:lang w:val="zh-Hans" w:eastAsia="zh-TW"/>
              </w:rPr>
              <w:t>年</w:t>
            </w:r>
            <w:r>
              <w:rPr>
                <w:rFonts w:ascii="Arial" w:hAnsi="Arial" w:eastAsia="宋体" w:cs="Arial"/>
                <w:highlight w:val="none"/>
                <w:lang w:val="zh-Hans" w:eastAsia="zh-TW"/>
              </w:rPr>
              <w:t>6</w:t>
            </w:r>
            <w:r>
              <w:rPr>
                <w:rFonts w:hint="eastAsia" w:ascii="Arial" w:hAnsi="Arial" w:eastAsia="宋体" w:cs="Arial"/>
                <w:highlight w:val="none"/>
                <w:lang w:val="zh-Hans"/>
              </w:rPr>
              <w:t>月</w:t>
            </w:r>
          </w:p>
        </w:tc>
        <w:tc>
          <w:tcPr>
            <w:tcW w:w="2835" w:type="dxa"/>
            <w:vAlign w:val="center"/>
          </w:tcPr>
          <w:p>
            <w:pPr>
              <w:snapToGrid w:val="0"/>
              <w:spacing w:line="240" w:lineRule="auto"/>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项目内容的明确和分工</w:t>
            </w:r>
          </w:p>
          <w:p>
            <w:pPr>
              <w:pStyle w:val="11"/>
              <w:spacing w:line="240" w:lineRule="auto"/>
              <w:jc w:val="left"/>
              <w:rPr>
                <w:rFonts w:ascii="Arial" w:hAnsi="Arial" w:eastAsia="宋体" w:cs="Arial"/>
                <w:sz w:val="21"/>
                <w:szCs w:val="21"/>
                <w:highlight w:val="none"/>
              </w:rPr>
            </w:pPr>
            <w:r>
              <w:rPr>
                <w:rFonts w:hint="eastAsia" w:ascii="Arial" w:hAnsi="Arial" w:eastAsia="宋体" w:cs="Arial"/>
                <w:highlight w:val="none"/>
                <w:lang w:val="zh-Hans"/>
              </w:rPr>
              <w:t>识别潜在的项目利益相关方</w:t>
            </w:r>
          </w:p>
        </w:tc>
        <w:tc>
          <w:tcPr>
            <w:tcW w:w="1620" w:type="dxa"/>
            <w:vAlign w:val="center"/>
          </w:tcPr>
          <w:p>
            <w:pPr>
              <w:snapToGrid w:val="0"/>
              <w:spacing w:line="240" w:lineRule="auto"/>
              <w:jc w:val="left"/>
              <w:rPr>
                <w:rFonts w:ascii="Arial" w:hAnsi="Arial" w:eastAsia="宋体" w:cs="Arial"/>
                <w:sz w:val="20"/>
                <w:szCs w:val="20"/>
                <w:highlight w:val="none"/>
                <w:lang w:val="zh-Hans"/>
              </w:rPr>
            </w:pPr>
            <w:r>
              <w:rPr>
                <w:rFonts w:ascii="Arial" w:hAnsi="Arial" w:eastAsia="宋体" w:cs="Arial"/>
                <w:sz w:val="20"/>
                <w:szCs w:val="20"/>
                <w:highlight w:val="none"/>
                <w:lang w:val="zh-Hans"/>
              </w:rPr>
              <w:t>1.1-1.4</w:t>
            </w:r>
            <w:r>
              <w:rPr>
                <w:rFonts w:hint="eastAsia" w:ascii="Arial" w:hAnsi="Arial" w:eastAsia="宋体" w:cs="Arial"/>
                <w:sz w:val="20"/>
                <w:szCs w:val="20"/>
                <w:highlight w:val="none"/>
                <w:lang w:val="zh-Hans"/>
              </w:rPr>
              <w:t>、</w:t>
            </w:r>
          </w:p>
          <w:p>
            <w:pPr>
              <w:snapToGrid w:val="0"/>
              <w:spacing w:line="240" w:lineRule="auto"/>
              <w:jc w:val="left"/>
              <w:rPr>
                <w:rFonts w:ascii="Arial" w:hAnsi="Arial" w:eastAsia="宋体" w:cs="Arial"/>
                <w:sz w:val="20"/>
                <w:szCs w:val="20"/>
                <w:highlight w:val="none"/>
                <w:lang w:val="zh-Hans"/>
              </w:rPr>
            </w:pPr>
            <w:r>
              <w:rPr>
                <w:rFonts w:ascii="Arial" w:hAnsi="Arial" w:eastAsia="宋体" w:cs="Arial"/>
                <w:sz w:val="20"/>
                <w:szCs w:val="20"/>
                <w:highlight w:val="none"/>
                <w:lang w:val="zh-Hans"/>
              </w:rPr>
              <w:t>2.1-2.10</w:t>
            </w:r>
          </w:p>
          <w:p>
            <w:pPr>
              <w:pStyle w:val="11"/>
              <w:spacing w:line="240" w:lineRule="auto"/>
              <w:jc w:val="left"/>
              <w:rPr>
                <w:rFonts w:ascii="Arial" w:hAnsi="Arial" w:eastAsia="宋体" w:cs="Arial"/>
                <w:highlight w:val="none"/>
                <w:lang w:val="zh-Hans"/>
              </w:rPr>
            </w:pPr>
            <w:r>
              <w:rPr>
                <w:rFonts w:ascii="Arial" w:hAnsi="Arial" w:eastAsia="宋体" w:cs="Arial"/>
                <w:highlight w:val="none"/>
                <w:lang w:val="zh-Hans"/>
              </w:rPr>
              <w:t>3.2</w:t>
            </w:r>
            <w:r>
              <w:rPr>
                <w:rFonts w:hint="eastAsia" w:ascii="Arial" w:hAnsi="Arial" w:eastAsia="宋体" w:cs="Arial"/>
                <w:highlight w:val="none"/>
                <w:lang w:val="zh-Hans"/>
              </w:rPr>
              <w:t>、</w:t>
            </w:r>
            <w:r>
              <w:rPr>
                <w:rFonts w:ascii="Arial" w:hAnsi="Arial" w:eastAsia="宋体" w:cs="Arial"/>
                <w:highlight w:val="none"/>
                <w:lang w:val="zh-Hans"/>
              </w:rPr>
              <w:t>3.3</w:t>
            </w:r>
            <w:r>
              <w:rPr>
                <w:rFonts w:hint="eastAsia" w:ascii="Arial" w:hAnsi="Arial" w:eastAsia="宋体" w:cs="Arial"/>
                <w:highlight w:val="none"/>
                <w:lang w:val="zh-Hans"/>
              </w:rPr>
              <w:t>、</w:t>
            </w:r>
            <w:r>
              <w:rPr>
                <w:rFonts w:ascii="Arial" w:hAnsi="Arial" w:eastAsia="宋体" w:cs="Arial"/>
                <w:highlight w:val="none"/>
                <w:lang w:val="zh-Hans"/>
              </w:rPr>
              <w:t>3.5</w:t>
            </w:r>
            <w:r>
              <w:rPr>
                <w:rFonts w:hint="eastAsia" w:ascii="Arial" w:hAnsi="Arial" w:eastAsia="宋体" w:cs="Arial"/>
                <w:highlight w:val="none"/>
                <w:lang w:val="zh-Hans"/>
              </w:rPr>
              <w:t>、</w:t>
            </w:r>
            <w:r>
              <w:rPr>
                <w:rFonts w:ascii="Arial" w:hAnsi="Arial" w:eastAsia="宋体" w:cs="Arial"/>
                <w:highlight w:val="none"/>
                <w:lang w:val="zh-Hans"/>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Pr>
          <w:p>
            <w:pPr>
              <w:pStyle w:val="11"/>
              <w:spacing w:line="240" w:lineRule="auto"/>
              <w:jc w:val="center"/>
              <w:rPr>
                <w:rFonts w:ascii="Arial" w:hAnsi="Arial" w:eastAsia="宋体" w:cs="Arial"/>
                <w:sz w:val="21"/>
                <w:szCs w:val="21"/>
                <w:highlight w:val="none"/>
              </w:rPr>
            </w:pPr>
          </w:p>
        </w:tc>
        <w:tc>
          <w:tcPr>
            <w:tcW w:w="1701" w:type="dxa"/>
            <w:vAlign w:val="center"/>
          </w:tcPr>
          <w:p>
            <w:pPr>
              <w:snapToGrid w:val="0"/>
              <w:spacing w:line="240" w:lineRule="auto"/>
              <w:jc w:val="left"/>
              <w:rPr>
                <w:rFonts w:hint="eastAsia" w:ascii="Arial" w:hAnsi="Arial" w:eastAsia="宋体" w:cs="Arial"/>
                <w:sz w:val="20"/>
                <w:szCs w:val="20"/>
                <w:highlight w:val="none"/>
                <w:lang w:val="zh-Hans" w:eastAsia="zh-CN"/>
              </w:rPr>
            </w:pPr>
            <w:r>
              <w:rPr>
                <w:rFonts w:hint="eastAsia" w:ascii="Arial" w:hAnsi="Arial" w:eastAsia="宋体" w:cs="Arial"/>
                <w:sz w:val="20"/>
                <w:szCs w:val="20"/>
                <w:highlight w:val="none"/>
                <w:lang w:val="zh-Hans" w:eastAsia="zh-CN"/>
              </w:rPr>
              <w:t>世行海南项目办</w:t>
            </w:r>
          </w:p>
          <w:p>
            <w:pPr>
              <w:snapToGrid w:val="0"/>
              <w:spacing w:line="240" w:lineRule="auto"/>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省市政府部门</w:t>
            </w:r>
          </w:p>
          <w:p>
            <w:pPr>
              <w:snapToGrid w:val="0"/>
              <w:spacing w:line="240" w:lineRule="auto"/>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行业机构</w:t>
            </w:r>
          </w:p>
          <w:p>
            <w:pPr>
              <w:pStyle w:val="11"/>
              <w:spacing w:line="240" w:lineRule="auto"/>
              <w:jc w:val="left"/>
              <w:rPr>
                <w:rFonts w:ascii="Arial" w:hAnsi="Arial" w:eastAsia="宋体" w:cs="Arial"/>
                <w:sz w:val="21"/>
                <w:szCs w:val="21"/>
                <w:highlight w:val="none"/>
              </w:rPr>
            </w:pPr>
            <w:r>
              <w:rPr>
                <w:rFonts w:hint="eastAsia" w:ascii="Arial" w:hAnsi="Arial" w:eastAsia="宋体" w:cs="Arial"/>
                <w:highlight w:val="none"/>
                <w:lang w:val="zh-Hans"/>
              </w:rPr>
              <w:t>社区居民</w:t>
            </w:r>
          </w:p>
        </w:tc>
        <w:tc>
          <w:tcPr>
            <w:tcW w:w="1843" w:type="dxa"/>
            <w:vAlign w:val="center"/>
          </w:tcPr>
          <w:p>
            <w:pPr>
              <w:snapToGrid w:val="0"/>
              <w:spacing w:line="240" w:lineRule="auto"/>
              <w:jc w:val="left"/>
              <w:rPr>
                <w:rFonts w:hint="eastAsia" w:ascii="Arial" w:hAnsi="Arial" w:eastAsia="宋体" w:cs="Arial"/>
                <w:sz w:val="20"/>
                <w:szCs w:val="20"/>
                <w:highlight w:val="none"/>
                <w:lang w:eastAsia="zh-CN"/>
              </w:rPr>
            </w:pPr>
            <w:r>
              <w:rPr>
                <w:rFonts w:hint="eastAsia" w:ascii="Arial" w:hAnsi="Arial" w:eastAsia="宋体" w:cs="Arial"/>
                <w:sz w:val="20"/>
                <w:szCs w:val="20"/>
                <w:highlight w:val="none"/>
                <w:lang w:eastAsia="zh-CN"/>
              </w:rPr>
              <w:t>世行海南项目办</w:t>
            </w:r>
          </w:p>
          <w:p>
            <w:pPr>
              <w:snapToGrid w:val="0"/>
              <w:spacing w:line="240" w:lineRule="auto"/>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省市政府部门</w:t>
            </w:r>
          </w:p>
          <w:p>
            <w:pPr>
              <w:snapToGrid w:val="0"/>
              <w:spacing w:line="240" w:lineRule="auto"/>
              <w:jc w:val="left"/>
              <w:rPr>
                <w:rFonts w:ascii="Arial" w:hAnsi="Arial" w:eastAsia="宋体" w:cs="Arial"/>
                <w:sz w:val="20"/>
                <w:szCs w:val="20"/>
                <w:highlight w:val="none"/>
              </w:rPr>
            </w:pPr>
            <w:r>
              <w:rPr>
                <w:rFonts w:hint="eastAsia" w:ascii="Arial" w:hAnsi="Arial" w:eastAsia="宋体" w:cs="Arial"/>
                <w:sz w:val="20"/>
                <w:szCs w:val="20"/>
                <w:highlight w:val="none"/>
              </w:rPr>
              <w:t>各实施机构</w:t>
            </w:r>
          </w:p>
          <w:p>
            <w:pPr>
              <w:pStyle w:val="11"/>
              <w:spacing w:line="240" w:lineRule="auto"/>
              <w:jc w:val="left"/>
              <w:rPr>
                <w:rFonts w:ascii="Arial" w:hAnsi="Arial" w:eastAsia="宋体" w:cs="Arial"/>
                <w:sz w:val="21"/>
                <w:szCs w:val="21"/>
                <w:highlight w:val="none"/>
              </w:rPr>
            </w:pPr>
            <w:r>
              <w:rPr>
                <w:rFonts w:hint="eastAsia" w:ascii="Arial" w:hAnsi="Arial" w:eastAsia="宋体" w:cs="Arial"/>
                <w:sz w:val="21"/>
                <w:szCs w:val="21"/>
                <w:highlight w:val="none"/>
              </w:rPr>
              <w:t>专家咨询委员会</w:t>
            </w:r>
          </w:p>
        </w:tc>
        <w:tc>
          <w:tcPr>
            <w:tcW w:w="2126" w:type="dxa"/>
            <w:vAlign w:val="center"/>
          </w:tcPr>
          <w:p>
            <w:pPr>
              <w:snapToGrid w:val="0"/>
              <w:spacing w:line="240" w:lineRule="auto"/>
              <w:jc w:val="left"/>
              <w:rPr>
                <w:rFonts w:ascii="Arial" w:hAnsi="Arial" w:eastAsia="宋体" w:cs="Arial"/>
                <w:sz w:val="20"/>
                <w:szCs w:val="20"/>
                <w:highlight w:val="none"/>
              </w:rPr>
            </w:pPr>
            <w:r>
              <w:rPr>
                <w:rFonts w:hint="eastAsia" w:ascii="Arial" w:hAnsi="Arial" w:eastAsia="宋体" w:cs="Arial"/>
                <w:sz w:val="20"/>
                <w:szCs w:val="20"/>
                <w:highlight w:val="none"/>
              </w:rPr>
              <w:t>座谈会</w:t>
            </w:r>
          </w:p>
          <w:p>
            <w:pPr>
              <w:snapToGrid w:val="0"/>
              <w:spacing w:line="240" w:lineRule="auto"/>
              <w:jc w:val="left"/>
              <w:rPr>
                <w:rFonts w:ascii="Arial" w:hAnsi="Arial" w:eastAsia="宋体" w:cs="Arial"/>
                <w:sz w:val="20"/>
                <w:szCs w:val="20"/>
                <w:highlight w:val="none"/>
                <w:lang w:val="zh-Hans"/>
              </w:rPr>
            </w:pPr>
            <w:r>
              <w:rPr>
                <w:rFonts w:hint="eastAsia" w:ascii="Arial" w:hAnsi="Arial" w:eastAsia="宋体" w:cs="Arial"/>
                <w:sz w:val="20"/>
                <w:szCs w:val="20"/>
                <w:highlight w:val="none"/>
              </w:rPr>
              <w:t>关键信息者访谈</w:t>
            </w:r>
          </w:p>
          <w:p>
            <w:pPr>
              <w:pStyle w:val="11"/>
              <w:spacing w:line="240" w:lineRule="auto"/>
              <w:jc w:val="left"/>
              <w:rPr>
                <w:rFonts w:ascii="Arial" w:hAnsi="Arial" w:eastAsia="宋体" w:cs="Arial"/>
                <w:sz w:val="21"/>
                <w:szCs w:val="21"/>
                <w:highlight w:val="none"/>
              </w:rPr>
            </w:pPr>
            <w:r>
              <w:rPr>
                <w:rFonts w:hint="eastAsia" w:ascii="Arial" w:hAnsi="Arial" w:eastAsia="宋体" w:cs="Arial"/>
                <w:highlight w:val="none"/>
                <w:lang w:val="zh-Hans"/>
              </w:rPr>
              <w:t>专家研讨会</w:t>
            </w:r>
          </w:p>
        </w:tc>
        <w:tc>
          <w:tcPr>
            <w:tcW w:w="2410" w:type="dxa"/>
            <w:vAlign w:val="center"/>
          </w:tcPr>
          <w:p>
            <w:pPr>
              <w:snapToGrid w:val="0"/>
              <w:spacing w:line="240" w:lineRule="auto"/>
              <w:jc w:val="left"/>
              <w:rPr>
                <w:rFonts w:ascii="Arial" w:hAnsi="Arial" w:eastAsia="宋体" w:cs="Arial"/>
                <w:sz w:val="20"/>
                <w:szCs w:val="20"/>
                <w:highlight w:val="none"/>
                <w:lang w:val="zh-Hans" w:eastAsia="zh-TW"/>
              </w:rPr>
            </w:pPr>
            <w:r>
              <w:rPr>
                <w:rFonts w:hint="eastAsia" w:ascii="Arial" w:hAnsi="Arial" w:eastAsia="宋体" w:cs="Arial"/>
                <w:sz w:val="20"/>
                <w:szCs w:val="20"/>
                <w:highlight w:val="none"/>
                <w:lang w:val="zh-Hans" w:eastAsia="zh-TW"/>
              </w:rPr>
              <w:t>相关政府单位办公室</w:t>
            </w:r>
          </w:p>
          <w:p>
            <w:pPr>
              <w:snapToGrid w:val="0"/>
              <w:spacing w:line="240" w:lineRule="auto"/>
              <w:jc w:val="left"/>
              <w:rPr>
                <w:rFonts w:ascii="Arial" w:hAnsi="Arial" w:eastAsia="宋体" w:cs="Arial"/>
                <w:sz w:val="20"/>
                <w:szCs w:val="20"/>
                <w:highlight w:val="none"/>
                <w:lang w:val="zh-Hans" w:eastAsia="zh-TW"/>
              </w:rPr>
            </w:pPr>
            <w:r>
              <w:rPr>
                <w:rFonts w:hint="eastAsia" w:ascii="Arial" w:hAnsi="Arial" w:eastAsia="宋体" w:cs="Arial"/>
                <w:sz w:val="20"/>
                <w:szCs w:val="20"/>
                <w:highlight w:val="none"/>
                <w:lang w:val="zh-Hans" w:eastAsia="zh-TW"/>
              </w:rPr>
              <w:t>公共医疗机构办公室</w:t>
            </w:r>
          </w:p>
          <w:p>
            <w:pPr>
              <w:snapToGrid w:val="0"/>
              <w:spacing w:line="240" w:lineRule="auto"/>
              <w:jc w:val="left"/>
              <w:rPr>
                <w:rFonts w:ascii="Arial" w:hAnsi="Arial" w:eastAsia="宋体" w:cs="Arial"/>
                <w:sz w:val="20"/>
                <w:szCs w:val="20"/>
                <w:highlight w:val="none"/>
                <w:lang w:val="zh-Hans" w:eastAsia="zh-TW"/>
              </w:rPr>
            </w:pPr>
            <w:r>
              <w:rPr>
                <w:rFonts w:hint="eastAsia" w:ascii="Arial" w:hAnsi="Arial" w:eastAsia="宋体" w:cs="Arial"/>
                <w:sz w:val="20"/>
                <w:szCs w:val="20"/>
                <w:highlight w:val="none"/>
                <w:lang w:val="zh-Hans" w:eastAsia="zh-TW"/>
              </w:rPr>
              <w:t>社区居委会</w:t>
            </w:r>
            <w:r>
              <w:rPr>
                <w:rFonts w:ascii="Arial" w:hAnsi="Arial" w:eastAsia="宋体" w:cs="Arial"/>
                <w:sz w:val="20"/>
                <w:szCs w:val="20"/>
                <w:highlight w:val="none"/>
                <w:lang w:val="zh-Hans"/>
              </w:rPr>
              <w:t>/</w:t>
            </w:r>
            <w:r>
              <w:rPr>
                <w:rFonts w:hint="eastAsia" w:ascii="Arial" w:hAnsi="Arial" w:eastAsia="宋体" w:cs="Arial"/>
                <w:sz w:val="20"/>
                <w:szCs w:val="20"/>
                <w:highlight w:val="none"/>
                <w:lang w:val="zh-Hans" w:eastAsia="zh-TW"/>
              </w:rPr>
              <w:t>村民居委会</w:t>
            </w:r>
          </w:p>
          <w:p>
            <w:pPr>
              <w:pStyle w:val="11"/>
              <w:spacing w:line="240" w:lineRule="auto"/>
              <w:jc w:val="left"/>
              <w:rPr>
                <w:rFonts w:ascii="Arial" w:hAnsi="Arial" w:eastAsia="宋体" w:cs="Arial"/>
                <w:sz w:val="21"/>
                <w:szCs w:val="21"/>
                <w:highlight w:val="none"/>
              </w:rPr>
            </w:pPr>
            <w:r>
              <w:rPr>
                <w:rFonts w:ascii="Arial" w:hAnsi="Arial" w:eastAsia="宋体" w:cs="Arial"/>
                <w:highlight w:val="none"/>
                <w:lang w:val="zh-Hans"/>
              </w:rPr>
              <w:t>20</w:t>
            </w:r>
            <w:r>
              <w:rPr>
                <w:rFonts w:ascii="Arial" w:hAnsi="Arial" w:eastAsia="宋体" w:cs="Arial"/>
                <w:highlight w:val="none"/>
                <w:lang w:val="zh-Hans" w:eastAsia="zh-TW"/>
              </w:rPr>
              <w:t>21</w:t>
            </w:r>
            <w:r>
              <w:rPr>
                <w:rFonts w:ascii="Arial" w:hAnsi="Arial" w:eastAsia="宋体" w:cs="Arial"/>
                <w:highlight w:val="none"/>
                <w:lang w:val="zh-Hans"/>
              </w:rPr>
              <w:t>年</w:t>
            </w:r>
            <w:r>
              <w:rPr>
                <w:rFonts w:ascii="Arial" w:hAnsi="Arial" w:eastAsia="宋体" w:cs="Arial"/>
                <w:highlight w:val="none"/>
                <w:lang w:val="zh-Hans" w:eastAsia="zh-TW"/>
              </w:rPr>
              <w:t>3月</w:t>
            </w:r>
            <w:r>
              <w:rPr>
                <w:rFonts w:ascii="Arial" w:hAnsi="Arial" w:eastAsia="宋体" w:cs="Arial"/>
                <w:highlight w:val="none"/>
                <w:lang w:val="zh-Hans"/>
              </w:rPr>
              <w:t>-</w:t>
            </w:r>
            <w:r>
              <w:rPr>
                <w:rFonts w:ascii="Arial" w:hAnsi="Arial" w:eastAsia="宋体" w:cs="Arial"/>
                <w:highlight w:val="none"/>
                <w:lang w:val="zh-Hans" w:eastAsia="zh-TW"/>
              </w:rPr>
              <w:t>2023年</w:t>
            </w:r>
            <w:r>
              <w:rPr>
                <w:rFonts w:ascii="Arial" w:hAnsi="Arial" w:eastAsia="宋体" w:cs="Arial"/>
                <w:highlight w:val="none"/>
              </w:rPr>
              <w:t>6</w:t>
            </w:r>
            <w:r>
              <w:rPr>
                <w:rFonts w:ascii="Arial" w:hAnsi="Arial" w:eastAsia="宋体" w:cs="Arial"/>
                <w:highlight w:val="none"/>
                <w:lang w:val="zh-Hans"/>
              </w:rPr>
              <w:t>月</w:t>
            </w:r>
          </w:p>
        </w:tc>
        <w:tc>
          <w:tcPr>
            <w:tcW w:w="2835" w:type="dxa"/>
            <w:vAlign w:val="center"/>
          </w:tcPr>
          <w:p>
            <w:pPr>
              <w:pStyle w:val="11"/>
              <w:spacing w:line="240" w:lineRule="auto"/>
              <w:jc w:val="left"/>
              <w:rPr>
                <w:rFonts w:ascii="Arial" w:hAnsi="Arial" w:eastAsia="宋体" w:cs="Arial"/>
                <w:highlight w:val="none"/>
                <w:lang w:val="zh-Hans"/>
              </w:rPr>
            </w:pPr>
            <w:r>
              <w:rPr>
                <w:rFonts w:hint="eastAsia" w:ascii="Arial" w:hAnsi="Arial" w:eastAsia="宋体" w:cs="Arial"/>
                <w:highlight w:val="none"/>
                <w:lang w:val="zh-Hans"/>
              </w:rPr>
              <w:t>落实监测体系的课题研究</w:t>
            </w:r>
          </w:p>
          <w:p>
            <w:pPr>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探讨建设综合平台</w:t>
            </w:r>
          </w:p>
          <w:p>
            <w:pPr>
              <w:rPr>
                <w:highlight w:val="none"/>
              </w:rPr>
            </w:pPr>
            <w:r>
              <w:rPr>
                <w:rFonts w:hint="eastAsia" w:ascii="Arial" w:hAnsi="Arial" w:eastAsia="宋体" w:cs="Arial"/>
                <w:sz w:val="20"/>
                <w:szCs w:val="20"/>
                <w:highlight w:val="none"/>
                <w:lang w:val="zh-Hans"/>
              </w:rPr>
              <w:t>明确和制定法律法规、管理条例以及操作指南等</w:t>
            </w:r>
          </w:p>
        </w:tc>
        <w:tc>
          <w:tcPr>
            <w:tcW w:w="1620" w:type="dxa"/>
            <w:vAlign w:val="center"/>
          </w:tcPr>
          <w:p>
            <w:pPr>
              <w:snapToGrid w:val="0"/>
              <w:spacing w:line="240" w:lineRule="auto"/>
              <w:jc w:val="left"/>
              <w:rPr>
                <w:rFonts w:ascii="Arial" w:hAnsi="Arial" w:eastAsia="宋体" w:cs="Arial"/>
                <w:sz w:val="20"/>
                <w:szCs w:val="20"/>
                <w:highlight w:val="none"/>
                <w:lang w:val="zh-Hans"/>
              </w:rPr>
            </w:pPr>
            <w:r>
              <w:rPr>
                <w:rFonts w:ascii="Arial" w:hAnsi="Arial" w:eastAsia="宋体" w:cs="Arial"/>
                <w:sz w:val="20"/>
                <w:szCs w:val="20"/>
                <w:highlight w:val="none"/>
                <w:lang w:val="zh-Hans"/>
              </w:rPr>
              <w:t>1.1-1.4</w:t>
            </w:r>
            <w:r>
              <w:rPr>
                <w:rFonts w:hint="eastAsia" w:ascii="Arial" w:hAnsi="Arial" w:eastAsia="宋体" w:cs="Arial"/>
                <w:sz w:val="20"/>
                <w:szCs w:val="20"/>
                <w:highlight w:val="none"/>
                <w:lang w:val="zh-Hans"/>
              </w:rPr>
              <w:t>、</w:t>
            </w:r>
          </w:p>
          <w:p>
            <w:pPr>
              <w:snapToGrid w:val="0"/>
              <w:spacing w:line="240" w:lineRule="auto"/>
              <w:jc w:val="left"/>
              <w:rPr>
                <w:rFonts w:ascii="Arial" w:hAnsi="Arial" w:eastAsia="宋体" w:cs="Arial"/>
                <w:sz w:val="20"/>
                <w:szCs w:val="20"/>
                <w:highlight w:val="none"/>
                <w:lang w:val="zh-Hans"/>
              </w:rPr>
            </w:pPr>
            <w:r>
              <w:rPr>
                <w:rFonts w:ascii="Arial" w:hAnsi="Arial" w:eastAsia="宋体" w:cs="Arial"/>
                <w:sz w:val="20"/>
                <w:szCs w:val="20"/>
                <w:highlight w:val="none"/>
                <w:lang w:val="zh-Hans"/>
              </w:rPr>
              <w:t>2.1-2.10</w:t>
            </w:r>
          </w:p>
          <w:p>
            <w:pPr>
              <w:pStyle w:val="11"/>
              <w:spacing w:line="240" w:lineRule="auto"/>
              <w:jc w:val="left"/>
              <w:rPr>
                <w:rFonts w:ascii="Arial" w:hAnsi="Arial" w:eastAsia="宋体" w:cs="Arial"/>
                <w:highlight w:val="none"/>
                <w:lang w:val="zh-Hans"/>
              </w:rPr>
            </w:pPr>
            <w:r>
              <w:rPr>
                <w:rFonts w:ascii="Arial" w:hAnsi="Arial" w:eastAsia="宋体" w:cs="Arial"/>
                <w:highlight w:val="none"/>
                <w:lang w:val="zh-Hans"/>
              </w:rPr>
              <w:t>3.2</w:t>
            </w:r>
            <w:r>
              <w:rPr>
                <w:rFonts w:hint="eastAsia" w:ascii="Arial" w:hAnsi="Arial" w:eastAsia="宋体" w:cs="Arial"/>
                <w:highlight w:val="none"/>
                <w:lang w:val="zh-Hans"/>
              </w:rPr>
              <w:t>、</w:t>
            </w:r>
            <w:r>
              <w:rPr>
                <w:rFonts w:ascii="Arial" w:hAnsi="Arial" w:eastAsia="宋体" w:cs="Arial"/>
                <w:highlight w:val="none"/>
                <w:lang w:val="zh-Hans"/>
              </w:rPr>
              <w:t>3.3</w:t>
            </w:r>
            <w:r>
              <w:rPr>
                <w:rFonts w:hint="eastAsia" w:ascii="Arial" w:hAnsi="Arial" w:eastAsia="宋体" w:cs="Arial"/>
                <w:highlight w:val="none"/>
                <w:lang w:val="zh-Hans"/>
              </w:rPr>
              <w:t>、</w:t>
            </w:r>
            <w:r>
              <w:rPr>
                <w:rFonts w:ascii="Arial" w:hAnsi="Arial" w:eastAsia="宋体" w:cs="Arial"/>
                <w:highlight w:val="none"/>
                <w:lang w:val="zh-Hans"/>
              </w:rPr>
              <w:t>3.5</w:t>
            </w:r>
            <w:r>
              <w:rPr>
                <w:rFonts w:hint="eastAsia" w:ascii="Arial" w:hAnsi="Arial" w:eastAsia="宋体" w:cs="Arial"/>
                <w:highlight w:val="none"/>
                <w:lang w:val="zh-Hans"/>
              </w:rPr>
              <w:t>、</w:t>
            </w:r>
            <w:r>
              <w:rPr>
                <w:rFonts w:ascii="Arial" w:hAnsi="Arial" w:eastAsia="宋体" w:cs="Arial"/>
                <w:highlight w:val="none"/>
                <w:lang w:val="zh-Hans"/>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3" w:type="dxa"/>
            <w:vAlign w:val="center"/>
          </w:tcPr>
          <w:p>
            <w:pPr>
              <w:pStyle w:val="11"/>
              <w:spacing w:line="240" w:lineRule="auto"/>
              <w:jc w:val="center"/>
              <w:rPr>
                <w:rFonts w:ascii="Arial" w:hAnsi="Arial" w:eastAsia="宋体" w:cs="Arial"/>
                <w:sz w:val="21"/>
                <w:szCs w:val="21"/>
                <w:highlight w:val="none"/>
              </w:rPr>
            </w:pPr>
            <w:r>
              <w:rPr>
                <w:rFonts w:hint="eastAsia" w:ascii="Arial" w:hAnsi="Arial" w:eastAsia="宋体" w:cs="Arial"/>
                <w:sz w:val="21"/>
                <w:szCs w:val="21"/>
                <w:highlight w:val="none"/>
              </w:rPr>
              <w:t>实施阶段</w:t>
            </w:r>
          </w:p>
        </w:tc>
        <w:tc>
          <w:tcPr>
            <w:tcW w:w="1701" w:type="dxa"/>
            <w:vAlign w:val="center"/>
          </w:tcPr>
          <w:p>
            <w:pPr>
              <w:snapToGrid w:val="0"/>
              <w:spacing w:line="240" w:lineRule="auto"/>
              <w:jc w:val="left"/>
              <w:rPr>
                <w:rFonts w:hint="eastAsia" w:ascii="Arial" w:hAnsi="Arial" w:eastAsia="宋体" w:cs="Arial"/>
                <w:sz w:val="20"/>
                <w:szCs w:val="20"/>
                <w:highlight w:val="none"/>
                <w:lang w:val="zh-Hans" w:eastAsia="zh-CN"/>
              </w:rPr>
            </w:pPr>
            <w:r>
              <w:rPr>
                <w:rFonts w:hint="eastAsia" w:ascii="Arial" w:hAnsi="Arial" w:eastAsia="宋体" w:cs="Arial"/>
                <w:sz w:val="20"/>
                <w:szCs w:val="20"/>
                <w:highlight w:val="none"/>
                <w:lang w:val="zh-Hans" w:eastAsia="zh-CN"/>
              </w:rPr>
              <w:t>世行海南项目办</w:t>
            </w:r>
          </w:p>
          <w:p>
            <w:pPr>
              <w:snapToGrid w:val="0"/>
              <w:spacing w:line="240" w:lineRule="auto"/>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省市政府部门</w:t>
            </w:r>
          </w:p>
          <w:p>
            <w:pPr>
              <w:snapToGrid w:val="0"/>
              <w:spacing w:line="240" w:lineRule="auto"/>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行业机构</w:t>
            </w:r>
          </w:p>
          <w:p>
            <w:pPr>
              <w:pStyle w:val="11"/>
              <w:spacing w:line="240" w:lineRule="auto"/>
              <w:jc w:val="left"/>
              <w:rPr>
                <w:rFonts w:ascii="Arial" w:hAnsi="Arial" w:eastAsia="宋体" w:cs="Arial"/>
                <w:sz w:val="21"/>
                <w:szCs w:val="21"/>
                <w:highlight w:val="none"/>
              </w:rPr>
            </w:pPr>
            <w:r>
              <w:rPr>
                <w:rFonts w:hint="eastAsia" w:ascii="Arial" w:hAnsi="Arial" w:eastAsia="宋体" w:cs="Arial"/>
                <w:highlight w:val="none"/>
                <w:lang w:val="zh-Hans"/>
              </w:rPr>
              <w:t>社区居民</w:t>
            </w:r>
          </w:p>
        </w:tc>
        <w:tc>
          <w:tcPr>
            <w:tcW w:w="1843" w:type="dxa"/>
            <w:vAlign w:val="center"/>
          </w:tcPr>
          <w:p>
            <w:pPr>
              <w:snapToGrid w:val="0"/>
              <w:spacing w:line="240" w:lineRule="auto"/>
              <w:jc w:val="left"/>
              <w:rPr>
                <w:rFonts w:hint="eastAsia" w:ascii="Arial" w:hAnsi="Arial" w:eastAsia="宋体" w:cs="Arial"/>
                <w:sz w:val="20"/>
                <w:szCs w:val="20"/>
                <w:highlight w:val="none"/>
                <w:lang w:eastAsia="zh-CN"/>
              </w:rPr>
            </w:pPr>
            <w:r>
              <w:rPr>
                <w:rFonts w:hint="eastAsia" w:ascii="Arial" w:hAnsi="Arial" w:eastAsia="宋体" w:cs="Arial"/>
                <w:sz w:val="20"/>
                <w:szCs w:val="20"/>
                <w:highlight w:val="none"/>
                <w:lang w:eastAsia="zh-CN"/>
              </w:rPr>
              <w:t>世行海南项目办</w:t>
            </w:r>
          </w:p>
          <w:p>
            <w:pPr>
              <w:snapToGrid w:val="0"/>
              <w:spacing w:line="240" w:lineRule="auto"/>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省市政府部门</w:t>
            </w:r>
          </w:p>
          <w:p>
            <w:pPr>
              <w:snapToGrid w:val="0"/>
              <w:spacing w:line="240" w:lineRule="auto"/>
              <w:jc w:val="left"/>
              <w:rPr>
                <w:rFonts w:ascii="Arial" w:hAnsi="Arial" w:eastAsia="宋体" w:cs="Arial"/>
                <w:sz w:val="20"/>
                <w:szCs w:val="20"/>
                <w:highlight w:val="none"/>
              </w:rPr>
            </w:pPr>
            <w:r>
              <w:rPr>
                <w:rFonts w:hint="eastAsia" w:ascii="Arial" w:hAnsi="Arial" w:eastAsia="宋体" w:cs="Arial"/>
                <w:sz w:val="20"/>
                <w:szCs w:val="20"/>
                <w:highlight w:val="none"/>
              </w:rPr>
              <w:t>各实施机构</w:t>
            </w:r>
          </w:p>
          <w:p>
            <w:pPr>
              <w:pStyle w:val="11"/>
              <w:spacing w:line="240" w:lineRule="auto"/>
              <w:jc w:val="left"/>
              <w:rPr>
                <w:rFonts w:ascii="Arial" w:hAnsi="Arial" w:eastAsia="宋体" w:cs="Arial"/>
                <w:sz w:val="21"/>
                <w:szCs w:val="21"/>
                <w:highlight w:val="none"/>
              </w:rPr>
            </w:pPr>
            <w:r>
              <w:rPr>
                <w:rFonts w:hint="eastAsia" w:ascii="Arial" w:hAnsi="Arial" w:eastAsia="宋体" w:cs="Arial"/>
                <w:sz w:val="21"/>
                <w:szCs w:val="21"/>
                <w:highlight w:val="none"/>
              </w:rPr>
              <w:t>专家咨询委员会</w:t>
            </w:r>
          </w:p>
        </w:tc>
        <w:tc>
          <w:tcPr>
            <w:tcW w:w="2126" w:type="dxa"/>
            <w:vAlign w:val="center"/>
          </w:tcPr>
          <w:p>
            <w:pPr>
              <w:snapToGrid w:val="0"/>
              <w:spacing w:line="240" w:lineRule="auto"/>
              <w:jc w:val="left"/>
              <w:rPr>
                <w:rFonts w:ascii="Arial" w:hAnsi="Arial" w:eastAsia="宋体" w:cs="Arial"/>
                <w:sz w:val="20"/>
                <w:szCs w:val="20"/>
                <w:highlight w:val="none"/>
              </w:rPr>
            </w:pPr>
            <w:r>
              <w:rPr>
                <w:rFonts w:hint="eastAsia" w:ascii="Arial" w:hAnsi="Arial" w:eastAsia="宋体" w:cs="Arial"/>
                <w:sz w:val="20"/>
                <w:szCs w:val="20"/>
                <w:highlight w:val="none"/>
              </w:rPr>
              <w:t>座谈会</w:t>
            </w:r>
          </w:p>
          <w:p>
            <w:pPr>
              <w:snapToGrid w:val="0"/>
              <w:spacing w:line="240" w:lineRule="auto"/>
              <w:jc w:val="left"/>
              <w:rPr>
                <w:rFonts w:ascii="Arial" w:hAnsi="Arial" w:eastAsia="宋体" w:cs="Arial"/>
                <w:sz w:val="20"/>
                <w:szCs w:val="20"/>
                <w:highlight w:val="none"/>
                <w:lang w:val="zh-Hans"/>
              </w:rPr>
            </w:pPr>
            <w:r>
              <w:rPr>
                <w:rFonts w:hint="eastAsia" w:ascii="Arial" w:hAnsi="Arial" w:eastAsia="宋体" w:cs="Arial"/>
                <w:sz w:val="20"/>
                <w:szCs w:val="20"/>
                <w:highlight w:val="none"/>
              </w:rPr>
              <w:t>关键信息者访谈</w:t>
            </w:r>
          </w:p>
          <w:p>
            <w:pPr>
              <w:pStyle w:val="11"/>
              <w:spacing w:line="240" w:lineRule="auto"/>
              <w:jc w:val="left"/>
              <w:rPr>
                <w:rFonts w:ascii="Arial" w:hAnsi="Arial" w:eastAsia="宋体" w:cs="Arial"/>
                <w:sz w:val="21"/>
                <w:szCs w:val="21"/>
                <w:highlight w:val="none"/>
              </w:rPr>
            </w:pPr>
            <w:r>
              <w:rPr>
                <w:rFonts w:hint="eastAsia" w:ascii="Arial" w:hAnsi="Arial" w:eastAsia="宋体" w:cs="Arial"/>
                <w:highlight w:val="none"/>
                <w:lang w:val="zh-Hans"/>
              </w:rPr>
              <w:t>专家研讨会</w:t>
            </w:r>
          </w:p>
        </w:tc>
        <w:tc>
          <w:tcPr>
            <w:tcW w:w="2410" w:type="dxa"/>
            <w:vAlign w:val="center"/>
          </w:tcPr>
          <w:p>
            <w:pPr>
              <w:snapToGrid w:val="0"/>
              <w:spacing w:line="240" w:lineRule="auto"/>
              <w:jc w:val="left"/>
              <w:rPr>
                <w:rFonts w:ascii="Arial" w:hAnsi="Arial" w:eastAsia="宋体" w:cs="Arial"/>
                <w:sz w:val="20"/>
                <w:szCs w:val="20"/>
                <w:highlight w:val="none"/>
                <w:lang w:val="zh-Hans" w:eastAsia="zh-TW"/>
              </w:rPr>
            </w:pPr>
            <w:r>
              <w:rPr>
                <w:rFonts w:hint="eastAsia" w:ascii="Arial" w:hAnsi="Arial" w:eastAsia="宋体" w:cs="Arial"/>
                <w:sz w:val="20"/>
                <w:szCs w:val="20"/>
                <w:highlight w:val="none"/>
                <w:lang w:val="zh-Hans" w:eastAsia="zh-TW"/>
              </w:rPr>
              <w:t>相关政府单位办公室</w:t>
            </w:r>
          </w:p>
          <w:p>
            <w:pPr>
              <w:snapToGrid w:val="0"/>
              <w:spacing w:line="240" w:lineRule="auto"/>
              <w:jc w:val="left"/>
              <w:rPr>
                <w:rFonts w:ascii="Arial" w:hAnsi="Arial" w:eastAsia="宋体" w:cs="Arial"/>
                <w:sz w:val="20"/>
                <w:szCs w:val="20"/>
                <w:highlight w:val="none"/>
                <w:lang w:val="zh-Hans" w:eastAsia="zh-TW"/>
              </w:rPr>
            </w:pPr>
            <w:r>
              <w:rPr>
                <w:rFonts w:hint="eastAsia" w:ascii="Arial" w:hAnsi="Arial" w:eastAsia="宋体" w:cs="Arial"/>
                <w:sz w:val="20"/>
                <w:szCs w:val="20"/>
                <w:highlight w:val="none"/>
                <w:lang w:val="zh-Hans" w:eastAsia="zh-TW"/>
              </w:rPr>
              <w:t>公共医疗机构办公室</w:t>
            </w:r>
          </w:p>
          <w:p>
            <w:pPr>
              <w:snapToGrid w:val="0"/>
              <w:spacing w:line="240" w:lineRule="auto"/>
              <w:jc w:val="left"/>
              <w:rPr>
                <w:rFonts w:ascii="Arial" w:hAnsi="Arial" w:eastAsia="宋体" w:cs="Arial"/>
                <w:sz w:val="20"/>
                <w:szCs w:val="20"/>
                <w:highlight w:val="none"/>
                <w:lang w:val="zh-Hans" w:eastAsia="zh-TW"/>
              </w:rPr>
            </w:pPr>
            <w:r>
              <w:rPr>
                <w:rFonts w:hint="eastAsia" w:ascii="Arial" w:hAnsi="Arial" w:eastAsia="宋体" w:cs="Arial"/>
                <w:sz w:val="20"/>
                <w:szCs w:val="20"/>
                <w:highlight w:val="none"/>
                <w:lang w:val="zh-Hans" w:eastAsia="zh-TW"/>
              </w:rPr>
              <w:t>社区居委会</w:t>
            </w:r>
            <w:r>
              <w:rPr>
                <w:rFonts w:ascii="Arial" w:hAnsi="Arial" w:eastAsia="宋体" w:cs="Arial"/>
                <w:sz w:val="20"/>
                <w:szCs w:val="20"/>
                <w:highlight w:val="none"/>
                <w:lang w:val="zh-Hans"/>
              </w:rPr>
              <w:t>/</w:t>
            </w:r>
            <w:r>
              <w:rPr>
                <w:rFonts w:hint="eastAsia" w:ascii="Arial" w:hAnsi="Arial" w:eastAsia="宋体" w:cs="Arial"/>
                <w:sz w:val="20"/>
                <w:szCs w:val="20"/>
                <w:highlight w:val="none"/>
                <w:lang w:val="zh-Hans" w:eastAsia="zh-TW"/>
              </w:rPr>
              <w:t>村民居委会</w:t>
            </w:r>
          </w:p>
          <w:p>
            <w:pPr>
              <w:pStyle w:val="11"/>
              <w:spacing w:line="240" w:lineRule="auto"/>
              <w:rPr>
                <w:rFonts w:ascii="Arial" w:hAnsi="Arial" w:eastAsia="宋体" w:cs="Arial"/>
                <w:sz w:val="21"/>
                <w:szCs w:val="21"/>
                <w:highlight w:val="none"/>
              </w:rPr>
            </w:pPr>
            <w:r>
              <w:rPr>
                <w:rFonts w:ascii="Arial" w:hAnsi="Arial" w:eastAsia="宋体" w:cs="Arial"/>
                <w:highlight w:val="none"/>
                <w:lang w:val="zh-Hans"/>
              </w:rPr>
              <w:t>20</w:t>
            </w:r>
            <w:r>
              <w:rPr>
                <w:rFonts w:ascii="Arial" w:hAnsi="Arial" w:eastAsia="宋体" w:cs="Arial"/>
                <w:highlight w:val="none"/>
                <w:lang w:val="zh-Hans" w:eastAsia="zh-TW"/>
              </w:rPr>
              <w:t>23</w:t>
            </w:r>
            <w:r>
              <w:rPr>
                <w:rFonts w:ascii="Arial" w:hAnsi="Arial" w:eastAsia="宋体" w:cs="Arial"/>
                <w:highlight w:val="none"/>
                <w:lang w:val="zh-Hans"/>
              </w:rPr>
              <w:t>年</w:t>
            </w:r>
            <w:r>
              <w:rPr>
                <w:rFonts w:hint="eastAsia" w:ascii="Arial" w:hAnsi="Arial" w:eastAsia="宋体" w:cs="Arial"/>
                <w:highlight w:val="none"/>
                <w:lang w:val="zh-Hans"/>
              </w:rPr>
              <w:t>7</w:t>
            </w:r>
            <w:r>
              <w:rPr>
                <w:rFonts w:ascii="Arial" w:hAnsi="Arial" w:eastAsia="宋体" w:cs="Arial"/>
                <w:highlight w:val="none"/>
                <w:lang w:val="zh-Hans" w:eastAsia="zh-TW"/>
              </w:rPr>
              <w:t>月</w:t>
            </w:r>
            <w:r>
              <w:rPr>
                <w:rFonts w:ascii="Arial" w:hAnsi="Arial" w:eastAsia="宋体" w:cs="Arial"/>
                <w:highlight w:val="none"/>
                <w:lang w:val="zh-Hans"/>
              </w:rPr>
              <w:t>-</w:t>
            </w:r>
            <w:r>
              <w:rPr>
                <w:rFonts w:ascii="Arial" w:hAnsi="Arial" w:eastAsia="宋体" w:cs="Arial"/>
                <w:highlight w:val="none"/>
                <w:lang w:val="zh-Hans" w:eastAsia="zh-TW"/>
              </w:rPr>
              <w:t>2027年12</w:t>
            </w:r>
            <w:r>
              <w:rPr>
                <w:rFonts w:ascii="Arial" w:hAnsi="Arial" w:eastAsia="宋体" w:cs="Arial"/>
                <w:highlight w:val="none"/>
                <w:lang w:val="zh-Hans"/>
              </w:rPr>
              <w:t>月</w:t>
            </w:r>
          </w:p>
        </w:tc>
        <w:tc>
          <w:tcPr>
            <w:tcW w:w="2835" w:type="dxa"/>
            <w:vAlign w:val="center"/>
          </w:tcPr>
          <w:p>
            <w:pPr>
              <w:pStyle w:val="11"/>
              <w:spacing w:line="240" w:lineRule="auto"/>
              <w:jc w:val="left"/>
              <w:rPr>
                <w:rFonts w:ascii="Arial" w:hAnsi="Arial" w:eastAsia="宋体" w:cs="Arial"/>
                <w:highlight w:val="none"/>
                <w:lang w:val="zh-Hans"/>
              </w:rPr>
            </w:pPr>
            <w:r>
              <w:rPr>
                <w:rFonts w:hint="eastAsia" w:ascii="Arial" w:hAnsi="Arial" w:eastAsia="宋体" w:cs="Arial"/>
                <w:highlight w:val="none"/>
                <w:lang w:val="zh-Hans"/>
              </w:rPr>
              <w:t>课题研究的具体开展</w:t>
            </w:r>
          </w:p>
          <w:p>
            <w:pPr>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综合平台的应用</w:t>
            </w:r>
          </w:p>
          <w:p>
            <w:pPr>
              <w:pStyle w:val="11"/>
              <w:spacing w:line="240" w:lineRule="auto"/>
              <w:jc w:val="left"/>
              <w:rPr>
                <w:rFonts w:ascii="Arial" w:hAnsi="Arial" w:eastAsia="宋体" w:cs="Arial"/>
                <w:sz w:val="21"/>
                <w:szCs w:val="21"/>
                <w:highlight w:val="none"/>
              </w:rPr>
            </w:pPr>
            <w:r>
              <w:rPr>
                <w:rFonts w:hint="eastAsia" w:ascii="Arial" w:hAnsi="Arial" w:eastAsia="宋体" w:cs="Arial"/>
                <w:highlight w:val="none"/>
                <w:lang w:val="zh-Hans"/>
              </w:rPr>
              <w:t>出台法律法规、管理条例以及操作指南等</w:t>
            </w:r>
          </w:p>
        </w:tc>
        <w:tc>
          <w:tcPr>
            <w:tcW w:w="1620" w:type="dxa"/>
            <w:vAlign w:val="center"/>
          </w:tcPr>
          <w:p>
            <w:pPr>
              <w:snapToGrid w:val="0"/>
              <w:jc w:val="left"/>
              <w:rPr>
                <w:rFonts w:ascii="Arial" w:hAnsi="Arial" w:eastAsia="PMingLiU" w:cs="Arial"/>
                <w:sz w:val="20"/>
                <w:szCs w:val="20"/>
                <w:highlight w:val="none"/>
                <w:lang w:val="zh-Hans" w:eastAsia="zh-TW"/>
              </w:rPr>
            </w:pPr>
            <w:r>
              <w:rPr>
                <w:rFonts w:hint="eastAsia" w:ascii="Arial" w:hAnsi="Arial" w:eastAsia="宋体" w:cs="Arial"/>
                <w:sz w:val="20"/>
                <w:szCs w:val="20"/>
                <w:highlight w:val="none"/>
                <w:lang w:val="zh-Hans"/>
              </w:rPr>
              <w:t>1</w:t>
            </w:r>
            <w:r>
              <w:rPr>
                <w:rFonts w:ascii="Arial" w:hAnsi="Arial" w:eastAsia="PMingLiU" w:cs="Arial"/>
                <w:sz w:val="20"/>
                <w:szCs w:val="20"/>
                <w:highlight w:val="none"/>
                <w:lang w:val="zh-Hans" w:eastAsia="zh-TW"/>
              </w:rPr>
              <w:t>.1-1.4</w:t>
            </w:r>
            <w:r>
              <w:rPr>
                <w:rFonts w:hint="eastAsia" w:cs="Arial" w:asciiTheme="minorEastAsia" w:hAnsiTheme="minorEastAsia" w:eastAsiaTheme="minorEastAsia"/>
                <w:sz w:val="20"/>
                <w:szCs w:val="20"/>
                <w:highlight w:val="none"/>
                <w:lang w:val="zh-Hans" w:eastAsia="zh-TW"/>
              </w:rPr>
              <w:t>、</w:t>
            </w:r>
          </w:p>
          <w:p>
            <w:pPr>
              <w:snapToGrid w:val="0"/>
              <w:jc w:val="left"/>
              <w:rPr>
                <w:rFonts w:eastAsia="PMingLiU" w:cs="Arial" w:asciiTheme="minorEastAsia" w:hAnsiTheme="minorEastAsia"/>
                <w:sz w:val="20"/>
                <w:szCs w:val="20"/>
                <w:highlight w:val="none"/>
                <w:lang w:val="zh-Hans" w:eastAsia="zh-TW"/>
              </w:rPr>
            </w:pPr>
            <w:r>
              <w:rPr>
                <w:rFonts w:hint="eastAsia" w:ascii="Arial" w:hAnsi="Arial" w:cs="Arial" w:eastAsiaTheme="minorEastAsia"/>
                <w:sz w:val="20"/>
                <w:szCs w:val="20"/>
                <w:highlight w:val="none"/>
                <w:lang w:val="zh-Hans"/>
              </w:rPr>
              <w:t>2</w:t>
            </w:r>
            <w:r>
              <w:rPr>
                <w:rFonts w:ascii="Arial" w:hAnsi="Arial" w:eastAsia="PMingLiU" w:cs="Arial"/>
                <w:sz w:val="20"/>
                <w:szCs w:val="20"/>
                <w:highlight w:val="none"/>
                <w:lang w:val="zh-Hans" w:eastAsia="zh-TW"/>
              </w:rPr>
              <w:t>.1-2.11</w:t>
            </w:r>
            <w:r>
              <w:rPr>
                <w:rFonts w:hint="eastAsia" w:cs="Arial" w:asciiTheme="minorEastAsia" w:hAnsiTheme="minorEastAsia" w:eastAsiaTheme="minorEastAsia"/>
                <w:sz w:val="20"/>
                <w:szCs w:val="20"/>
                <w:highlight w:val="none"/>
                <w:lang w:val="zh-Hans" w:eastAsia="zh-TW"/>
              </w:rPr>
              <w:t>、</w:t>
            </w:r>
          </w:p>
          <w:p>
            <w:pPr>
              <w:pStyle w:val="11"/>
              <w:spacing w:line="240" w:lineRule="auto"/>
              <w:jc w:val="left"/>
              <w:rPr>
                <w:rFonts w:ascii="Arial" w:hAnsi="Arial" w:eastAsia="宋体" w:cs="Arial"/>
                <w:sz w:val="21"/>
                <w:szCs w:val="21"/>
                <w:highlight w:val="none"/>
              </w:rPr>
            </w:pPr>
            <w:r>
              <w:rPr>
                <w:rFonts w:hint="eastAsia" w:ascii="Arial" w:hAnsi="Arial" w:cs="Arial" w:eastAsiaTheme="minorEastAsia"/>
                <w:highlight w:val="none"/>
                <w:lang w:val="zh-Hans"/>
              </w:rPr>
              <w:t>3</w:t>
            </w:r>
            <w:r>
              <w:rPr>
                <w:rFonts w:ascii="Arial" w:hAnsi="Arial" w:eastAsia="PMingLiU" w:cs="Arial"/>
                <w:highlight w:val="none"/>
                <w:lang w:val="zh-Hans" w:eastAsia="zh-TW"/>
              </w:rPr>
              <w:t>.2</w:t>
            </w:r>
            <w:r>
              <w:rPr>
                <w:rFonts w:hint="eastAsia" w:cs="Arial" w:asciiTheme="minorEastAsia" w:hAnsiTheme="minorEastAsia" w:eastAsiaTheme="minorEastAsia"/>
                <w:highlight w:val="none"/>
                <w:lang w:val="zh-Hans" w:eastAsia="zh-TW"/>
              </w:rPr>
              <w:t>、</w:t>
            </w:r>
            <w:r>
              <w:rPr>
                <w:rFonts w:hint="eastAsia" w:ascii="Arial" w:hAnsi="Arial" w:cs="Arial" w:eastAsiaTheme="minorEastAsia"/>
                <w:highlight w:val="none"/>
                <w:lang w:val="zh-Hans"/>
              </w:rPr>
              <w:t>3</w:t>
            </w:r>
            <w:r>
              <w:rPr>
                <w:rFonts w:ascii="Arial" w:hAnsi="Arial" w:eastAsia="PMingLiU" w:cs="Arial"/>
                <w:highlight w:val="none"/>
                <w:lang w:val="zh-Hans" w:eastAsia="zh-TW"/>
              </w:rPr>
              <w:t>.3</w:t>
            </w:r>
            <w:r>
              <w:rPr>
                <w:rFonts w:hint="eastAsia" w:cs="Arial" w:asciiTheme="minorEastAsia" w:hAnsiTheme="minorEastAsia" w:eastAsiaTheme="minorEastAsia"/>
                <w:highlight w:val="none"/>
                <w:lang w:val="zh-Hans" w:eastAsia="zh-TW"/>
              </w:rPr>
              <w:t>、</w:t>
            </w:r>
            <w:r>
              <w:rPr>
                <w:rFonts w:hint="eastAsia" w:ascii="Arial" w:hAnsi="Arial" w:cs="Arial" w:eastAsiaTheme="minorEastAsia"/>
                <w:highlight w:val="none"/>
                <w:lang w:val="zh-Hans"/>
              </w:rPr>
              <w:t>3</w:t>
            </w:r>
            <w:r>
              <w:rPr>
                <w:rFonts w:ascii="Arial" w:hAnsi="Arial" w:eastAsia="PMingLiU" w:cs="Arial"/>
                <w:highlight w:val="none"/>
                <w:lang w:val="zh-Hans" w:eastAsia="zh-TW"/>
              </w:rPr>
              <w:t>.5</w:t>
            </w:r>
            <w:r>
              <w:rPr>
                <w:rFonts w:hint="eastAsia" w:cs="Arial" w:asciiTheme="minorEastAsia" w:hAnsiTheme="minorEastAsia" w:eastAsiaTheme="minorEastAsia"/>
                <w:highlight w:val="none"/>
                <w:lang w:val="zh-Hans" w:eastAsia="zh-TW"/>
              </w:rPr>
              <w:t>、</w:t>
            </w:r>
            <w:r>
              <w:rPr>
                <w:rFonts w:hint="eastAsia" w:ascii="Arial" w:hAnsi="Arial" w:cs="Arial" w:eastAsiaTheme="minorEastAsia"/>
                <w:highlight w:val="none"/>
                <w:lang w:val="zh-Hans"/>
              </w:rPr>
              <w:t>3</w:t>
            </w:r>
            <w:r>
              <w:rPr>
                <w:rFonts w:ascii="Arial" w:hAnsi="Arial" w:eastAsia="PMingLiU" w:cs="Arial"/>
                <w:highlight w:val="none"/>
                <w:lang w:val="zh-Hans" w:eastAsia="zh-TW"/>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pStyle w:val="11"/>
              <w:spacing w:line="240" w:lineRule="auto"/>
              <w:jc w:val="center"/>
              <w:rPr>
                <w:rFonts w:ascii="Arial" w:hAnsi="Arial" w:eastAsia="宋体" w:cs="Arial"/>
                <w:sz w:val="21"/>
                <w:szCs w:val="21"/>
                <w:highlight w:val="none"/>
              </w:rPr>
            </w:pPr>
            <w:r>
              <w:rPr>
                <w:rFonts w:hint="eastAsia" w:ascii="Arial" w:hAnsi="Arial" w:eastAsia="宋体" w:cs="Arial"/>
                <w:sz w:val="21"/>
                <w:szCs w:val="21"/>
                <w:highlight w:val="none"/>
              </w:rPr>
              <w:t>运营阶段</w:t>
            </w:r>
          </w:p>
        </w:tc>
        <w:tc>
          <w:tcPr>
            <w:tcW w:w="1701" w:type="dxa"/>
            <w:vAlign w:val="center"/>
          </w:tcPr>
          <w:p>
            <w:pPr>
              <w:snapToGrid w:val="0"/>
              <w:jc w:val="left"/>
              <w:rPr>
                <w:rFonts w:hint="eastAsia" w:ascii="Arial" w:hAnsi="Arial" w:eastAsia="宋体" w:cs="Arial"/>
                <w:sz w:val="20"/>
                <w:szCs w:val="20"/>
                <w:highlight w:val="none"/>
                <w:lang w:val="zh-Hans" w:eastAsia="zh-CN"/>
              </w:rPr>
            </w:pPr>
            <w:r>
              <w:rPr>
                <w:rFonts w:hint="eastAsia" w:ascii="Arial" w:hAnsi="Arial" w:eastAsia="宋体" w:cs="Arial"/>
                <w:sz w:val="20"/>
                <w:szCs w:val="20"/>
                <w:highlight w:val="none"/>
                <w:lang w:val="zh-Hans" w:eastAsia="zh-CN"/>
              </w:rPr>
              <w:t>世行海南项目办</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省市政府部门</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行业机构</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社区居民</w:t>
            </w:r>
          </w:p>
          <w:p>
            <w:pPr>
              <w:pStyle w:val="11"/>
              <w:spacing w:line="240" w:lineRule="auto"/>
              <w:jc w:val="left"/>
              <w:rPr>
                <w:rFonts w:ascii="Arial" w:hAnsi="Arial" w:eastAsia="宋体" w:cs="Arial"/>
                <w:sz w:val="21"/>
                <w:szCs w:val="21"/>
                <w:highlight w:val="none"/>
              </w:rPr>
            </w:pPr>
            <w:r>
              <w:rPr>
                <w:rFonts w:hint="eastAsia" w:ascii="Arial" w:hAnsi="Arial" w:eastAsia="宋体" w:cs="Arial"/>
                <w:highlight w:val="none"/>
                <w:lang w:val="zh-Hans"/>
              </w:rPr>
              <w:t>咨询设计单位</w:t>
            </w:r>
          </w:p>
        </w:tc>
        <w:tc>
          <w:tcPr>
            <w:tcW w:w="1843" w:type="dxa"/>
            <w:vAlign w:val="center"/>
          </w:tcPr>
          <w:p>
            <w:pPr>
              <w:snapToGrid w:val="0"/>
              <w:jc w:val="left"/>
              <w:rPr>
                <w:rFonts w:hint="eastAsia" w:ascii="Arial" w:hAnsi="Arial" w:eastAsia="宋体" w:cs="Arial"/>
                <w:sz w:val="20"/>
                <w:szCs w:val="20"/>
                <w:highlight w:val="none"/>
                <w:lang w:eastAsia="zh-CN"/>
              </w:rPr>
            </w:pPr>
            <w:r>
              <w:rPr>
                <w:rFonts w:hint="eastAsia" w:ascii="Arial" w:hAnsi="Arial" w:eastAsia="宋体" w:cs="Arial"/>
                <w:sz w:val="20"/>
                <w:szCs w:val="20"/>
                <w:highlight w:val="none"/>
                <w:lang w:eastAsia="zh-CN"/>
              </w:rPr>
              <w:t>世行海南项目办</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各实施机构项目办</w:t>
            </w:r>
          </w:p>
          <w:p>
            <w:pPr>
              <w:pStyle w:val="11"/>
              <w:spacing w:line="240" w:lineRule="auto"/>
              <w:jc w:val="left"/>
              <w:rPr>
                <w:rFonts w:ascii="Arial" w:hAnsi="Arial" w:eastAsia="宋体" w:cs="Arial"/>
                <w:sz w:val="21"/>
                <w:szCs w:val="21"/>
                <w:highlight w:val="none"/>
              </w:rPr>
            </w:pPr>
            <w:r>
              <w:rPr>
                <w:rFonts w:hint="eastAsia" w:ascii="Arial" w:hAnsi="Arial" w:eastAsia="宋体" w:cs="Arial"/>
                <w:highlight w:val="none"/>
              </w:rPr>
              <w:t>街道、社区负责人</w:t>
            </w:r>
          </w:p>
        </w:tc>
        <w:tc>
          <w:tcPr>
            <w:tcW w:w="2126" w:type="dxa"/>
            <w:vAlign w:val="center"/>
          </w:tcPr>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焦点小组访谈</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rPr>
              <w:t>关键信息者访谈</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健康宣传日咨询</w:t>
            </w:r>
          </w:p>
          <w:p>
            <w:pPr>
              <w:pStyle w:val="11"/>
              <w:spacing w:line="240" w:lineRule="auto"/>
              <w:jc w:val="left"/>
              <w:rPr>
                <w:rFonts w:ascii="Arial" w:hAnsi="Arial" w:eastAsia="宋体" w:cs="Arial"/>
                <w:sz w:val="21"/>
                <w:szCs w:val="21"/>
                <w:highlight w:val="none"/>
              </w:rPr>
            </w:pPr>
            <w:r>
              <w:rPr>
                <w:rFonts w:hint="eastAsia" w:ascii="Arial" w:hAnsi="Arial" w:eastAsia="宋体" w:cs="Arial"/>
                <w:highlight w:val="none"/>
                <w:lang w:val="zh-Hans"/>
              </w:rPr>
              <w:t>公众满意度调查</w:t>
            </w:r>
            <w:r>
              <w:rPr>
                <w:rFonts w:ascii="Arial" w:hAnsi="Arial" w:eastAsia="宋体" w:cs="Arial"/>
                <w:highlight w:val="none"/>
                <w:lang w:val="zh-Hans" w:eastAsia="zh-TW"/>
              </w:rPr>
              <w:t>“</w:t>
            </w:r>
            <w:r>
              <w:rPr>
                <w:rFonts w:ascii="Arial" w:hAnsi="Arial" w:eastAsia="宋体" w:cs="Arial"/>
                <w:highlight w:val="none"/>
                <w:lang w:val="zh-Hans"/>
              </w:rPr>
              <w:t>1</w:t>
            </w:r>
            <w:r>
              <w:rPr>
                <w:rFonts w:ascii="Arial" w:hAnsi="Arial" w:eastAsia="宋体" w:cs="Arial"/>
                <w:highlight w:val="none"/>
                <w:lang w:val="zh-Hans" w:eastAsia="zh-TW"/>
              </w:rPr>
              <w:t>2345”“12306”</w:t>
            </w:r>
            <w:r>
              <w:rPr>
                <w:rFonts w:hint="eastAsia" w:ascii="Arial" w:hAnsi="Arial" w:eastAsia="宋体" w:cs="Arial"/>
                <w:highlight w:val="none"/>
                <w:lang w:val="zh-Hans" w:eastAsia="zh-TW"/>
              </w:rPr>
              <w:t>热线</w:t>
            </w:r>
          </w:p>
        </w:tc>
        <w:tc>
          <w:tcPr>
            <w:tcW w:w="2410" w:type="dxa"/>
            <w:vAlign w:val="center"/>
          </w:tcPr>
          <w:p>
            <w:pPr>
              <w:snapToGrid w:val="0"/>
              <w:jc w:val="left"/>
              <w:rPr>
                <w:rFonts w:ascii="Arial" w:hAnsi="Arial" w:eastAsia="宋体" w:cs="Arial"/>
                <w:sz w:val="20"/>
                <w:szCs w:val="20"/>
                <w:highlight w:val="none"/>
                <w:lang w:val="zh-Hans" w:eastAsia="zh-TW"/>
              </w:rPr>
            </w:pPr>
            <w:r>
              <w:rPr>
                <w:rFonts w:hint="eastAsia" w:ascii="Arial" w:hAnsi="Arial" w:eastAsia="宋体" w:cs="Arial"/>
                <w:sz w:val="20"/>
                <w:szCs w:val="20"/>
                <w:highlight w:val="none"/>
                <w:lang w:val="zh-Hans" w:eastAsia="zh-TW"/>
              </w:rPr>
              <w:t>相关政府单位办公室</w:t>
            </w:r>
          </w:p>
          <w:p>
            <w:pPr>
              <w:snapToGrid w:val="0"/>
              <w:jc w:val="left"/>
              <w:rPr>
                <w:rFonts w:ascii="Arial" w:hAnsi="Arial" w:eastAsia="宋体" w:cs="Arial"/>
                <w:sz w:val="20"/>
                <w:szCs w:val="20"/>
                <w:highlight w:val="none"/>
                <w:lang w:val="zh-Hans" w:eastAsia="zh-TW"/>
              </w:rPr>
            </w:pPr>
            <w:r>
              <w:rPr>
                <w:rFonts w:hint="eastAsia" w:ascii="Arial" w:hAnsi="Arial" w:eastAsia="宋体" w:cs="Arial"/>
                <w:sz w:val="20"/>
                <w:szCs w:val="20"/>
                <w:highlight w:val="none"/>
                <w:lang w:val="zh-Hans" w:eastAsia="zh-TW"/>
              </w:rPr>
              <w:t>社区居委会</w:t>
            </w:r>
          </w:p>
          <w:p>
            <w:pPr>
              <w:pStyle w:val="11"/>
              <w:spacing w:line="240" w:lineRule="auto"/>
              <w:jc w:val="left"/>
              <w:rPr>
                <w:rFonts w:ascii="Arial" w:hAnsi="Arial" w:eastAsia="宋体" w:cs="Arial"/>
                <w:sz w:val="21"/>
                <w:szCs w:val="21"/>
                <w:highlight w:val="none"/>
              </w:rPr>
            </w:pPr>
            <w:r>
              <w:rPr>
                <w:rFonts w:hint="eastAsia" w:ascii="Arial" w:hAnsi="Arial" w:eastAsia="宋体" w:cs="Arial"/>
                <w:highlight w:val="none"/>
                <w:lang w:val="zh-Hans"/>
              </w:rPr>
              <w:t>（每季度一次）</w:t>
            </w:r>
          </w:p>
        </w:tc>
        <w:tc>
          <w:tcPr>
            <w:tcW w:w="2835" w:type="dxa"/>
            <w:vAlign w:val="center"/>
          </w:tcPr>
          <w:p>
            <w:pPr>
              <w:pStyle w:val="11"/>
              <w:spacing w:line="240" w:lineRule="auto"/>
              <w:jc w:val="left"/>
              <w:rPr>
                <w:rFonts w:ascii="Arial" w:hAnsi="Arial" w:eastAsia="宋体" w:cs="Arial"/>
                <w:highlight w:val="none"/>
                <w:shd w:val="clear" w:color="auto" w:fill="FFFFFF"/>
                <w:lang w:val="zh-Hans"/>
              </w:rPr>
            </w:pPr>
            <w:r>
              <w:rPr>
                <w:rFonts w:hint="eastAsia" w:ascii="Arial" w:hAnsi="Arial" w:eastAsia="宋体" w:cs="Arial"/>
                <w:highlight w:val="none"/>
                <w:shd w:val="clear" w:color="auto" w:fill="FFFFFF"/>
                <w:lang w:val="zh-Hans"/>
              </w:rPr>
              <w:t>项目的持续宣传及普及</w:t>
            </w:r>
          </w:p>
          <w:p>
            <w:pPr>
              <w:rPr>
                <w:highlight w:val="none"/>
                <w:lang w:val="zh-Hans"/>
              </w:rPr>
            </w:pPr>
            <w:r>
              <w:rPr>
                <w:rFonts w:hint="eastAsia" w:ascii="Arial" w:hAnsi="Arial" w:eastAsia="宋体" w:cs="Arial"/>
                <w:sz w:val="20"/>
                <w:szCs w:val="20"/>
                <w:highlight w:val="none"/>
                <w:shd w:val="clear" w:color="auto" w:fill="FFFFFF"/>
                <w:lang w:val="zh-Hans"/>
              </w:rPr>
              <w:t>相关法律法规、管理条例、操作指南等政策及标准的宣传、普及和操作</w:t>
            </w:r>
          </w:p>
        </w:tc>
        <w:tc>
          <w:tcPr>
            <w:tcW w:w="1620" w:type="dxa"/>
            <w:vAlign w:val="center"/>
          </w:tcPr>
          <w:p>
            <w:pPr>
              <w:snapToGrid w:val="0"/>
              <w:jc w:val="left"/>
              <w:rPr>
                <w:rFonts w:ascii="Arial" w:hAnsi="Arial" w:eastAsia="PMingLiU" w:cs="Arial"/>
                <w:sz w:val="20"/>
                <w:szCs w:val="20"/>
                <w:highlight w:val="none"/>
                <w:lang w:val="zh-Hans" w:eastAsia="zh-TW"/>
              </w:rPr>
            </w:pPr>
            <w:r>
              <w:rPr>
                <w:rFonts w:hint="eastAsia" w:ascii="Arial" w:hAnsi="Arial" w:eastAsia="宋体" w:cs="Arial"/>
                <w:sz w:val="20"/>
                <w:szCs w:val="20"/>
                <w:highlight w:val="none"/>
                <w:lang w:val="zh-Hans"/>
              </w:rPr>
              <w:t>1</w:t>
            </w:r>
            <w:r>
              <w:rPr>
                <w:rFonts w:ascii="Arial" w:hAnsi="Arial" w:eastAsia="PMingLiU" w:cs="Arial"/>
                <w:sz w:val="20"/>
                <w:szCs w:val="20"/>
                <w:highlight w:val="none"/>
                <w:lang w:val="zh-Hans" w:eastAsia="zh-TW"/>
              </w:rPr>
              <w:t>.1-1.4</w:t>
            </w:r>
            <w:r>
              <w:rPr>
                <w:rFonts w:hint="eastAsia" w:cs="Arial" w:asciiTheme="minorEastAsia" w:hAnsiTheme="minorEastAsia" w:eastAsiaTheme="minorEastAsia"/>
                <w:sz w:val="20"/>
                <w:szCs w:val="20"/>
                <w:highlight w:val="none"/>
                <w:lang w:val="zh-Hans" w:eastAsia="zh-TW"/>
              </w:rPr>
              <w:t>、</w:t>
            </w:r>
          </w:p>
          <w:p>
            <w:pPr>
              <w:snapToGrid w:val="0"/>
              <w:jc w:val="left"/>
              <w:rPr>
                <w:rFonts w:eastAsia="PMingLiU" w:cs="Arial" w:asciiTheme="minorEastAsia" w:hAnsiTheme="minorEastAsia"/>
                <w:sz w:val="20"/>
                <w:szCs w:val="20"/>
                <w:highlight w:val="none"/>
                <w:lang w:val="zh-Hans" w:eastAsia="zh-TW"/>
              </w:rPr>
            </w:pPr>
            <w:r>
              <w:rPr>
                <w:rFonts w:hint="eastAsia" w:ascii="Arial" w:hAnsi="Arial" w:cs="Arial" w:eastAsiaTheme="minorEastAsia"/>
                <w:sz w:val="20"/>
                <w:szCs w:val="20"/>
                <w:highlight w:val="none"/>
                <w:lang w:val="zh-Hans"/>
              </w:rPr>
              <w:t>2</w:t>
            </w:r>
            <w:r>
              <w:rPr>
                <w:rFonts w:ascii="Arial" w:hAnsi="Arial" w:eastAsia="PMingLiU" w:cs="Arial"/>
                <w:sz w:val="20"/>
                <w:szCs w:val="20"/>
                <w:highlight w:val="none"/>
                <w:lang w:val="zh-Hans" w:eastAsia="zh-TW"/>
              </w:rPr>
              <w:t>.1-2.11</w:t>
            </w:r>
            <w:r>
              <w:rPr>
                <w:rFonts w:hint="eastAsia" w:cs="Arial" w:asciiTheme="minorEastAsia" w:hAnsiTheme="minorEastAsia" w:eastAsiaTheme="minorEastAsia"/>
                <w:sz w:val="20"/>
                <w:szCs w:val="20"/>
                <w:highlight w:val="none"/>
                <w:lang w:val="zh-Hans" w:eastAsia="zh-TW"/>
              </w:rPr>
              <w:t>、</w:t>
            </w:r>
          </w:p>
          <w:p>
            <w:pPr>
              <w:pStyle w:val="11"/>
              <w:spacing w:line="240" w:lineRule="auto"/>
              <w:jc w:val="left"/>
              <w:rPr>
                <w:rFonts w:ascii="Arial" w:hAnsi="Arial" w:eastAsia="宋体" w:cs="Arial"/>
                <w:sz w:val="21"/>
                <w:szCs w:val="21"/>
                <w:highlight w:val="none"/>
              </w:rPr>
            </w:pPr>
            <w:r>
              <w:rPr>
                <w:rFonts w:hint="eastAsia" w:ascii="Arial" w:hAnsi="Arial" w:cs="Arial" w:eastAsiaTheme="minorEastAsia"/>
                <w:highlight w:val="none"/>
                <w:lang w:val="zh-Hans"/>
              </w:rPr>
              <w:t>3</w:t>
            </w:r>
            <w:r>
              <w:rPr>
                <w:rFonts w:ascii="Arial" w:hAnsi="Arial" w:eastAsia="PMingLiU" w:cs="Arial"/>
                <w:highlight w:val="none"/>
                <w:lang w:val="zh-Hans" w:eastAsia="zh-TW"/>
              </w:rPr>
              <w:t>.2</w:t>
            </w:r>
            <w:r>
              <w:rPr>
                <w:rFonts w:hint="eastAsia" w:cs="Arial" w:asciiTheme="minorEastAsia" w:hAnsiTheme="minorEastAsia" w:eastAsiaTheme="minorEastAsia"/>
                <w:highlight w:val="none"/>
                <w:lang w:val="zh-Hans" w:eastAsia="zh-TW"/>
              </w:rPr>
              <w:t>、</w:t>
            </w:r>
            <w:r>
              <w:rPr>
                <w:rFonts w:hint="eastAsia" w:ascii="Arial" w:hAnsi="Arial" w:cs="Arial" w:eastAsiaTheme="minorEastAsia"/>
                <w:highlight w:val="none"/>
                <w:lang w:val="zh-Hans"/>
              </w:rPr>
              <w:t>3</w:t>
            </w:r>
            <w:r>
              <w:rPr>
                <w:rFonts w:ascii="Arial" w:hAnsi="Arial" w:eastAsia="PMingLiU" w:cs="Arial"/>
                <w:highlight w:val="none"/>
                <w:lang w:val="zh-Hans" w:eastAsia="zh-TW"/>
              </w:rPr>
              <w:t>.3</w:t>
            </w:r>
            <w:r>
              <w:rPr>
                <w:rFonts w:hint="eastAsia" w:cs="Arial" w:asciiTheme="minorEastAsia" w:hAnsiTheme="minorEastAsia" w:eastAsiaTheme="minorEastAsia"/>
                <w:highlight w:val="none"/>
                <w:lang w:val="zh-Hans" w:eastAsia="zh-TW"/>
              </w:rPr>
              <w:t>、</w:t>
            </w:r>
            <w:r>
              <w:rPr>
                <w:rFonts w:hint="eastAsia" w:ascii="Arial" w:hAnsi="Arial" w:cs="Arial" w:eastAsiaTheme="minorEastAsia"/>
                <w:highlight w:val="none"/>
                <w:lang w:val="zh-Hans"/>
              </w:rPr>
              <w:t>3</w:t>
            </w:r>
            <w:r>
              <w:rPr>
                <w:rFonts w:ascii="Arial" w:hAnsi="Arial" w:eastAsia="PMingLiU" w:cs="Arial"/>
                <w:highlight w:val="none"/>
                <w:lang w:val="zh-Hans" w:eastAsia="zh-TW"/>
              </w:rPr>
              <w:t>.5</w:t>
            </w:r>
            <w:r>
              <w:rPr>
                <w:rFonts w:hint="eastAsia" w:cs="Arial" w:asciiTheme="minorEastAsia" w:hAnsiTheme="minorEastAsia" w:eastAsiaTheme="minorEastAsia"/>
                <w:highlight w:val="none"/>
                <w:lang w:val="zh-Hans" w:eastAsia="zh-TW"/>
              </w:rPr>
              <w:t>、</w:t>
            </w:r>
            <w:r>
              <w:rPr>
                <w:rFonts w:hint="eastAsia" w:ascii="Arial" w:hAnsi="Arial" w:cs="Arial" w:eastAsiaTheme="minorEastAsia"/>
                <w:highlight w:val="none"/>
                <w:lang w:val="zh-Hans"/>
              </w:rPr>
              <w:t>3</w:t>
            </w:r>
            <w:r>
              <w:rPr>
                <w:rFonts w:ascii="Arial" w:hAnsi="Arial" w:eastAsia="PMingLiU" w:cs="Arial"/>
                <w:highlight w:val="none"/>
                <w:lang w:val="zh-Hans" w:eastAsia="zh-TW"/>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pStyle w:val="11"/>
              <w:spacing w:line="240" w:lineRule="auto"/>
              <w:jc w:val="center"/>
              <w:rPr>
                <w:rFonts w:ascii="Arial" w:hAnsi="Arial" w:eastAsia="宋体" w:cs="Arial"/>
                <w:sz w:val="21"/>
                <w:szCs w:val="21"/>
                <w:highlight w:val="none"/>
              </w:rPr>
            </w:pPr>
            <w:r>
              <w:rPr>
                <w:rFonts w:hint="eastAsia" w:ascii="Arial" w:hAnsi="Arial" w:eastAsia="宋体" w:cs="Arial"/>
                <w:sz w:val="21"/>
                <w:szCs w:val="21"/>
                <w:highlight w:val="none"/>
              </w:rPr>
              <w:t>全过程</w:t>
            </w:r>
          </w:p>
        </w:tc>
        <w:tc>
          <w:tcPr>
            <w:tcW w:w="1701" w:type="dxa"/>
            <w:vAlign w:val="center"/>
          </w:tcPr>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行业机构</w:t>
            </w:r>
          </w:p>
          <w:p>
            <w:pPr>
              <w:snapToGrid w:val="0"/>
              <w:jc w:val="left"/>
              <w:rPr>
                <w:rFonts w:ascii="Arial" w:hAnsi="Arial" w:eastAsia="宋体" w:cs="Arial"/>
                <w:sz w:val="20"/>
                <w:szCs w:val="20"/>
                <w:highlight w:val="none"/>
                <w:lang w:val="zh-Hans"/>
              </w:rPr>
            </w:pPr>
            <w:r>
              <w:rPr>
                <w:rFonts w:hint="eastAsia" w:ascii="Arial" w:hAnsi="Arial" w:eastAsia="宋体" w:cs="Arial"/>
                <w:highlight w:val="none"/>
                <w:lang w:val="zh-Hans"/>
              </w:rPr>
              <w:t>社区居民</w:t>
            </w:r>
          </w:p>
        </w:tc>
        <w:tc>
          <w:tcPr>
            <w:tcW w:w="1843" w:type="dxa"/>
            <w:vAlign w:val="center"/>
          </w:tcPr>
          <w:p>
            <w:pPr>
              <w:snapToGrid w:val="0"/>
              <w:jc w:val="left"/>
              <w:rPr>
                <w:rFonts w:hint="eastAsia" w:ascii="Arial" w:hAnsi="Arial" w:eastAsia="宋体" w:cs="Arial"/>
                <w:sz w:val="20"/>
                <w:szCs w:val="20"/>
                <w:highlight w:val="none"/>
                <w:lang w:eastAsia="zh-CN"/>
              </w:rPr>
            </w:pPr>
            <w:r>
              <w:rPr>
                <w:rFonts w:hint="eastAsia" w:ascii="Arial" w:hAnsi="Arial" w:eastAsia="宋体" w:cs="Arial"/>
                <w:sz w:val="20"/>
                <w:szCs w:val="20"/>
                <w:highlight w:val="none"/>
                <w:lang w:eastAsia="zh-CN"/>
              </w:rPr>
              <w:t>世行海南项目办</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lang w:val="zh-Hans"/>
              </w:rPr>
              <w:t>项目咨询管理机构</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各实施机构项目办</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lang w:val="zh-Hans"/>
              </w:rPr>
              <w:t>专家咨询委员会</w:t>
            </w:r>
          </w:p>
          <w:p>
            <w:pPr>
              <w:snapToGrid w:val="0"/>
              <w:jc w:val="left"/>
              <w:rPr>
                <w:rFonts w:ascii="Arial" w:hAnsi="Arial" w:eastAsia="宋体" w:cs="Arial"/>
                <w:sz w:val="20"/>
                <w:szCs w:val="20"/>
                <w:highlight w:val="none"/>
              </w:rPr>
            </w:pPr>
            <w:r>
              <w:rPr>
                <w:rFonts w:hint="eastAsia" w:ascii="Arial" w:hAnsi="Arial" w:eastAsia="宋体" w:cs="Arial"/>
                <w:highlight w:val="none"/>
              </w:rPr>
              <w:t>街道、社区负责人</w:t>
            </w:r>
          </w:p>
        </w:tc>
        <w:tc>
          <w:tcPr>
            <w:tcW w:w="2126" w:type="dxa"/>
            <w:vAlign w:val="center"/>
          </w:tcPr>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焦点小组访谈</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rPr>
              <w:t>关键信息者访谈</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健康宣传日咨询</w:t>
            </w:r>
          </w:p>
          <w:p>
            <w:pPr>
              <w:snapToGrid w:val="0"/>
              <w:jc w:val="left"/>
              <w:rPr>
                <w:rFonts w:ascii="Arial" w:hAnsi="Arial" w:eastAsia="宋体" w:cs="Arial"/>
                <w:sz w:val="20"/>
                <w:szCs w:val="20"/>
                <w:highlight w:val="none"/>
              </w:rPr>
            </w:pPr>
            <w:r>
              <w:rPr>
                <w:rFonts w:hint="eastAsia" w:ascii="Arial" w:hAnsi="Arial" w:eastAsia="宋体" w:cs="Arial"/>
                <w:highlight w:val="none"/>
                <w:lang w:val="zh-Hans"/>
              </w:rPr>
              <w:t>公众满意度调查</w:t>
            </w:r>
            <w:r>
              <w:rPr>
                <w:rFonts w:ascii="Arial" w:hAnsi="Arial" w:eastAsia="宋体" w:cs="Arial"/>
                <w:highlight w:val="none"/>
                <w:lang w:val="zh-Hans"/>
              </w:rPr>
              <w:t>,</w:t>
            </w:r>
            <w:r>
              <w:rPr>
                <w:rFonts w:ascii="Arial" w:hAnsi="Arial" w:eastAsia="宋体" w:cs="Arial"/>
                <w:highlight w:val="none"/>
                <w:lang w:val="zh-Hans" w:eastAsia="zh-TW"/>
              </w:rPr>
              <w:t xml:space="preserve"> “</w:t>
            </w:r>
            <w:r>
              <w:rPr>
                <w:rFonts w:ascii="Arial" w:hAnsi="Arial" w:eastAsia="宋体" w:cs="Arial"/>
                <w:highlight w:val="none"/>
                <w:lang w:val="zh-Hans"/>
              </w:rPr>
              <w:t>1</w:t>
            </w:r>
            <w:r>
              <w:rPr>
                <w:rFonts w:ascii="Arial" w:hAnsi="Arial" w:eastAsia="宋体" w:cs="Arial"/>
                <w:highlight w:val="none"/>
                <w:lang w:val="zh-Hans" w:eastAsia="zh-TW"/>
              </w:rPr>
              <w:t>2345”“12306”</w:t>
            </w:r>
            <w:r>
              <w:rPr>
                <w:rFonts w:hint="eastAsia" w:ascii="Arial" w:hAnsi="Arial" w:eastAsia="宋体" w:cs="Arial"/>
                <w:highlight w:val="none"/>
                <w:lang w:val="zh-Hans" w:eastAsia="zh-TW"/>
              </w:rPr>
              <w:t>热线</w:t>
            </w:r>
          </w:p>
        </w:tc>
        <w:tc>
          <w:tcPr>
            <w:tcW w:w="2410" w:type="dxa"/>
            <w:vAlign w:val="center"/>
          </w:tcPr>
          <w:p>
            <w:pPr>
              <w:snapToGrid w:val="0"/>
              <w:jc w:val="left"/>
              <w:rPr>
                <w:rFonts w:ascii="Arial" w:hAnsi="Arial" w:eastAsia="宋体" w:cs="Arial"/>
                <w:sz w:val="20"/>
                <w:szCs w:val="20"/>
                <w:highlight w:val="none"/>
                <w:lang w:val="zh-Hans" w:eastAsia="zh-TW"/>
              </w:rPr>
            </w:pPr>
            <w:r>
              <w:rPr>
                <w:rFonts w:hint="eastAsia" w:ascii="Arial" w:hAnsi="Arial" w:eastAsia="宋体" w:cs="Arial"/>
                <w:sz w:val="20"/>
                <w:szCs w:val="20"/>
                <w:highlight w:val="none"/>
                <w:lang w:val="zh-Hans" w:eastAsia="zh-TW"/>
              </w:rPr>
              <w:t>相关政府单位办公室</w:t>
            </w:r>
          </w:p>
          <w:p>
            <w:pPr>
              <w:snapToGrid w:val="0"/>
              <w:jc w:val="left"/>
              <w:rPr>
                <w:rFonts w:ascii="Arial" w:hAnsi="Arial" w:eastAsia="宋体" w:cs="Arial"/>
                <w:sz w:val="20"/>
                <w:szCs w:val="20"/>
                <w:highlight w:val="none"/>
                <w:lang w:val="zh-Hans" w:eastAsia="zh-TW"/>
              </w:rPr>
            </w:pPr>
            <w:r>
              <w:rPr>
                <w:rFonts w:hint="eastAsia" w:ascii="Arial" w:hAnsi="Arial" w:eastAsia="宋体" w:cs="Arial"/>
                <w:sz w:val="20"/>
                <w:szCs w:val="20"/>
                <w:highlight w:val="none"/>
                <w:lang w:val="zh-Hans" w:eastAsia="zh-TW"/>
              </w:rPr>
              <w:t>社区居委会</w:t>
            </w:r>
          </w:p>
          <w:p>
            <w:pPr>
              <w:snapToGrid w:val="0"/>
              <w:jc w:val="left"/>
              <w:rPr>
                <w:rFonts w:ascii="Arial" w:hAnsi="Arial" w:eastAsia="宋体" w:cs="Arial"/>
                <w:sz w:val="20"/>
                <w:szCs w:val="20"/>
                <w:highlight w:val="none"/>
                <w:lang w:val="zh-Hans" w:eastAsia="zh-TW"/>
              </w:rPr>
            </w:pPr>
            <w:r>
              <w:rPr>
                <w:rFonts w:hint="eastAsia" w:ascii="Arial" w:hAnsi="Arial" w:eastAsia="宋体" w:cs="Arial"/>
                <w:highlight w:val="none"/>
                <w:lang w:val="zh-Hans"/>
              </w:rPr>
              <w:t>（每半年一次）</w:t>
            </w:r>
          </w:p>
        </w:tc>
        <w:tc>
          <w:tcPr>
            <w:tcW w:w="2835" w:type="dxa"/>
            <w:vAlign w:val="center"/>
          </w:tcPr>
          <w:p>
            <w:pPr>
              <w:pStyle w:val="11"/>
              <w:spacing w:line="240" w:lineRule="auto"/>
              <w:jc w:val="left"/>
              <w:rPr>
                <w:rFonts w:ascii="Arial" w:hAnsi="Arial" w:eastAsia="宋体" w:cs="Arial"/>
                <w:highlight w:val="none"/>
                <w:shd w:val="clear" w:color="auto" w:fill="FFFFFF"/>
                <w:lang w:val="zh-Hans"/>
              </w:rPr>
            </w:pPr>
            <w:r>
              <w:rPr>
                <w:rFonts w:hint="eastAsia" w:ascii="Arial" w:hAnsi="Arial" w:eastAsia="宋体" w:cs="Arial"/>
                <w:highlight w:val="none"/>
                <w:shd w:val="clear" w:color="auto" w:fill="FFFFFF"/>
                <w:lang w:val="zh-Hans"/>
              </w:rPr>
              <w:t>后续政策机制的出台和实施对下游的环境和社会影响</w:t>
            </w:r>
          </w:p>
        </w:tc>
        <w:tc>
          <w:tcPr>
            <w:tcW w:w="1620" w:type="dxa"/>
            <w:vAlign w:val="center"/>
          </w:tcPr>
          <w:p>
            <w:pPr>
              <w:snapToGrid w:val="0"/>
              <w:jc w:val="left"/>
              <w:rPr>
                <w:rFonts w:ascii="Arial" w:hAnsi="Arial" w:eastAsia="PMingLiU" w:cs="Arial"/>
                <w:sz w:val="20"/>
                <w:szCs w:val="20"/>
                <w:highlight w:val="none"/>
                <w:lang w:val="zh-Hans" w:eastAsia="zh-TW"/>
              </w:rPr>
            </w:pPr>
            <w:r>
              <w:rPr>
                <w:rFonts w:hint="eastAsia" w:ascii="Arial" w:hAnsi="Arial" w:eastAsia="宋体" w:cs="Arial"/>
                <w:sz w:val="20"/>
                <w:szCs w:val="20"/>
                <w:highlight w:val="none"/>
                <w:lang w:val="zh-Hans"/>
              </w:rPr>
              <w:t>1</w:t>
            </w:r>
            <w:r>
              <w:rPr>
                <w:rFonts w:ascii="Arial" w:hAnsi="Arial" w:eastAsia="PMingLiU" w:cs="Arial"/>
                <w:sz w:val="20"/>
                <w:szCs w:val="20"/>
                <w:highlight w:val="none"/>
                <w:lang w:val="zh-Hans" w:eastAsia="zh-TW"/>
              </w:rPr>
              <w:t>.1-1.4</w:t>
            </w:r>
            <w:r>
              <w:rPr>
                <w:rFonts w:hint="eastAsia" w:cs="Arial" w:asciiTheme="minorEastAsia" w:hAnsiTheme="minorEastAsia" w:eastAsiaTheme="minorEastAsia"/>
                <w:sz w:val="20"/>
                <w:szCs w:val="20"/>
                <w:highlight w:val="none"/>
                <w:lang w:val="zh-Hans" w:eastAsia="zh-TW"/>
              </w:rPr>
              <w:t>、</w:t>
            </w:r>
          </w:p>
          <w:p>
            <w:pPr>
              <w:snapToGrid w:val="0"/>
              <w:jc w:val="left"/>
              <w:rPr>
                <w:rFonts w:eastAsia="PMingLiU" w:cs="Arial" w:asciiTheme="minorEastAsia" w:hAnsiTheme="minorEastAsia"/>
                <w:sz w:val="20"/>
                <w:szCs w:val="20"/>
                <w:highlight w:val="none"/>
                <w:lang w:val="zh-Hans" w:eastAsia="zh-TW"/>
              </w:rPr>
            </w:pPr>
            <w:r>
              <w:rPr>
                <w:rFonts w:hint="eastAsia" w:ascii="Arial" w:hAnsi="Arial" w:cs="Arial" w:eastAsiaTheme="minorEastAsia"/>
                <w:sz w:val="20"/>
                <w:szCs w:val="20"/>
                <w:highlight w:val="none"/>
                <w:lang w:val="zh-Hans"/>
              </w:rPr>
              <w:t>2</w:t>
            </w:r>
            <w:r>
              <w:rPr>
                <w:rFonts w:ascii="Arial" w:hAnsi="Arial" w:eastAsia="PMingLiU" w:cs="Arial"/>
                <w:sz w:val="20"/>
                <w:szCs w:val="20"/>
                <w:highlight w:val="none"/>
                <w:lang w:val="zh-Hans" w:eastAsia="zh-TW"/>
              </w:rPr>
              <w:t>.1-2.11</w:t>
            </w:r>
            <w:r>
              <w:rPr>
                <w:rFonts w:hint="eastAsia" w:cs="Arial" w:asciiTheme="minorEastAsia" w:hAnsiTheme="minorEastAsia" w:eastAsiaTheme="minorEastAsia"/>
                <w:sz w:val="20"/>
                <w:szCs w:val="20"/>
                <w:highlight w:val="none"/>
                <w:lang w:val="zh-Hans" w:eastAsia="zh-TW"/>
              </w:rPr>
              <w:t>、</w:t>
            </w:r>
          </w:p>
          <w:p>
            <w:pPr>
              <w:snapToGrid w:val="0"/>
              <w:jc w:val="left"/>
              <w:rPr>
                <w:rFonts w:ascii="Arial" w:hAnsi="Arial" w:eastAsia="宋体" w:cs="Arial"/>
                <w:sz w:val="20"/>
                <w:szCs w:val="20"/>
                <w:highlight w:val="none"/>
                <w:lang w:val="zh-Hans"/>
              </w:rPr>
            </w:pPr>
            <w:r>
              <w:rPr>
                <w:rFonts w:hint="eastAsia" w:ascii="Arial" w:hAnsi="Arial" w:cs="Arial" w:eastAsiaTheme="minorEastAsia"/>
                <w:highlight w:val="none"/>
                <w:lang w:val="zh-Hans"/>
              </w:rPr>
              <w:t>3</w:t>
            </w:r>
            <w:r>
              <w:rPr>
                <w:rFonts w:ascii="Arial" w:hAnsi="Arial" w:eastAsia="PMingLiU" w:cs="Arial"/>
                <w:highlight w:val="none"/>
                <w:lang w:val="zh-Hans" w:eastAsia="zh-TW"/>
              </w:rPr>
              <w:t>.2</w:t>
            </w:r>
            <w:r>
              <w:rPr>
                <w:rFonts w:hint="eastAsia" w:cs="Arial" w:asciiTheme="minorEastAsia" w:hAnsiTheme="minorEastAsia" w:eastAsiaTheme="minorEastAsia"/>
                <w:highlight w:val="none"/>
                <w:lang w:val="zh-Hans" w:eastAsia="zh-TW"/>
              </w:rPr>
              <w:t>、</w:t>
            </w:r>
            <w:r>
              <w:rPr>
                <w:rFonts w:hint="eastAsia" w:ascii="Arial" w:hAnsi="Arial" w:cs="Arial" w:eastAsiaTheme="minorEastAsia"/>
                <w:highlight w:val="none"/>
                <w:lang w:val="zh-Hans"/>
              </w:rPr>
              <w:t>3</w:t>
            </w:r>
            <w:r>
              <w:rPr>
                <w:rFonts w:ascii="Arial" w:hAnsi="Arial" w:eastAsia="PMingLiU" w:cs="Arial"/>
                <w:highlight w:val="none"/>
                <w:lang w:val="zh-Hans" w:eastAsia="zh-TW"/>
              </w:rPr>
              <w:t>.3</w:t>
            </w:r>
            <w:r>
              <w:rPr>
                <w:rFonts w:hint="eastAsia" w:cs="Arial" w:asciiTheme="minorEastAsia" w:hAnsiTheme="minorEastAsia" w:eastAsiaTheme="minorEastAsia"/>
                <w:highlight w:val="none"/>
                <w:lang w:val="zh-Hans" w:eastAsia="zh-TW"/>
              </w:rPr>
              <w:t>、</w:t>
            </w:r>
            <w:r>
              <w:rPr>
                <w:rFonts w:hint="eastAsia" w:ascii="Arial" w:hAnsi="Arial" w:cs="Arial" w:eastAsiaTheme="minorEastAsia"/>
                <w:highlight w:val="none"/>
                <w:lang w:val="zh-Hans"/>
              </w:rPr>
              <w:t>3</w:t>
            </w:r>
            <w:r>
              <w:rPr>
                <w:rFonts w:ascii="Arial" w:hAnsi="Arial" w:eastAsia="PMingLiU" w:cs="Arial"/>
                <w:highlight w:val="none"/>
                <w:lang w:val="zh-Hans" w:eastAsia="zh-TW"/>
              </w:rPr>
              <w:t>.5</w:t>
            </w:r>
            <w:r>
              <w:rPr>
                <w:rFonts w:hint="eastAsia" w:cs="Arial" w:asciiTheme="minorEastAsia" w:hAnsiTheme="minorEastAsia" w:eastAsiaTheme="minorEastAsia"/>
                <w:highlight w:val="none"/>
                <w:lang w:val="zh-Hans" w:eastAsia="zh-TW"/>
              </w:rPr>
              <w:t>、</w:t>
            </w:r>
            <w:r>
              <w:rPr>
                <w:rFonts w:hint="eastAsia" w:ascii="Arial" w:hAnsi="Arial" w:cs="Arial" w:eastAsiaTheme="minorEastAsia"/>
                <w:highlight w:val="none"/>
                <w:lang w:val="zh-Hans"/>
              </w:rPr>
              <w:t>3</w:t>
            </w:r>
            <w:r>
              <w:rPr>
                <w:rFonts w:ascii="Arial" w:hAnsi="Arial" w:eastAsia="PMingLiU" w:cs="Arial"/>
                <w:highlight w:val="none"/>
                <w:lang w:val="zh-Hans" w:eastAsia="zh-TW"/>
              </w:rPr>
              <w:t>.6</w:t>
            </w:r>
          </w:p>
        </w:tc>
      </w:tr>
      <w:bookmarkEnd w:id="61"/>
    </w:tbl>
    <w:p>
      <w:pPr>
        <w:pStyle w:val="11"/>
        <w:jc w:val="center"/>
        <w:rPr>
          <w:rFonts w:ascii="Arial" w:hAnsi="Arial" w:eastAsia="宋体" w:cs="Arial"/>
          <w:sz w:val="21"/>
          <w:szCs w:val="21"/>
          <w:highlight w:val="none"/>
        </w:rPr>
      </w:pPr>
    </w:p>
    <w:p>
      <w:pPr>
        <w:rPr>
          <w:highlight w:val="none"/>
        </w:rPr>
      </w:pPr>
    </w:p>
    <w:p>
      <w:pPr>
        <w:pStyle w:val="11"/>
        <w:jc w:val="center"/>
        <w:rPr>
          <w:rFonts w:ascii="宋体" w:hAnsi="宋体" w:eastAsia="宋体" w:cs="Arial"/>
          <w:sz w:val="21"/>
          <w:szCs w:val="21"/>
          <w:highlight w:val="none"/>
        </w:rPr>
      </w:pPr>
      <w:r>
        <w:rPr>
          <w:rFonts w:hint="eastAsia" w:ascii="宋体" w:hAnsi="宋体" w:eastAsia="宋体" w:cs="Arial"/>
          <w:sz w:val="21"/>
          <w:szCs w:val="21"/>
          <w:highlight w:val="none"/>
        </w:rPr>
        <w:t>表</w:t>
      </w:r>
      <w:r>
        <w:rPr>
          <w:rFonts w:ascii="宋体" w:hAnsi="宋体" w:eastAsia="宋体" w:cs="Arial"/>
          <w:sz w:val="21"/>
          <w:szCs w:val="21"/>
          <w:highlight w:val="none"/>
        </w:rPr>
        <w:t>4-4</w:t>
      </w:r>
      <w:r>
        <w:rPr>
          <w:rFonts w:hint="eastAsia" w:ascii="宋体" w:hAnsi="宋体" w:eastAsia="宋体" w:cs="Arial"/>
          <w:sz w:val="21"/>
          <w:szCs w:val="21"/>
          <w:highlight w:val="none"/>
        </w:rPr>
        <w:t>能力建设类项目</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701"/>
        <w:gridCol w:w="1843"/>
        <w:gridCol w:w="2126"/>
        <w:gridCol w:w="2410"/>
        <w:gridCol w:w="283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11"/>
              <w:jc w:val="center"/>
              <w:rPr>
                <w:rFonts w:ascii="Arial" w:hAnsi="Arial" w:eastAsia="宋体" w:cs="Arial"/>
                <w:b/>
                <w:highlight w:val="none"/>
                <w:lang w:val="zh-Hans"/>
              </w:rPr>
            </w:pPr>
            <w:r>
              <w:rPr>
                <w:rFonts w:hint="eastAsia" w:ascii="Arial" w:hAnsi="Arial" w:eastAsia="宋体" w:cs="Arial"/>
                <w:b/>
                <w:highlight w:val="none"/>
                <w:lang w:val="zh-Hans"/>
              </w:rPr>
              <w:t>项目阶段</w:t>
            </w:r>
          </w:p>
        </w:tc>
        <w:tc>
          <w:tcPr>
            <w:tcW w:w="1701" w:type="dxa"/>
          </w:tcPr>
          <w:p>
            <w:pPr>
              <w:pStyle w:val="11"/>
              <w:jc w:val="center"/>
              <w:rPr>
                <w:rFonts w:ascii="Arial" w:hAnsi="Arial" w:eastAsia="宋体" w:cs="Arial"/>
                <w:b/>
                <w:highlight w:val="none"/>
                <w:lang w:val="zh-Hans"/>
              </w:rPr>
            </w:pPr>
            <w:r>
              <w:rPr>
                <w:rFonts w:hint="eastAsia" w:ascii="Arial" w:hAnsi="Arial" w:eastAsia="宋体" w:cs="Arial"/>
                <w:b/>
                <w:highlight w:val="none"/>
                <w:lang w:val="zh-Hans"/>
              </w:rPr>
              <w:t>目标利益相关者</w:t>
            </w:r>
          </w:p>
        </w:tc>
        <w:tc>
          <w:tcPr>
            <w:tcW w:w="1843" w:type="dxa"/>
          </w:tcPr>
          <w:p>
            <w:pPr>
              <w:pStyle w:val="11"/>
              <w:jc w:val="center"/>
              <w:rPr>
                <w:rFonts w:ascii="Arial" w:hAnsi="Arial" w:eastAsia="宋体" w:cs="Arial"/>
                <w:b/>
                <w:highlight w:val="none"/>
                <w:lang w:val="zh-Hans"/>
              </w:rPr>
            </w:pPr>
            <w:r>
              <w:rPr>
                <w:rFonts w:hint="eastAsia" w:ascii="Arial" w:hAnsi="Arial" w:eastAsia="宋体" w:cs="Arial"/>
                <w:b/>
                <w:highlight w:val="none"/>
                <w:lang w:val="zh-Hans"/>
              </w:rPr>
              <w:t>组织者</w:t>
            </w:r>
          </w:p>
        </w:tc>
        <w:tc>
          <w:tcPr>
            <w:tcW w:w="2126" w:type="dxa"/>
          </w:tcPr>
          <w:p>
            <w:pPr>
              <w:pStyle w:val="11"/>
              <w:jc w:val="center"/>
              <w:rPr>
                <w:rFonts w:ascii="Arial" w:hAnsi="Arial" w:eastAsia="宋体" w:cs="Arial"/>
                <w:b/>
                <w:highlight w:val="none"/>
                <w:lang w:val="zh-Hans"/>
              </w:rPr>
            </w:pPr>
            <w:r>
              <w:rPr>
                <w:rFonts w:hint="eastAsia" w:ascii="Arial" w:hAnsi="Arial" w:eastAsia="宋体" w:cs="Arial"/>
                <w:b/>
                <w:highlight w:val="none"/>
                <w:lang w:val="zh-Hans"/>
              </w:rPr>
              <w:t>采用方法</w:t>
            </w:r>
          </w:p>
        </w:tc>
        <w:tc>
          <w:tcPr>
            <w:tcW w:w="2410" w:type="dxa"/>
          </w:tcPr>
          <w:p>
            <w:pPr>
              <w:pStyle w:val="11"/>
              <w:jc w:val="center"/>
              <w:rPr>
                <w:rFonts w:ascii="Arial" w:hAnsi="Arial" w:eastAsia="PMingLiU" w:cs="Arial"/>
                <w:b/>
                <w:highlight w:val="none"/>
                <w:lang w:val="zh-Hans" w:eastAsia="zh-TW"/>
              </w:rPr>
            </w:pPr>
            <w:r>
              <w:rPr>
                <w:rFonts w:hint="eastAsia" w:ascii="Arial" w:hAnsi="Arial" w:eastAsia="宋体" w:cs="Arial"/>
                <w:b/>
                <w:highlight w:val="none"/>
                <w:lang w:val="zh-Hans"/>
              </w:rPr>
              <w:t>地点/日期/频次</w:t>
            </w:r>
          </w:p>
        </w:tc>
        <w:tc>
          <w:tcPr>
            <w:tcW w:w="2835" w:type="dxa"/>
          </w:tcPr>
          <w:p>
            <w:pPr>
              <w:pStyle w:val="11"/>
              <w:jc w:val="center"/>
              <w:rPr>
                <w:rFonts w:ascii="Arial" w:hAnsi="Arial" w:eastAsia="宋体" w:cs="Arial"/>
                <w:b/>
                <w:highlight w:val="none"/>
                <w:lang w:val="zh-Hans"/>
              </w:rPr>
            </w:pPr>
            <w:r>
              <w:rPr>
                <w:rFonts w:hint="eastAsia" w:ascii="Arial" w:hAnsi="Arial" w:eastAsia="宋体" w:cs="Arial"/>
                <w:b/>
                <w:highlight w:val="none"/>
                <w:lang w:val="zh-Hans"/>
              </w:rPr>
              <w:t>可能的磋商议题</w:t>
            </w:r>
          </w:p>
        </w:tc>
        <w:tc>
          <w:tcPr>
            <w:tcW w:w="1620" w:type="dxa"/>
          </w:tcPr>
          <w:p>
            <w:pPr>
              <w:pStyle w:val="11"/>
              <w:jc w:val="center"/>
              <w:rPr>
                <w:rFonts w:ascii="Arial" w:hAnsi="Arial" w:eastAsia="宋体" w:cs="Arial"/>
                <w:b/>
                <w:highlight w:val="none"/>
                <w:lang w:val="zh-Hans"/>
              </w:rPr>
            </w:pPr>
            <w:r>
              <w:rPr>
                <w:rFonts w:hint="eastAsia" w:ascii="Arial" w:hAnsi="Arial" w:eastAsia="宋体" w:cs="Arial"/>
                <w:b/>
                <w:highlight w:val="none"/>
                <w:lang w:val="zh-Hans"/>
              </w:rPr>
              <w:t>适用的子项目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vAlign w:val="center"/>
          </w:tcPr>
          <w:p>
            <w:pPr>
              <w:pStyle w:val="11"/>
              <w:jc w:val="center"/>
              <w:rPr>
                <w:rFonts w:ascii="Arial" w:hAnsi="Arial" w:eastAsia="宋体" w:cs="Arial"/>
                <w:sz w:val="21"/>
                <w:szCs w:val="21"/>
                <w:highlight w:val="none"/>
              </w:rPr>
            </w:pPr>
            <w:r>
              <w:rPr>
                <w:rFonts w:hint="eastAsia" w:ascii="Arial" w:hAnsi="Arial" w:eastAsia="宋体" w:cs="Arial"/>
                <w:sz w:val="21"/>
                <w:szCs w:val="21"/>
                <w:highlight w:val="none"/>
              </w:rPr>
              <w:t>准备阶段</w:t>
            </w:r>
          </w:p>
        </w:tc>
        <w:tc>
          <w:tcPr>
            <w:tcW w:w="1701" w:type="dxa"/>
            <w:vAlign w:val="center"/>
          </w:tcPr>
          <w:p>
            <w:pPr>
              <w:snapToGrid w:val="0"/>
              <w:jc w:val="left"/>
              <w:rPr>
                <w:rFonts w:hint="eastAsia" w:ascii="Arial" w:hAnsi="Arial" w:eastAsia="宋体" w:cs="Arial"/>
                <w:sz w:val="20"/>
                <w:szCs w:val="20"/>
                <w:highlight w:val="none"/>
                <w:lang w:val="zh-Hans" w:eastAsia="zh-CN"/>
              </w:rPr>
            </w:pPr>
            <w:r>
              <w:rPr>
                <w:rFonts w:hint="eastAsia" w:ascii="Arial" w:hAnsi="Arial" w:eastAsia="宋体" w:cs="Arial"/>
                <w:sz w:val="20"/>
                <w:szCs w:val="20"/>
                <w:highlight w:val="none"/>
                <w:lang w:val="zh-Hans" w:eastAsia="zh-CN"/>
              </w:rPr>
              <w:t>世行海南项目办</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省市政府部门</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行业机构</w:t>
            </w:r>
          </w:p>
          <w:p>
            <w:pPr>
              <w:pStyle w:val="11"/>
              <w:jc w:val="left"/>
              <w:rPr>
                <w:rFonts w:ascii="Arial" w:hAnsi="Arial" w:eastAsia="宋体" w:cs="Arial"/>
                <w:highlight w:val="none"/>
                <w:lang w:val="zh-Hans"/>
              </w:rPr>
            </w:pPr>
            <w:r>
              <w:rPr>
                <w:rFonts w:hint="eastAsia" w:ascii="Arial" w:hAnsi="Arial" w:eastAsia="宋体" w:cs="Arial"/>
                <w:highlight w:val="none"/>
                <w:lang w:val="zh-Hans"/>
              </w:rPr>
              <w:t>社区居民</w:t>
            </w:r>
          </w:p>
          <w:p>
            <w:pPr>
              <w:rPr>
                <w:highlight w:val="none"/>
                <w:lang w:val="zh-Hans"/>
              </w:rPr>
            </w:pPr>
            <w:r>
              <w:rPr>
                <w:rFonts w:hint="eastAsia" w:ascii="Arial" w:hAnsi="Arial" w:eastAsia="宋体" w:cs="Arial"/>
                <w:highlight w:val="none"/>
                <w:lang w:val="zh-Hans"/>
              </w:rPr>
              <w:t>咨询设计单位</w:t>
            </w:r>
          </w:p>
        </w:tc>
        <w:tc>
          <w:tcPr>
            <w:tcW w:w="1843" w:type="dxa"/>
            <w:vAlign w:val="center"/>
          </w:tcPr>
          <w:p>
            <w:pPr>
              <w:snapToGrid w:val="0"/>
              <w:jc w:val="left"/>
              <w:rPr>
                <w:rFonts w:hint="eastAsia" w:ascii="Arial" w:hAnsi="Arial" w:eastAsia="宋体" w:cs="Arial"/>
                <w:sz w:val="20"/>
                <w:szCs w:val="20"/>
                <w:highlight w:val="none"/>
                <w:lang w:eastAsia="zh-CN"/>
              </w:rPr>
            </w:pPr>
            <w:r>
              <w:rPr>
                <w:rFonts w:hint="eastAsia" w:ascii="Arial" w:hAnsi="Arial" w:eastAsia="宋体" w:cs="Arial"/>
                <w:sz w:val="20"/>
                <w:szCs w:val="20"/>
                <w:highlight w:val="none"/>
                <w:lang w:eastAsia="zh-CN"/>
              </w:rPr>
              <w:t>世行海南项目办</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实施机构</w:t>
            </w:r>
          </w:p>
          <w:p>
            <w:pPr>
              <w:pStyle w:val="11"/>
              <w:jc w:val="left"/>
              <w:rPr>
                <w:rFonts w:ascii="Arial" w:hAnsi="Arial" w:eastAsia="宋体" w:cs="Arial"/>
                <w:sz w:val="21"/>
                <w:szCs w:val="21"/>
                <w:highlight w:val="none"/>
              </w:rPr>
            </w:pPr>
            <w:r>
              <w:rPr>
                <w:rFonts w:hint="eastAsia" w:ascii="Arial" w:hAnsi="Arial" w:eastAsia="宋体" w:cs="Arial"/>
                <w:highlight w:val="none"/>
              </w:rPr>
              <w:t>街道、社区负责人</w:t>
            </w:r>
          </w:p>
        </w:tc>
        <w:tc>
          <w:tcPr>
            <w:tcW w:w="2126" w:type="dxa"/>
            <w:vAlign w:val="center"/>
          </w:tcPr>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焦点小组访谈</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rPr>
              <w:t>关键信息者访谈</w:t>
            </w:r>
          </w:p>
          <w:p>
            <w:pPr>
              <w:pStyle w:val="11"/>
              <w:jc w:val="left"/>
              <w:rPr>
                <w:rFonts w:ascii="Arial" w:hAnsi="Arial" w:eastAsia="宋体" w:cs="Arial"/>
                <w:sz w:val="21"/>
                <w:szCs w:val="21"/>
                <w:highlight w:val="none"/>
              </w:rPr>
            </w:pPr>
            <w:r>
              <w:rPr>
                <w:rFonts w:hint="eastAsia" w:ascii="Arial" w:hAnsi="Arial" w:eastAsia="宋体" w:cs="Arial"/>
                <w:sz w:val="21"/>
                <w:szCs w:val="21"/>
                <w:highlight w:val="none"/>
              </w:rPr>
              <w:t>座谈会</w:t>
            </w:r>
          </w:p>
        </w:tc>
        <w:tc>
          <w:tcPr>
            <w:tcW w:w="2410" w:type="dxa"/>
            <w:vAlign w:val="center"/>
          </w:tcPr>
          <w:p>
            <w:pPr>
              <w:snapToGrid w:val="0"/>
              <w:jc w:val="left"/>
              <w:rPr>
                <w:rFonts w:ascii="Arial" w:hAnsi="Arial" w:eastAsia="宋体" w:cs="Arial"/>
                <w:sz w:val="20"/>
                <w:szCs w:val="20"/>
                <w:highlight w:val="none"/>
                <w:lang w:val="zh-Hans" w:eastAsia="zh-TW"/>
              </w:rPr>
            </w:pPr>
            <w:r>
              <w:rPr>
                <w:rFonts w:hint="eastAsia" w:ascii="Arial" w:hAnsi="Arial" w:eastAsia="宋体" w:cs="Arial"/>
                <w:sz w:val="20"/>
                <w:szCs w:val="20"/>
                <w:highlight w:val="none"/>
                <w:lang w:val="zh-Hans" w:eastAsia="zh-TW"/>
              </w:rPr>
              <w:t>相关政府单位办公室</w:t>
            </w:r>
          </w:p>
          <w:p>
            <w:pPr>
              <w:snapToGrid w:val="0"/>
              <w:jc w:val="left"/>
              <w:rPr>
                <w:rFonts w:ascii="Arial" w:hAnsi="Arial" w:eastAsia="宋体" w:cs="Arial"/>
                <w:sz w:val="20"/>
                <w:szCs w:val="20"/>
                <w:highlight w:val="none"/>
                <w:lang w:val="zh-Hans" w:eastAsia="zh-TW"/>
              </w:rPr>
            </w:pPr>
            <w:r>
              <w:rPr>
                <w:rFonts w:hint="eastAsia" w:ascii="Arial" w:hAnsi="Arial" w:eastAsia="宋体" w:cs="Arial"/>
                <w:sz w:val="20"/>
                <w:szCs w:val="20"/>
                <w:highlight w:val="none"/>
                <w:lang w:val="zh-Hans" w:eastAsia="zh-TW"/>
              </w:rPr>
              <w:t>公共医疗机构办公室</w:t>
            </w:r>
          </w:p>
          <w:p>
            <w:pPr>
              <w:snapToGrid w:val="0"/>
              <w:jc w:val="left"/>
              <w:rPr>
                <w:rFonts w:ascii="Arial" w:hAnsi="Arial" w:eastAsia="宋体" w:cs="Arial"/>
                <w:sz w:val="20"/>
                <w:szCs w:val="20"/>
                <w:highlight w:val="none"/>
                <w:lang w:val="zh-Hans" w:eastAsia="zh-TW"/>
              </w:rPr>
            </w:pPr>
            <w:r>
              <w:rPr>
                <w:rFonts w:hint="eastAsia" w:ascii="Arial" w:hAnsi="Arial" w:eastAsia="宋体" w:cs="Arial"/>
                <w:sz w:val="20"/>
                <w:szCs w:val="20"/>
                <w:highlight w:val="none"/>
                <w:lang w:val="zh-Hans" w:eastAsia="zh-TW"/>
              </w:rPr>
              <w:t>社区居委会</w:t>
            </w:r>
            <w:r>
              <w:rPr>
                <w:rFonts w:ascii="Arial" w:hAnsi="Arial" w:eastAsia="宋体" w:cs="Arial"/>
                <w:sz w:val="20"/>
                <w:szCs w:val="20"/>
                <w:highlight w:val="none"/>
                <w:lang w:val="zh-Hans"/>
              </w:rPr>
              <w:t>/</w:t>
            </w:r>
            <w:r>
              <w:rPr>
                <w:rFonts w:hint="eastAsia" w:ascii="Arial" w:hAnsi="Arial" w:eastAsia="宋体" w:cs="Arial"/>
                <w:sz w:val="20"/>
                <w:szCs w:val="20"/>
                <w:highlight w:val="none"/>
                <w:lang w:val="zh-Hans" w:eastAsia="zh-TW"/>
              </w:rPr>
              <w:t>村民居委会</w:t>
            </w:r>
          </w:p>
          <w:p>
            <w:pPr>
              <w:pStyle w:val="11"/>
              <w:jc w:val="left"/>
              <w:rPr>
                <w:rFonts w:ascii="Arial" w:hAnsi="Arial" w:eastAsia="宋体" w:cs="Arial"/>
                <w:sz w:val="21"/>
                <w:szCs w:val="21"/>
                <w:highlight w:val="none"/>
              </w:rPr>
            </w:pPr>
            <w:r>
              <w:rPr>
                <w:rFonts w:ascii="Arial" w:hAnsi="Arial" w:eastAsia="宋体" w:cs="Arial"/>
                <w:highlight w:val="none"/>
                <w:lang w:val="zh-Hans"/>
              </w:rPr>
              <w:t>20</w:t>
            </w:r>
            <w:r>
              <w:rPr>
                <w:rFonts w:ascii="Arial" w:hAnsi="Arial" w:eastAsia="宋体" w:cs="Arial"/>
                <w:highlight w:val="none"/>
                <w:lang w:val="zh-Hans" w:eastAsia="zh-TW"/>
              </w:rPr>
              <w:t>21</w:t>
            </w:r>
            <w:r>
              <w:rPr>
                <w:rFonts w:ascii="Arial" w:hAnsi="Arial" w:eastAsia="宋体" w:cs="Arial"/>
                <w:highlight w:val="none"/>
                <w:lang w:val="zh-Hans"/>
              </w:rPr>
              <w:t>年</w:t>
            </w:r>
            <w:r>
              <w:rPr>
                <w:rFonts w:ascii="Arial" w:hAnsi="Arial" w:eastAsia="宋体" w:cs="Arial"/>
                <w:highlight w:val="none"/>
                <w:lang w:val="zh-Hans" w:eastAsia="zh-TW"/>
              </w:rPr>
              <w:t>3月</w:t>
            </w:r>
            <w:r>
              <w:rPr>
                <w:rFonts w:ascii="Arial" w:hAnsi="Arial" w:eastAsia="宋体" w:cs="Arial"/>
                <w:highlight w:val="none"/>
                <w:lang w:val="zh-Hans"/>
              </w:rPr>
              <w:t>-</w:t>
            </w:r>
            <w:r>
              <w:rPr>
                <w:rFonts w:ascii="Arial" w:hAnsi="Arial" w:eastAsia="宋体" w:cs="Arial"/>
                <w:highlight w:val="none"/>
                <w:lang w:val="zh-Hans" w:eastAsia="zh-TW"/>
              </w:rPr>
              <w:t>2023年6</w:t>
            </w:r>
            <w:r>
              <w:rPr>
                <w:rFonts w:ascii="Arial" w:hAnsi="Arial" w:eastAsia="宋体" w:cs="Arial"/>
                <w:highlight w:val="none"/>
                <w:lang w:val="zh-Hans"/>
              </w:rPr>
              <w:t>月</w:t>
            </w:r>
          </w:p>
        </w:tc>
        <w:tc>
          <w:tcPr>
            <w:tcW w:w="2835" w:type="dxa"/>
            <w:vAlign w:val="center"/>
          </w:tcPr>
          <w:p>
            <w:pPr>
              <w:pStyle w:val="11"/>
              <w:jc w:val="left"/>
              <w:rPr>
                <w:rFonts w:ascii="Arial" w:hAnsi="Arial" w:eastAsia="宋体" w:cs="Arial"/>
                <w:highlight w:val="none"/>
                <w:lang w:val="zh-Hans" w:eastAsia="zh-TW"/>
              </w:rPr>
            </w:pPr>
            <w:r>
              <w:rPr>
                <w:rFonts w:hint="eastAsia" w:ascii="Arial" w:hAnsi="Arial" w:eastAsia="宋体" w:cs="Arial"/>
                <w:highlight w:val="none"/>
                <w:lang w:val="zh-Hans" w:eastAsia="zh-TW"/>
              </w:rPr>
              <w:t>项目前期准备工作与预备准备费的预算安排</w:t>
            </w:r>
          </w:p>
          <w:p>
            <w:pPr>
              <w:rPr>
                <w:rFonts w:ascii="Arial" w:hAnsi="Arial" w:eastAsia="宋体" w:cs="Arial"/>
                <w:sz w:val="20"/>
                <w:szCs w:val="20"/>
                <w:highlight w:val="none"/>
                <w:lang w:val="zh-Hans" w:eastAsia="zh-TW"/>
              </w:rPr>
            </w:pPr>
            <w:r>
              <w:rPr>
                <w:rFonts w:hint="eastAsia" w:ascii="Arial" w:hAnsi="Arial" w:eastAsia="宋体" w:cs="Arial"/>
                <w:sz w:val="20"/>
                <w:szCs w:val="20"/>
                <w:highlight w:val="none"/>
                <w:lang w:val="zh-Hans" w:eastAsia="zh-TW"/>
              </w:rPr>
              <w:t>前期准备的机构职责落实</w:t>
            </w:r>
          </w:p>
          <w:p>
            <w:pPr>
              <w:rPr>
                <w:highlight w:val="none"/>
              </w:rPr>
            </w:pPr>
            <w:r>
              <w:rPr>
                <w:rFonts w:hint="eastAsia" w:ascii="Arial" w:hAnsi="Arial" w:eastAsia="宋体" w:cs="Arial"/>
                <w:sz w:val="20"/>
                <w:szCs w:val="20"/>
                <w:highlight w:val="none"/>
                <w:lang w:val="zh-Hans" w:eastAsia="zh-TW"/>
              </w:rPr>
              <w:t>项目工作组人员队伍的确定</w:t>
            </w:r>
          </w:p>
        </w:tc>
        <w:tc>
          <w:tcPr>
            <w:tcW w:w="1620" w:type="dxa"/>
            <w:vAlign w:val="center"/>
          </w:tcPr>
          <w:p>
            <w:pPr>
              <w:snapToGrid w:val="0"/>
              <w:jc w:val="left"/>
              <w:rPr>
                <w:rFonts w:ascii="Arial" w:hAnsi="Arial" w:eastAsia="PMingLiU" w:cs="Arial"/>
                <w:sz w:val="20"/>
                <w:szCs w:val="20"/>
                <w:highlight w:val="none"/>
                <w:lang w:val="zh-Hans" w:eastAsia="zh-TW"/>
              </w:rPr>
            </w:pPr>
            <w:r>
              <w:rPr>
                <w:rFonts w:hint="eastAsia" w:ascii="Arial" w:hAnsi="Arial" w:eastAsia="宋体" w:cs="Arial"/>
                <w:sz w:val="20"/>
                <w:szCs w:val="20"/>
                <w:highlight w:val="none"/>
                <w:lang w:val="zh-Hans"/>
              </w:rPr>
              <w:t>1</w:t>
            </w:r>
            <w:r>
              <w:rPr>
                <w:rFonts w:ascii="Arial" w:hAnsi="Arial" w:eastAsia="PMingLiU" w:cs="Arial"/>
                <w:sz w:val="20"/>
                <w:szCs w:val="20"/>
                <w:highlight w:val="none"/>
                <w:lang w:val="zh-Hans" w:eastAsia="zh-TW"/>
              </w:rPr>
              <w:t>.1</w:t>
            </w:r>
            <w:r>
              <w:rPr>
                <w:rFonts w:hint="eastAsia" w:cs="Arial" w:asciiTheme="minorEastAsia" w:hAnsiTheme="minorEastAsia" w:eastAsiaTheme="minorEastAsia"/>
                <w:sz w:val="20"/>
                <w:szCs w:val="20"/>
                <w:highlight w:val="none"/>
                <w:lang w:val="zh-Hans" w:eastAsia="zh-TW"/>
              </w:rPr>
              <w:t>、</w:t>
            </w:r>
            <w:r>
              <w:rPr>
                <w:rFonts w:hint="eastAsia" w:ascii="Arial" w:hAnsi="Arial" w:cs="Arial" w:eastAsiaTheme="minorEastAsia"/>
                <w:sz w:val="20"/>
                <w:szCs w:val="20"/>
                <w:highlight w:val="none"/>
                <w:lang w:val="zh-Hans"/>
              </w:rPr>
              <w:t>1</w:t>
            </w:r>
            <w:r>
              <w:rPr>
                <w:rFonts w:ascii="Arial" w:hAnsi="Arial" w:eastAsia="PMingLiU" w:cs="Arial"/>
                <w:sz w:val="20"/>
                <w:szCs w:val="20"/>
                <w:highlight w:val="none"/>
                <w:lang w:val="zh-Hans" w:eastAsia="zh-TW"/>
              </w:rPr>
              <w:t>.3</w:t>
            </w:r>
            <w:r>
              <w:rPr>
                <w:rFonts w:hint="eastAsia" w:cs="Arial" w:asciiTheme="minorEastAsia" w:hAnsiTheme="minorEastAsia" w:eastAsiaTheme="minorEastAsia"/>
                <w:sz w:val="20"/>
                <w:szCs w:val="20"/>
                <w:highlight w:val="none"/>
                <w:lang w:val="zh-Hans" w:eastAsia="zh-TW"/>
              </w:rPr>
              <w:t>、</w:t>
            </w:r>
            <w:r>
              <w:rPr>
                <w:rFonts w:hint="eastAsia" w:ascii="Arial" w:hAnsi="Arial" w:cs="Arial" w:eastAsiaTheme="minorEastAsia"/>
                <w:sz w:val="20"/>
                <w:szCs w:val="20"/>
                <w:highlight w:val="none"/>
                <w:lang w:val="zh-Hans"/>
              </w:rPr>
              <w:t>1</w:t>
            </w:r>
            <w:r>
              <w:rPr>
                <w:rFonts w:ascii="Arial" w:hAnsi="Arial" w:eastAsia="PMingLiU" w:cs="Arial"/>
                <w:sz w:val="20"/>
                <w:szCs w:val="20"/>
                <w:highlight w:val="none"/>
                <w:lang w:val="zh-Hans" w:eastAsia="zh-TW"/>
              </w:rPr>
              <w:t>.4</w:t>
            </w:r>
          </w:p>
          <w:p>
            <w:pPr>
              <w:snapToGrid w:val="0"/>
              <w:jc w:val="left"/>
              <w:rPr>
                <w:rFonts w:eastAsia="PMingLiU" w:cs="Arial" w:asciiTheme="minorEastAsia" w:hAnsiTheme="minorEastAsia"/>
                <w:sz w:val="20"/>
                <w:szCs w:val="20"/>
                <w:highlight w:val="none"/>
                <w:lang w:val="zh-Hans" w:eastAsia="zh-TW"/>
              </w:rPr>
            </w:pPr>
            <w:r>
              <w:rPr>
                <w:rFonts w:hint="eastAsia" w:ascii="Arial" w:hAnsi="Arial" w:cs="Arial" w:eastAsiaTheme="minorEastAsia"/>
                <w:sz w:val="20"/>
                <w:szCs w:val="20"/>
                <w:highlight w:val="none"/>
                <w:lang w:val="zh-Hans"/>
              </w:rPr>
              <w:t>2</w:t>
            </w:r>
            <w:r>
              <w:rPr>
                <w:rFonts w:ascii="Arial" w:hAnsi="Arial" w:eastAsia="PMingLiU" w:cs="Arial"/>
                <w:sz w:val="20"/>
                <w:szCs w:val="20"/>
                <w:highlight w:val="none"/>
                <w:lang w:val="zh-Hans" w:eastAsia="zh-TW"/>
              </w:rPr>
              <w:t>.3</w:t>
            </w:r>
            <w:r>
              <w:rPr>
                <w:rFonts w:hint="eastAsia" w:cs="Arial" w:asciiTheme="minorEastAsia" w:hAnsiTheme="minorEastAsia" w:eastAsiaTheme="minorEastAsia"/>
                <w:sz w:val="20"/>
                <w:szCs w:val="20"/>
                <w:highlight w:val="none"/>
                <w:lang w:val="zh-Hans" w:eastAsia="zh-TW"/>
              </w:rPr>
              <w:t>、</w:t>
            </w:r>
            <w:r>
              <w:rPr>
                <w:rFonts w:hint="eastAsia" w:ascii="Arial" w:hAnsi="Arial" w:cs="Arial" w:eastAsiaTheme="minorEastAsia"/>
                <w:sz w:val="20"/>
                <w:szCs w:val="20"/>
                <w:highlight w:val="none"/>
                <w:lang w:val="zh-Hans"/>
              </w:rPr>
              <w:t>2</w:t>
            </w:r>
            <w:r>
              <w:rPr>
                <w:rFonts w:ascii="Arial" w:hAnsi="Arial" w:eastAsia="PMingLiU" w:cs="Arial"/>
                <w:sz w:val="20"/>
                <w:szCs w:val="20"/>
                <w:highlight w:val="none"/>
                <w:lang w:val="zh-Hans" w:eastAsia="zh-TW"/>
              </w:rPr>
              <w:t>.5</w:t>
            </w:r>
            <w:r>
              <w:rPr>
                <w:rFonts w:hint="eastAsia" w:cs="Arial" w:asciiTheme="minorEastAsia" w:hAnsiTheme="minorEastAsia" w:eastAsiaTheme="minorEastAsia"/>
                <w:sz w:val="20"/>
                <w:szCs w:val="20"/>
                <w:highlight w:val="none"/>
                <w:lang w:val="zh-Hans" w:eastAsia="zh-TW"/>
              </w:rPr>
              <w:t>、</w:t>
            </w:r>
          </w:p>
          <w:p>
            <w:pPr>
              <w:snapToGrid w:val="0"/>
              <w:jc w:val="left"/>
              <w:rPr>
                <w:rFonts w:ascii="Arial" w:hAnsi="Arial" w:eastAsia="宋体" w:cs="Arial"/>
                <w:sz w:val="20"/>
                <w:szCs w:val="20"/>
                <w:highlight w:val="none"/>
                <w:lang w:val="zh-Hans"/>
              </w:rPr>
            </w:pPr>
            <w:r>
              <w:rPr>
                <w:rFonts w:ascii="Arial" w:hAnsi="Arial" w:cs="Arial" w:eastAsiaTheme="minorEastAsia"/>
                <w:sz w:val="20"/>
                <w:szCs w:val="20"/>
                <w:highlight w:val="none"/>
                <w:lang w:val="zh-Hans" w:eastAsia="zh-TW"/>
              </w:rPr>
              <w:t>3</w:t>
            </w:r>
            <w:r>
              <w:rPr>
                <w:rFonts w:ascii="Arial" w:hAnsi="Arial" w:eastAsia="宋体" w:cs="Arial"/>
                <w:sz w:val="20"/>
                <w:szCs w:val="20"/>
                <w:highlight w:val="none"/>
                <w:lang w:val="zh-Hans"/>
              </w:rPr>
              <w:t>.1</w:t>
            </w:r>
            <w:r>
              <w:rPr>
                <w:rFonts w:hint="eastAsia" w:ascii="Arial" w:hAnsi="Arial" w:eastAsia="宋体" w:cs="Arial"/>
                <w:sz w:val="20"/>
                <w:szCs w:val="20"/>
                <w:highlight w:val="none"/>
                <w:lang w:val="zh-Hans"/>
              </w:rPr>
              <w:t>、</w:t>
            </w:r>
            <w:r>
              <w:rPr>
                <w:rFonts w:ascii="Arial" w:hAnsi="Arial" w:eastAsia="宋体" w:cs="Arial"/>
                <w:sz w:val="20"/>
                <w:szCs w:val="20"/>
                <w:highlight w:val="none"/>
                <w:lang w:val="zh-Hans"/>
              </w:rPr>
              <w:t>3.3</w:t>
            </w:r>
            <w:r>
              <w:rPr>
                <w:rFonts w:hint="eastAsia" w:ascii="Arial" w:hAnsi="Arial" w:eastAsia="宋体" w:cs="Arial"/>
                <w:sz w:val="20"/>
                <w:szCs w:val="20"/>
                <w:highlight w:val="none"/>
                <w:lang w:val="zh-Hans"/>
              </w:rPr>
              <w:t>、</w:t>
            </w:r>
            <w:r>
              <w:rPr>
                <w:rFonts w:ascii="Arial" w:hAnsi="Arial" w:eastAsia="宋体" w:cs="Arial"/>
                <w:sz w:val="20"/>
                <w:szCs w:val="20"/>
                <w:highlight w:val="none"/>
                <w:lang w:val="zh-Hans"/>
              </w:rPr>
              <w:t>3.4</w:t>
            </w:r>
            <w:r>
              <w:rPr>
                <w:rFonts w:hint="eastAsia" w:ascii="Arial" w:hAnsi="Arial" w:eastAsia="宋体" w:cs="Arial"/>
                <w:sz w:val="20"/>
                <w:szCs w:val="20"/>
                <w:highlight w:val="none"/>
                <w:lang w:val="zh-Hans"/>
              </w:rPr>
              <w:t>、</w:t>
            </w:r>
            <w:r>
              <w:rPr>
                <w:rFonts w:ascii="Arial" w:hAnsi="Arial" w:eastAsia="宋体" w:cs="Arial"/>
                <w:sz w:val="20"/>
                <w:szCs w:val="20"/>
                <w:highlight w:val="none"/>
                <w:lang w:val="zh-Hans"/>
              </w:rPr>
              <w:t>3.7</w:t>
            </w:r>
            <w:r>
              <w:rPr>
                <w:rFonts w:hint="eastAsia" w:ascii="Arial" w:hAnsi="Arial" w:eastAsia="宋体" w:cs="Arial"/>
                <w:sz w:val="20"/>
                <w:szCs w:val="20"/>
                <w:highlight w:val="none"/>
                <w:lang w:val="zh-Hans"/>
              </w:rPr>
              <w:t>、</w:t>
            </w:r>
          </w:p>
          <w:p>
            <w:pPr>
              <w:pStyle w:val="11"/>
              <w:jc w:val="left"/>
              <w:rPr>
                <w:rFonts w:ascii="Arial" w:hAnsi="Arial" w:eastAsia="宋体" w:cs="Arial"/>
                <w:sz w:val="21"/>
                <w:szCs w:val="21"/>
                <w:highlight w:val="none"/>
              </w:rPr>
            </w:pPr>
            <w:r>
              <w:rPr>
                <w:rFonts w:ascii="Arial" w:hAnsi="Arial" w:eastAsia="宋体" w:cs="Arial"/>
                <w:highlight w:val="none"/>
                <w:lang w:val="zh-Hans"/>
              </w:rPr>
              <w:t>4.1-4.4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pStyle w:val="11"/>
              <w:jc w:val="center"/>
              <w:rPr>
                <w:rFonts w:ascii="Arial" w:hAnsi="Arial" w:eastAsia="宋体" w:cs="Arial"/>
                <w:sz w:val="21"/>
                <w:szCs w:val="21"/>
                <w:highlight w:val="none"/>
              </w:rPr>
            </w:pPr>
          </w:p>
        </w:tc>
        <w:tc>
          <w:tcPr>
            <w:tcW w:w="1701" w:type="dxa"/>
            <w:vAlign w:val="center"/>
          </w:tcPr>
          <w:p>
            <w:pPr>
              <w:snapToGrid w:val="0"/>
              <w:jc w:val="left"/>
              <w:rPr>
                <w:rFonts w:hint="eastAsia" w:ascii="Arial" w:hAnsi="Arial" w:eastAsia="宋体" w:cs="Arial"/>
                <w:sz w:val="20"/>
                <w:szCs w:val="20"/>
                <w:highlight w:val="none"/>
                <w:lang w:val="zh-Hans" w:eastAsia="zh-CN"/>
              </w:rPr>
            </w:pPr>
            <w:r>
              <w:rPr>
                <w:rFonts w:hint="eastAsia" w:ascii="Arial" w:hAnsi="Arial" w:eastAsia="宋体" w:cs="Arial"/>
                <w:sz w:val="20"/>
                <w:szCs w:val="20"/>
                <w:highlight w:val="none"/>
                <w:lang w:val="zh-Hans" w:eastAsia="zh-CN"/>
              </w:rPr>
              <w:t>世行海南项目办</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省市政府部门</w:t>
            </w:r>
          </w:p>
          <w:p>
            <w:pPr>
              <w:snapToGrid w:val="0"/>
              <w:jc w:val="left"/>
              <w:rPr>
                <w:rFonts w:ascii="Arial" w:hAnsi="Arial" w:eastAsia="宋体" w:cs="Arial"/>
                <w:highlight w:val="none"/>
                <w:lang w:val="zh-Hans"/>
              </w:rPr>
            </w:pPr>
            <w:r>
              <w:rPr>
                <w:rFonts w:hint="eastAsia" w:ascii="Arial" w:hAnsi="Arial" w:eastAsia="宋体" w:cs="Arial"/>
                <w:sz w:val="20"/>
                <w:szCs w:val="20"/>
                <w:highlight w:val="none"/>
                <w:lang w:val="zh-Hans"/>
              </w:rPr>
              <w:t>行业机构</w:t>
            </w:r>
          </w:p>
        </w:tc>
        <w:tc>
          <w:tcPr>
            <w:tcW w:w="1843" w:type="dxa"/>
            <w:vAlign w:val="center"/>
          </w:tcPr>
          <w:p>
            <w:pPr>
              <w:snapToGrid w:val="0"/>
              <w:jc w:val="left"/>
              <w:rPr>
                <w:rFonts w:hint="eastAsia" w:ascii="Arial" w:hAnsi="Arial" w:eastAsia="宋体" w:cs="Arial"/>
                <w:sz w:val="20"/>
                <w:szCs w:val="20"/>
                <w:highlight w:val="none"/>
                <w:lang w:eastAsia="zh-CN"/>
              </w:rPr>
            </w:pPr>
            <w:r>
              <w:rPr>
                <w:rFonts w:hint="eastAsia" w:ascii="Arial" w:hAnsi="Arial" w:eastAsia="宋体" w:cs="Arial"/>
                <w:sz w:val="20"/>
                <w:szCs w:val="20"/>
                <w:highlight w:val="none"/>
                <w:lang w:eastAsia="zh-CN"/>
              </w:rPr>
              <w:t>世行海南项目办</w:t>
            </w:r>
          </w:p>
          <w:p>
            <w:pPr>
              <w:snapToGrid w:val="0"/>
              <w:jc w:val="left"/>
              <w:rPr>
                <w:rFonts w:ascii="Arial" w:hAnsi="Arial" w:eastAsia="宋体" w:cs="Arial"/>
                <w:highlight w:val="none"/>
              </w:rPr>
            </w:pPr>
            <w:r>
              <w:rPr>
                <w:rFonts w:hint="eastAsia" w:ascii="Arial" w:hAnsi="Arial" w:eastAsia="宋体" w:cs="Arial"/>
                <w:sz w:val="20"/>
                <w:szCs w:val="20"/>
                <w:highlight w:val="none"/>
              </w:rPr>
              <w:t>各实施机构项目办</w:t>
            </w:r>
          </w:p>
        </w:tc>
        <w:tc>
          <w:tcPr>
            <w:tcW w:w="2126" w:type="dxa"/>
            <w:vAlign w:val="center"/>
          </w:tcPr>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焦点小组访谈</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rPr>
              <w:t>关键信息者访谈</w:t>
            </w:r>
          </w:p>
          <w:p>
            <w:pPr>
              <w:pStyle w:val="11"/>
              <w:jc w:val="left"/>
              <w:rPr>
                <w:rFonts w:ascii="Arial" w:hAnsi="Arial" w:eastAsia="宋体" w:cs="Arial"/>
                <w:highlight w:val="none"/>
              </w:rPr>
            </w:pPr>
            <w:r>
              <w:rPr>
                <w:rFonts w:hint="eastAsia" w:ascii="Arial" w:hAnsi="Arial" w:eastAsia="宋体" w:cs="Arial"/>
                <w:sz w:val="21"/>
                <w:szCs w:val="21"/>
                <w:highlight w:val="none"/>
              </w:rPr>
              <w:t>座</w:t>
            </w:r>
            <w:r>
              <w:rPr>
                <w:rFonts w:hint="eastAsia" w:ascii="Arial" w:hAnsi="Arial" w:eastAsia="宋体" w:cs="Arial"/>
                <w:highlight w:val="none"/>
              </w:rPr>
              <w:t>谈会</w:t>
            </w:r>
          </w:p>
          <w:p>
            <w:pPr>
              <w:rPr>
                <w:highlight w:val="none"/>
              </w:rPr>
            </w:pPr>
            <w:r>
              <w:rPr>
                <w:rFonts w:hint="eastAsia" w:ascii="Arial" w:hAnsi="Arial" w:eastAsia="宋体" w:cs="Arial"/>
                <w:sz w:val="20"/>
                <w:szCs w:val="20"/>
                <w:highlight w:val="none"/>
              </w:rPr>
              <w:t>公开选拔</w:t>
            </w:r>
          </w:p>
        </w:tc>
        <w:tc>
          <w:tcPr>
            <w:tcW w:w="2410" w:type="dxa"/>
            <w:vAlign w:val="center"/>
          </w:tcPr>
          <w:p>
            <w:pPr>
              <w:snapToGrid w:val="0"/>
              <w:jc w:val="left"/>
              <w:rPr>
                <w:rFonts w:ascii="Arial" w:hAnsi="Arial" w:eastAsia="PMingLiU" w:cs="Arial"/>
                <w:highlight w:val="none"/>
                <w:lang w:val="zh-Hans" w:eastAsia="zh-TW"/>
              </w:rPr>
            </w:pPr>
            <w:r>
              <w:rPr>
                <w:rFonts w:hint="eastAsia" w:ascii="Arial" w:hAnsi="Arial" w:eastAsia="宋体" w:cs="Arial"/>
                <w:sz w:val="20"/>
                <w:szCs w:val="20"/>
                <w:highlight w:val="none"/>
                <w:lang w:val="zh-Hans" w:eastAsia="zh-TW"/>
              </w:rPr>
              <w:t>相关政府单位办公室</w:t>
            </w:r>
          </w:p>
        </w:tc>
        <w:tc>
          <w:tcPr>
            <w:tcW w:w="2835" w:type="dxa"/>
            <w:vAlign w:val="center"/>
          </w:tcPr>
          <w:p>
            <w:pPr>
              <w:pStyle w:val="11"/>
              <w:jc w:val="left"/>
              <w:rPr>
                <w:rFonts w:ascii="Arial" w:hAnsi="Arial" w:eastAsia="宋体" w:cs="Arial"/>
                <w:highlight w:val="none"/>
              </w:rPr>
            </w:pPr>
            <w:r>
              <w:rPr>
                <w:rFonts w:hint="eastAsia" w:ascii="Arial" w:hAnsi="Arial" w:eastAsia="宋体" w:cs="Arial"/>
                <w:highlight w:val="none"/>
              </w:rPr>
              <w:t>国际国内交流活动的筹备</w:t>
            </w:r>
          </w:p>
          <w:p>
            <w:pPr>
              <w:rPr>
                <w:rFonts w:ascii="Arial" w:hAnsi="Arial" w:eastAsia="宋体" w:cs="Arial"/>
                <w:sz w:val="20"/>
                <w:szCs w:val="20"/>
                <w:highlight w:val="none"/>
              </w:rPr>
            </w:pPr>
            <w:r>
              <w:rPr>
                <w:rFonts w:hint="eastAsia" w:ascii="Arial" w:hAnsi="Arial" w:eastAsia="宋体" w:cs="Arial"/>
                <w:sz w:val="20"/>
                <w:szCs w:val="20"/>
                <w:highlight w:val="none"/>
              </w:rPr>
              <w:t>人才队伍的选拔与建设</w:t>
            </w:r>
          </w:p>
          <w:p>
            <w:pPr>
              <w:rPr>
                <w:highlight w:val="none"/>
                <w:lang w:val="zh-Hans"/>
              </w:rPr>
            </w:pPr>
            <w:r>
              <w:rPr>
                <w:rFonts w:hint="eastAsia" w:ascii="Arial" w:hAnsi="Arial" w:eastAsia="宋体" w:cs="Arial"/>
                <w:sz w:val="20"/>
                <w:szCs w:val="20"/>
                <w:highlight w:val="none"/>
              </w:rPr>
              <w:t>项目监督评估的前期管理</w:t>
            </w:r>
          </w:p>
        </w:tc>
        <w:tc>
          <w:tcPr>
            <w:tcW w:w="1620" w:type="dxa"/>
            <w:vAlign w:val="center"/>
          </w:tcPr>
          <w:p>
            <w:pPr>
              <w:snapToGrid w:val="0"/>
              <w:jc w:val="left"/>
              <w:rPr>
                <w:rFonts w:ascii="Arial" w:hAnsi="Arial" w:eastAsia="PMingLiU" w:cs="Arial"/>
                <w:sz w:val="20"/>
                <w:szCs w:val="20"/>
                <w:highlight w:val="none"/>
                <w:lang w:val="zh-Hans" w:eastAsia="zh-TW"/>
              </w:rPr>
            </w:pPr>
            <w:r>
              <w:rPr>
                <w:rFonts w:hint="eastAsia" w:ascii="Arial" w:hAnsi="Arial" w:eastAsia="宋体" w:cs="Arial"/>
                <w:sz w:val="20"/>
                <w:szCs w:val="20"/>
                <w:highlight w:val="none"/>
                <w:lang w:val="zh-Hans"/>
              </w:rPr>
              <w:t>1</w:t>
            </w:r>
            <w:r>
              <w:rPr>
                <w:rFonts w:ascii="Arial" w:hAnsi="Arial" w:eastAsia="PMingLiU" w:cs="Arial"/>
                <w:sz w:val="20"/>
                <w:szCs w:val="20"/>
                <w:highlight w:val="none"/>
                <w:lang w:val="zh-Hans" w:eastAsia="zh-TW"/>
              </w:rPr>
              <w:t>.1</w:t>
            </w:r>
            <w:r>
              <w:rPr>
                <w:rFonts w:hint="eastAsia" w:cs="Arial" w:asciiTheme="minorEastAsia" w:hAnsiTheme="minorEastAsia" w:eastAsiaTheme="minorEastAsia"/>
                <w:sz w:val="20"/>
                <w:szCs w:val="20"/>
                <w:highlight w:val="none"/>
                <w:lang w:val="zh-Hans" w:eastAsia="zh-TW"/>
              </w:rPr>
              <w:t>、</w:t>
            </w:r>
            <w:r>
              <w:rPr>
                <w:rFonts w:hint="eastAsia" w:ascii="Arial" w:hAnsi="Arial" w:cs="Arial" w:eastAsiaTheme="minorEastAsia"/>
                <w:sz w:val="20"/>
                <w:szCs w:val="20"/>
                <w:highlight w:val="none"/>
                <w:lang w:val="zh-Hans"/>
              </w:rPr>
              <w:t>1</w:t>
            </w:r>
            <w:r>
              <w:rPr>
                <w:rFonts w:ascii="Arial" w:hAnsi="Arial" w:eastAsia="PMingLiU" w:cs="Arial"/>
                <w:sz w:val="20"/>
                <w:szCs w:val="20"/>
                <w:highlight w:val="none"/>
                <w:lang w:val="zh-Hans" w:eastAsia="zh-TW"/>
              </w:rPr>
              <w:t>.3</w:t>
            </w:r>
            <w:r>
              <w:rPr>
                <w:rFonts w:hint="eastAsia" w:cs="Arial" w:asciiTheme="minorEastAsia" w:hAnsiTheme="minorEastAsia" w:eastAsiaTheme="minorEastAsia"/>
                <w:sz w:val="20"/>
                <w:szCs w:val="20"/>
                <w:highlight w:val="none"/>
                <w:lang w:val="zh-Hans" w:eastAsia="zh-TW"/>
              </w:rPr>
              <w:t>、</w:t>
            </w:r>
            <w:r>
              <w:rPr>
                <w:rFonts w:hint="eastAsia" w:ascii="Arial" w:hAnsi="Arial" w:cs="Arial" w:eastAsiaTheme="minorEastAsia"/>
                <w:sz w:val="20"/>
                <w:szCs w:val="20"/>
                <w:highlight w:val="none"/>
                <w:lang w:val="zh-Hans"/>
              </w:rPr>
              <w:t>1</w:t>
            </w:r>
            <w:r>
              <w:rPr>
                <w:rFonts w:ascii="Arial" w:hAnsi="Arial" w:eastAsia="PMingLiU" w:cs="Arial"/>
                <w:sz w:val="20"/>
                <w:szCs w:val="20"/>
                <w:highlight w:val="none"/>
                <w:lang w:val="zh-Hans" w:eastAsia="zh-TW"/>
              </w:rPr>
              <w:t>.4</w:t>
            </w:r>
          </w:p>
          <w:p>
            <w:pPr>
              <w:snapToGrid w:val="0"/>
              <w:jc w:val="left"/>
              <w:rPr>
                <w:rFonts w:eastAsia="PMingLiU" w:cs="Arial" w:asciiTheme="minorEastAsia" w:hAnsiTheme="minorEastAsia"/>
                <w:sz w:val="20"/>
                <w:szCs w:val="20"/>
                <w:highlight w:val="none"/>
                <w:lang w:val="zh-Hans" w:eastAsia="zh-TW"/>
              </w:rPr>
            </w:pPr>
            <w:r>
              <w:rPr>
                <w:rFonts w:hint="eastAsia" w:ascii="Arial" w:hAnsi="Arial" w:cs="Arial" w:eastAsiaTheme="minorEastAsia"/>
                <w:sz w:val="20"/>
                <w:szCs w:val="20"/>
                <w:highlight w:val="none"/>
                <w:lang w:val="zh-Hans"/>
              </w:rPr>
              <w:t>2</w:t>
            </w:r>
            <w:r>
              <w:rPr>
                <w:rFonts w:ascii="Arial" w:hAnsi="Arial" w:eastAsia="PMingLiU" w:cs="Arial"/>
                <w:sz w:val="20"/>
                <w:szCs w:val="20"/>
                <w:highlight w:val="none"/>
                <w:lang w:val="zh-Hans" w:eastAsia="zh-TW"/>
              </w:rPr>
              <w:t>.3</w:t>
            </w:r>
            <w:r>
              <w:rPr>
                <w:rFonts w:hint="eastAsia" w:cs="Arial" w:asciiTheme="minorEastAsia" w:hAnsiTheme="minorEastAsia" w:eastAsiaTheme="minorEastAsia"/>
                <w:sz w:val="20"/>
                <w:szCs w:val="20"/>
                <w:highlight w:val="none"/>
                <w:lang w:val="zh-Hans" w:eastAsia="zh-TW"/>
              </w:rPr>
              <w:t>、</w:t>
            </w:r>
            <w:r>
              <w:rPr>
                <w:rFonts w:hint="eastAsia" w:ascii="Arial" w:hAnsi="Arial" w:cs="Arial" w:eastAsiaTheme="minorEastAsia"/>
                <w:sz w:val="20"/>
                <w:szCs w:val="20"/>
                <w:highlight w:val="none"/>
                <w:lang w:val="zh-Hans"/>
              </w:rPr>
              <w:t>2</w:t>
            </w:r>
            <w:r>
              <w:rPr>
                <w:rFonts w:ascii="Arial" w:hAnsi="Arial" w:eastAsia="PMingLiU" w:cs="Arial"/>
                <w:sz w:val="20"/>
                <w:szCs w:val="20"/>
                <w:highlight w:val="none"/>
                <w:lang w:val="zh-Hans" w:eastAsia="zh-TW"/>
              </w:rPr>
              <w:t>.5</w:t>
            </w:r>
            <w:r>
              <w:rPr>
                <w:rFonts w:hint="eastAsia" w:cs="Arial" w:asciiTheme="minorEastAsia" w:hAnsiTheme="minorEastAsia" w:eastAsiaTheme="minorEastAsia"/>
                <w:sz w:val="20"/>
                <w:szCs w:val="20"/>
                <w:highlight w:val="none"/>
                <w:lang w:val="zh-Hans" w:eastAsia="zh-TW"/>
              </w:rPr>
              <w:t>、</w:t>
            </w:r>
          </w:p>
          <w:p>
            <w:pPr>
              <w:snapToGrid w:val="0"/>
              <w:jc w:val="left"/>
              <w:rPr>
                <w:rFonts w:ascii="Arial" w:hAnsi="Arial" w:eastAsia="宋体" w:cs="Arial"/>
                <w:sz w:val="20"/>
                <w:szCs w:val="20"/>
                <w:highlight w:val="none"/>
                <w:lang w:val="zh-Hans"/>
              </w:rPr>
            </w:pPr>
            <w:r>
              <w:rPr>
                <w:rFonts w:ascii="Arial" w:hAnsi="Arial" w:cs="Arial" w:eastAsiaTheme="minorEastAsia"/>
                <w:sz w:val="20"/>
                <w:szCs w:val="20"/>
                <w:highlight w:val="none"/>
                <w:lang w:val="zh-Hans" w:eastAsia="zh-TW"/>
              </w:rPr>
              <w:t>3</w:t>
            </w:r>
            <w:r>
              <w:rPr>
                <w:rFonts w:ascii="Arial" w:hAnsi="Arial" w:eastAsia="宋体" w:cs="Arial"/>
                <w:sz w:val="20"/>
                <w:szCs w:val="20"/>
                <w:highlight w:val="none"/>
                <w:lang w:val="zh-Hans"/>
              </w:rPr>
              <w:t>.1</w:t>
            </w:r>
            <w:r>
              <w:rPr>
                <w:rFonts w:hint="eastAsia" w:ascii="Arial" w:hAnsi="Arial" w:eastAsia="宋体" w:cs="Arial"/>
                <w:sz w:val="20"/>
                <w:szCs w:val="20"/>
                <w:highlight w:val="none"/>
                <w:lang w:val="zh-Hans"/>
              </w:rPr>
              <w:t>、3</w:t>
            </w:r>
            <w:r>
              <w:rPr>
                <w:rFonts w:ascii="Arial" w:hAnsi="Arial" w:eastAsia="宋体" w:cs="Arial"/>
                <w:sz w:val="20"/>
                <w:szCs w:val="20"/>
                <w:highlight w:val="none"/>
                <w:lang w:val="zh-Hans"/>
              </w:rPr>
              <w:t>.3</w:t>
            </w:r>
            <w:r>
              <w:rPr>
                <w:rFonts w:hint="eastAsia" w:ascii="Arial" w:hAnsi="Arial" w:eastAsia="宋体" w:cs="Arial"/>
                <w:sz w:val="20"/>
                <w:szCs w:val="20"/>
                <w:highlight w:val="none"/>
                <w:lang w:val="zh-Hans"/>
              </w:rPr>
              <w:t>、3</w:t>
            </w:r>
            <w:r>
              <w:rPr>
                <w:rFonts w:ascii="Arial" w:hAnsi="Arial" w:eastAsia="宋体" w:cs="Arial"/>
                <w:sz w:val="20"/>
                <w:szCs w:val="20"/>
                <w:highlight w:val="none"/>
                <w:lang w:val="zh-Hans"/>
              </w:rPr>
              <w:t>.4</w:t>
            </w:r>
            <w:r>
              <w:rPr>
                <w:rFonts w:hint="eastAsia" w:ascii="Arial" w:hAnsi="Arial" w:eastAsia="宋体" w:cs="Arial"/>
                <w:sz w:val="20"/>
                <w:szCs w:val="20"/>
                <w:highlight w:val="none"/>
                <w:lang w:val="zh-Hans"/>
              </w:rPr>
              <w:t>、3</w:t>
            </w:r>
            <w:r>
              <w:rPr>
                <w:rFonts w:ascii="Arial" w:hAnsi="Arial" w:eastAsia="宋体" w:cs="Arial"/>
                <w:sz w:val="20"/>
                <w:szCs w:val="20"/>
                <w:highlight w:val="none"/>
                <w:lang w:val="zh-Hans"/>
              </w:rPr>
              <w:t>.7</w:t>
            </w:r>
            <w:r>
              <w:rPr>
                <w:rFonts w:hint="eastAsia" w:ascii="Arial" w:hAnsi="Arial" w:eastAsia="宋体" w:cs="Arial"/>
                <w:sz w:val="20"/>
                <w:szCs w:val="20"/>
                <w:highlight w:val="none"/>
                <w:lang w:val="zh-Hans"/>
              </w:rPr>
              <w:t>、</w:t>
            </w:r>
          </w:p>
          <w:p>
            <w:pPr>
              <w:pStyle w:val="11"/>
              <w:jc w:val="left"/>
              <w:rPr>
                <w:rFonts w:ascii="Arial" w:hAnsi="Arial" w:eastAsia="宋体" w:cs="Arial"/>
                <w:sz w:val="21"/>
                <w:szCs w:val="21"/>
                <w:highlight w:val="none"/>
              </w:rPr>
            </w:pPr>
            <w:r>
              <w:rPr>
                <w:rFonts w:hint="eastAsia" w:ascii="Arial" w:hAnsi="Arial" w:eastAsia="宋体" w:cs="Arial"/>
                <w:highlight w:val="none"/>
                <w:lang w:val="zh-Hans"/>
              </w:rPr>
              <w:t>4.</w:t>
            </w:r>
            <w:r>
              <w:rPr>
                <w:rFonts w:ascii="Arial" w:hAnsi="Arial" w:eastAsia="宋体" w:cs="Arial"/>
                <w:highlight w:val="none"/>
                <w:lang w:val="zh-Hans"/>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vMerge w:val="restart"/>
            <w:vAlign w:val="center"/>
          </w:tcPr>
          <w:p>
            <w:pPr>
              <w:pStyle w:val="11"/>
              <w:jc w:val="center"/>
              <w:rPr>
                <w:rFonts w:ascii="Arial" w:hAnsi="Arial" w:eastAsia="宋体" w:cs="Arial"/>
                <w:sz w:val="21"/>
                <w:szCs w:val="21"/>
                <w:highlight w:val="none"/>
              </w:rPr>
            </w:pPr>
            <w:r>
              <w:rPr>
                <w:rFonts w:hint="eastAsia" w:ascii="Arial" w:hAnsi="Arial" w:eastAsia="宋体" w:cs="Arial"/>
                <w:sz w:val="21"/>
                <w:szCs w:val="21"/>
                <w:highlight w:val="none"/>
              </w:rPr>
              <w:t>实施阶段</w:t>
            </w:r>
          </w:p>
        </w:tc>
        <w:tc>
          <w:tcPr>
            <w:tcW w:w="1701" w:type="dxa"/>
            <w:vAlign w:val="center"/>
          </w:tcPr>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生态环境局、</w:t>
            </w:r>
          </w:p>
          <w:p>
            <w:pPr>
              <w:snapToGrid w:val="0"/>
              <w:jc w:val="left"/>
              <w:rPr>
                <w:rFonts w:ascii="Arial" w:hAnsi="Arial" w:eastAsia="宋体" w:cs="Arial"/>
                <w:sz w:val="20"/>
                <w:szCs w:val="20"/>
                <w:highlight w:val="none"/>
                <w:lang w:val="zh-Hans" w:eastAsia="zh-Hans"/>
              </w:rPr>
            </w:pPr>
            <w:r>
              <w:rPr>
                <w:rFonts w:hint="eastAsia" w:ascii="Arial" w:hAnsi="Arial" w:eastAsia="宋体" w:cs="Arial"/>
                <w:sz w:val="20"/>
                <w:szCs w:val="20"/>
                <w:highlight w:val="none"/>
                <w:lang w:val="zh-Hans"/>
              </w:rPr>
              <w:t>国土资源和规划局及其他相关政府部门</w:t>
            </w:r>
          </w:p>
          <w:p>
            <w:pPr>
              <w:pStyle w:val="11"/>
              <w:jc w:val="left"/>
              <w:rPr>
                <w:rFonts w:ascii="Arial" w:hAnsi="Arial" w:eastAsia="宋体" w:cs="Arial"/>
                <w:sz w:val="21"/>
                <w:szCs w:val="21"/>
                <w:highlight w:val="none"/>
              </w:rPr>
            </w:pPr>
            <w:r>
              <w:rPr>
                <w:rFonts w:hint="eastAsia" w:ascii="Arial" w:hAnsi="Arial" w:eastAsia="宋体" w:cs="Arial"/>
                <w:highlight w:val="none"/>
                <w:lang w:val="zh-Hans"/>
              </w:rPr>
              <w:t>社区居民</w:t>
            </w:r>
          </w:p>
        </w:tc>
        <w:tc>
          <w:tcPr>
            <w:tcW w:w="1843" w:type="dxa"/>
            <w:vAlign w:val="center"/>
          </w:tcPr>
          <w:p>
            <w:pPr>
              <w:snapToGrid w:val="0"/>
              <w:jc w:val="left"/>
              <w:rPr>
                <w:rFonts w:hint="eastAsia" w:ascii="Arial" w:hAnsi="Arial" w:eastAsia="宋体" w:cs="Arial"/>
                <w:sz w:val="20"/>
                <w:szCs w:val="20"/>
                <w:highlight w:val="none"/>
                <w:lang w:eastAsia="zh-CN"/>
              </w:rPr>
            </w:pPr>
            <w:r>
              <w:rPr>
                <w:rFonts w:hint="eastAsia" w:ascii="Arial" w:hAnsi="Arial" w:eastAsia="宋体" w:cs="Arial"/>
                <w:sz w:val="20"/>
                <w:szCs w:val="20"/>
                <w:highlight w:val="none"/>
                <w:lang w:eastAsia="zh-CN"/>
              </w:rPr>
              <w:t>世行海南项目办</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项目咨询管理机构</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各实施机构项目办</w:t>
            </w:r>
          </w:p>
          <w:p>
            <w:pPr>
              <w:pStyle w:val="11"/>
              <w:jc w:val="left"/>
              <w:rPr>
                <w:rFonts w:ascii="Arial" w:hAnsi="Arial" w:eastAsia="宋体" w:cs="Arial"/>
                <w:sz w:val="21"/>
                <w:szCs w:val="21"/>
                <w:highlight w:val="none"/>
              </w:rPr>
            </w:pPr>
            <w:r>
              <w:rPr>
                <w:rFonts w:hint="eastAsia" w:ascii="Arial" w:hAnsi="Arial" w:eastAsia="宋体" w:cs="Arial"/>
                <w:highlight w:val="none"/>
              </w:rPr>
              <w:t>街道、社区负责人</w:t>
            </w:r>
          </w:p>
        </w:tc>
        <w:tc>
          <w:tcPr>
            <w:tcW w:w="2126" w:type="dxa"/>
            <w:vAlign w:val="center"/>
          </w:tcPr>
          <w:p>
            <w:pPr>
              <w:snapToGrid w:val="0"/>
              <w:jc w:val="left"/>
              <w:rPr>
                <w:rFonts w:ascii="Arial" w:hAnsi="Arial" w:eastAsia="宋体" w:cs="Arial"/>
                <w:sz w:val="20"/>
                <w:szCs w:val="20"/>
                <w:highlight w:val="none"/>
                <w:lang w:eastAsia="zh-TW"/>
              </w:rPr>
            </w:pPr>
            <w:r>
              <w:rPr>
                <w:rFonts w:hint="eastAsia" w:ascii="Arial" w:hAnsi="Arial" w:eastAsia="宋体" w:cs="Arial"/>
                <w:sz w:val="20"/>
                <w:szCs w:val="20"/>
                <w:highlight w:val="none"/>
                <w:lang w:eastAsia="zh-TW"/>
              </w:rPr>
              <w:t>座谈会</w:t>
            </w:r>
          </w:p>
          <w:p>
            <w:pPr>
              <w:pStyle w:val="11"/>
              <w:jc w:val="left"/>
              <w:rPr>
                <w:rFonts w:ascii="Arial" w:hAnsi="Arial" w:eastAsia="宋体" w:cs="Arial"/>
                <w:sz w:val="21"/>
                <w:szCs w:val="21"/>
                <w:highlight w:val="none"/>
              </w:rPr>
            </w:pPr>
            <w:r>
              <w:rPr>
                <w:rFonts w:hint="eastAsia" w:ascii="Arial" w:hAnsi="Arial" w:eastAsia="宋体" w:cs="Arial"/>
                <w:highlight w:val="none"/>
                <w:lang w:eastAsia="zh-TW"/>
              </w:rPr>
              <w:t>研讨会</w:t>
            </w:r>
          </w:p>
        </w:tc>
        <w:tc>
          <w:tcPr>
            <w:tcW w:w="2410" w:type="dxa"/>
            <w:vAlign w:val="center"/>
          </w:tcPr>
          <w:p>
            <w:pPr>
              <w:snapToGrid w:val="0"/>
              <w:jc w:val="left"/>
              <w:rPr>
                <w:rFonts w:ascii="Arial" w:hAnsi="Arial" w:eastAsia="宋体" w:cs="Arial"/>
                <w:sz w:val="20"/>
                <w:szCs w:val="20"/>
                <w:highlight w:val="none"/>
                <w:lang w:val="zh-Hans" w:eastAsia="zh-TW"/>
              </w:rPr>
            </w:pPr>
            <w:r>
              <w:rPr>
                <w:rFonts w:hint="eastAsia" w:ascii="Arial" w:hAnsi="Arial" w:eastAsia="宋体" w:cs="Arial"/>
                <w:sz w:val="20"/>
                <w:szCs w:val="20"/>
                <w:highlight w:val="none"/>
                <w:lang w:val="zh-Hans" w:eastAsia="zh-TW"/>
              </w:rPr>
              <w:t>相关政府单位办公室</w:t>
            </w:r>
          </w:p>
          <w:p>
            <w:pPr>
              <w:pStyle w:val="11"/>
              <w:jc w:val="left"/>
              <w:rPr>
                <w:rFonts w:ascii="Arial" w:hAnsi="Arial" w:eastAsia="宋体" w:cs="Arial"/>
                <w:sz w:val="21"/>
                <w:szCs w:val="21"/>
                <w:highlight w:val="none"/>
              </w:rPr>
            </w:pPr>
            <w:r>
              <w:rPr>
                <w:rFonts w:hint="eastAsia" w:ascii="Arial" w:hAnsi="Arial" w:eastAsia="宋体" w:cs="Arial"/>
                <w:highlight w:val="none"/>
              </w:rPr>
              <w:t>（依变更情况而定）</w:t>
            </w:r>
          </w:p>
        </w:tc>
        <w:tc>
          <w:tcPr>
            <w:tcW w:w="2835" w:type="dxa"/>
            <w:vAlign w:val="center"/>
          </w:tcPr>
          <w:p>
            <w:pPr>
              <w:pStyle w:val="11"/>
              <w:jc w:val="left"/>
              <w:rPr>
                <w:rFonts w:ascii="Arial" w:hAnsi="Arial" w:eastAsia="宋体" w:cs="Arial"/>
                <w:sz w:val="21"/>
                <w:szCs w:val="21"/>
                <w:highlight w:val="none"/>
              </w:rPr>
            </w:pPr>
            <w:r>
              <w:rPr>
                <w:rFonts w:hint="eastAsia" w:ascii="Arial" w:hAnsi="Arial" w:eastAsia="宋体" w:cs="Arial"/>
                <w:highlight w:val="none"/>
                <w:shd w:val="clear" w:color="auto" w:fill="FFFFFF"/>
                <w:lang w:val="zh-Hans"/>
              </w:rPr>
              <w:t>重大设计变更</w:t>
            </w:r>
          </w:p>
        </w:tc>
        <w:tc>
          <w:tcPr>
            <w:tcW w:w="1620" w:type="dxa"/>
          </w:tcPr>
          <w:p>
            <w:pPr>
              <w:pStyle w:val="11"/>
              <w:jc w:val="left"/>
              <w:rPr>
                <w:rFonts w:ascii="Arial" w:hAnsi="Arial" w:eastAsia="宋体" w:cs="Arial"/>
                <w:sz w:val="21"/>
                <w:szCs w:val="21"/>
                <w:highlight w:val="none"/>
              </w:rPr>
            </w:pPr>
            <w:r>
              <w:rPr>
                <w:rFonts w:hint="eastAsia" w:ascii="Arial" w:hAnsi="Arial" w:eastAsia="宋体" w:cs="Arial"/>
                <w:highlight w:val="none"/>
                <w:lang w:val="zh-Hans"/>
              </w:rPr>
              <w:t>依据子项目实际情况而定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pStyle w:val="11"/>
              <w:jc w:val="center"/>
              <w:rPr>
                <w:rFonts w:ascii="Arial" w:hAnsi="Arial" w:eastAsia="宋体" w:cs="Arial"/>
                <w:sz w:val="21"/>
                <w:szCs w:val="21"/>
                <w:highlight w:val="none"/>
              </w:rPr>
            </w:pPr>
          </w:p>
        </w:tc>
        <w:tc>
          <w:tcPr>
            <w:tcW w:w="1701" w:type="dxa"/>
            <w:vAlign w:val="center"/>
          </w:tcPr>
          <w:p>
            <w:pPr>
              <w:snapToGrid w:val="0"/>
              <w:jc w:val="left"/>
              <w:rPr>
                <w:rFonts w:hint="eastAsia" w:ascii="Arial" w:hAnsi="Arial" w:eastAsia="宋体" w:cs="Arial"/>
                <w:sz w:val="20"/>
                <w:szCs w:val="20"/>
                <w:highlight w:val="none"/>
                <w:lang w:val="zh-Hans" w:eastAsia="zh-CN"/>
              </w:rPr>
            </w:pPr>
            <w:r>
              <w:rPr>
                <w:rFonts w:hint="eastAsia" w:ascii="Arial" w:hAnsi="Arial" w:eastAsia="宋体" w:cs="Arial"/>
                <w:sz w:val="20"/>
                <w:szCs w:val="20"/>
                <w:highlight w:val="none"/>
                <w:lang w:val="zh-Hans" w:eastAsia="zh-CN"/>
              </w:rPr>
              <w:t>世行海南项目办</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省市政府部门</w:t>
            </w:r>
          </w:p>
          <w:p>
            <w:pPr>
              <w:pStyle w:val="11"/>
              <w:jc w:val="left"/>
              <w:rPr>
                <w:rFonts w:ascii="Arial" w:hAnsi="Arial" w:eastAsia="宋体" w:cs="Arial"/>
                <w:sz w:val="21"/>
                <w:szCs w:val="21"/>
                <w:highlight w:val="none"/>
              </w:rPr>
            </w:pPr>
            <w:r>
              <w:rPr>
                <w:rFonts w:hint="eastAsia" w:ascii="Arial" w:hAnsi="Arial" w:eastAsia="宋体" w:cs="Arial"/>
                <w:highlight w:val="none"/>
                <w:lang w:val="zh-Hans"/>
              </w:rPr>
              <w:t>行业机构</w:t>
            </w:r>
          </w:p>
        </w:tc>
        <w:tc>
          <w:tcPr>
            <w:tcW w:w="1843" w:type="dxa"/>
            <w:vAlign w:val="center"/>
          </w:tcPr>
          <w:p>
            <w:pPr>
              <w:snapToGrid w:val="0"/>
              <w:jc w:val="left"/>
              <w:rPr>
                <w:rFonts w:hint="eastAsia" w:ascii="Arial" w:hAnsi="Arial" w:eastAsia="宋体" w:cs="Arial"/>
                <w:sz w:val="20"/>
                <w:szCs w:val="20"/>
                <w:highlight w:val="none"/>
                <w:lang w:eastAsia="zh-CN"/>
              </w:rPr>
            </w:pPr>
            <w:r>
              <w:rPr>
                <w:rFonts w:hint="eastAsia" w:ascii="Arial" w:hAnsi="Arial" w:eastAsia="宋体" w:cs="Arial"/>
                <w:sz w:val="20"/>
                <w:szCs w:val="20"/>
                <w:highlight w:val="none"/>
                <w:lang w:eastAsia="zh-CN"/>
              </w:rPr>
              <w:t>世行海南项目办</w:t>
            </w:r>
          </w:p>
          <w:p>
            <w:pPr>
              <w:pStyle w:val="11"/>
              <w:jc w:val="left"/>
              <w:rPr>
                <w:rFonts w:ascii="Arial" w:hAnsi="Arial" w:eastAsia="宋体" w:cs="Arial"/>
                <w:sz w:val="21"/>
                <w:szCs w:val="21"/>
                <w:highlight w:val="none"/>
              </w:rPr>
            </w:pPr>
            <w:r>
              <w:rPr>
                <w:rFonts w:hint="eastAsia" w:ascii="Arial" w:hAnsi="Arial" w:eastAsia="宋体" w:cs="Arial"/>
                <w:highlight w:val="none"/>
              </w:rPr>
              <w:t>各实施机构项目办</w:t>
            </w:r>
          </w:p>
        </w:tc>
        <w:tc>
          <w:tcPr>
            <w:tcW w:w="2126" w:type="dxa"/>
            <w:vAlign w:val="center"/>
          </w:tcPr>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焦点小组访谈</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rPr>
              <w:t>关键信息者访谈</w:t>
            </w:r>
          </w:p>
          <w:p>
            <w:pPr>
              <w:pStyle w:val="11"/>
              <w:jc w:val="left"/>
              <w:rPr>
                <w:rFonts w:ascii="Arial" w:hAnsi="Arial" w:eastAsia="宋体" w:cs="Arial"/>
                <w:highlight w:val="none"/>
              </w:rPr>
            </w:pPr>
            <w:r>
              <w:rPr>
                <w:rFonts w:hint="eastAsia" w:ascii="Arial" w:hAnsi="Arial" w:eastAsia="宋体" w:cs="Arial"/>
                <w:sz w:val="21"/>
                <w:szCs w:val="21"/>
                <w:highlight w:val="none"/>
              </w:rPr>
              <w:t>座</w:t>
            </w:r>
            <w:r>
              <w:rPr>
                <w:rFonts w:hint="eastAsia" w:ascii="Arial" w:hAnsi="Arial" w:eastAsia="宋体" w:cs="Arial"/>
                <w:highlight w:val="none"/>
              </w:rPr>
              <w:t>谈会</w:t>
            </w:r>
          </w:p>
          <w:p>
            <w:pPr>
              <w:pStyle w:val="11"/>
              <w:jc w:val="left"/>
              <w:rPr>
                <w:rFonts w:ascii="Arial" w:hAnsi="Arial" w:eastAsia="宋体" w:cs="Arial"/>
                <w:sz w:val="21"/>
                <w:szCs w:val="21"/>
                <w:highlight w:val="none"/>
              </w:rPr>
            </w:pPr>
            <w:r>
              <w:rPr>
                <w:rFonts w:hint="eastAsia" w:ascii="Arial" w:hAnsi="Arial" w:eastAsia="宋体" w:cs="Arial"/>
                <w:highlight w:val="none"/>
              </w:rPr>
              <w:t>公开选拔</w:t>
            </w:r>
          </w:p>
        </w:tc>
        <w:tc>
          <w:tcPr>
            <w:tcW w:w="2410" w:type="dxa"/>
            <w:vAlign w:val="center"/>
          </w:tcPr>
          <w:p>
            <w:pPr>
              <w:pStyle w:val="11"/>
              <w:jc w:val="left"/>
              <w:rPr>
                <w:rFonts w:ascii="Arial" w:hAnsi="Arial" w:eastAsia="宋体" w:cs="Arial"/>
                <w:highlight w:val="none"/>
                <w:lang w:val="zh-Hans" w:eastAsia="zh-TW"/>
              </w:rPr>
            </w:pPr>
            <w:r>
              <w:rPr>
                <w:rFonts w:hint="eastAsia" w:ascii="Arial" w:hAnsi="Arial" w:eastAsia="宋体" w:cs="Arial"/>
                <w:highlight w:val="none"/>
                <w:lang w:val="zh-Hans" w:eastAsia="zh-TW"/>
              </w:rPr>
              <w:t>实施机构项目办办公室</w:t>
            </w:r>
          </w:p>
          <w:p>
            <w:pPr>
              <w:rPr>
                <w:rFonts w:eastAsia="PMingLiU"/>
                <w:highlight w:val="none"/>
                <w:lang w:val="zh-Hans" w:eastAsia="zh-TW"/>
              </w:rPr>
            </w:pPr>
            <w:r>
              <w:rPr>
                <w:rFonts w:hint="eastAsia" w:ascii="Arial" w:hAnsi="Arial" w:eastAsia="宋体" w:cs="Arial"/>
                <w:sz w:val="20"/>
                <w:szCs w:val="20"/>
                <w:highlight w:val="none"/>
                <w:lang w:val="zh-Hans" w:eastAsia="zh-TW"/>
              </w:rPr>
              <w:t>（每季度一次）</w:t>
            </w:r>
          </w:p>
        </w:tc>
        <w:tc>
          <w:tcPr>
            <w:tcW w:w="2835" w:type="dxa"/>
            <w:vAlign w:val="center"/>
          </w:tcPr>
          <w:p>
            <w:pPr>
              <w:pStyle w:val="11"/>
              <w:jc w:val="left"/>
              <w:rPr>
                <w:rFonts w:ascii="Arial" w:hAnsi="Arial" w:eastAsia="宋体" w:cs="Arial"/>
                <w:highlight w:val="none"/>
              </w:rPr>
            </w:pPr>
            <w:r>
              <w:rPr>
                <w:rFonts w:hint="eastAsia" w:ascii="Arial" w:hAnsi="Arial" w:eastAsia="宋体" w:cs="Arial"/>
                <w:highlight w:val="none"/>
              </w:rPr>
              <w:t>学术交流活动的具体开展</w:t>
            </w:r>
          </w:p>
          <w:p>
            <w:pPr>
              <w:rPr>
                <w:rFonts w:ascii="Arial" w:hAnsi="Arial" w:eastAsia="宋体" w:cs="Arial"/>
                <w:sz w:val="20"/>
                <w:szCs w:val="20"/>
                <w:highlight w:val="none"/>
              </w:rPr>
            </w:pPr>
            <w:r>
              <w:rPr>
                <w:rFonts w:hint="eastAsia" w:ascii="Arial" w:hAnsi="Arial" w:eastAsia="宋体" w:cs="Arial"/>
                <w:sz w:val="20"/>
                <w:szCs w:val="20"/>
                <w:highlight w:val="none"/>
              </w:rPr>
              <w:t>人才队伍的公开选拔与确定</w:t>
            </w:r>
          </w:p>
          <w:p>
            <w:pPr>
              <w:pStyle w:val="11"/>
              <w:jc w:val="left"/>
              <w:rPr>
                <w:rFonts w:ascii="Arial" w:hAnsi="Arial" w:eastAsia="宋体" w:cs="Arial"/>
                <w:sz w:val="21"/>
                <w:szCs w:val="21"/>
                <w:highlight w:val="none"/>
              </w:rPr>
            </w:pPr>
            <w:r>
              <w:rPr>
                <w:rFonts w:hint="eastAsia" w:ascii="Arial" w:hAnsi="Arial" w:eastAsia="宋体" w:cs="Arial"/>
                <w:highlight w:val="none"/>
              </w:rPr>
              <w:t>监督评估</w:t>
            </w:r>
          </w:p>
        </w:tc>
        <w:tc>
          <w:tcPr>
            <w:tcW w:w="1620" w:type="dxa"/>
          </w:tcPr>
          <w:p>
            <w:pPr>
              <w:snapToGrid w:val="0"/>
              <w:jc w:val="left"/>
              <w:rPr>
                <w:rFonts w:ascii="Arial" w:hAnsi="Arial" w:eastAsia="PMingLiU" w:cs="Arial"/>
                <w:sz w:val="20"/>
                <w:szCs w:val="20"/>
                <w:highlight w:val="none"/>
                <w:lang w:val="zh-Hans" w:eastAsia="zh-TW"/>
              </w:rPr>
            </w:pPr>
            <w:r>
              <w:rPr>
                <w:rFonts w:hint="eastAsia" w:ascii="Arial" w:hAnsi="Arial" w:eastAsia="宋体" w:cs="Arial"/>
                <w:sz w:val="20"/>
                <w:szCs w:val="20"/>
                <w:highlight w:val="none"/>
                <w:lang w:val="zh-Hans"/>
              </w:rPr>
              <w:t>1</w:t>
            </w:r>
            <w:r>
              <w:rPr>
                <w:rFonts w:ascii="Arial" w:hAnsi="Arial" w:eastAsia="PMingLiU" w:cs="Arial"/>
                <w:sz w:val="20"/>
                <w:szCs w:val="20"/>
                <w:highlight w:val="none"/>
                <w:lang w:val="zh-Hans" w:eastAsia="zh-TW"/>
              </w:rPr>
              <w:t>.1</w:t>
            </w:r>
            <w:r>
              <w:rPr>
                <w:rFonts w:hint="eastAsia" w:cs="Arial" w:asciiTheme="minorEastAsia" w:hAnsiTheme="minorEastAsia" w:eastAsiaTheme="minorEastAsia"/>
                <w:sz w:val="20"/>
                <w:szCs w:val="20"/>
                <w:highlight w:val="none"/>
                <w:lang w:val="zh-Hans" w:eastAsia="zh-TW"/>
              </w:rPr>
              <w:t>、</w:t>
            </w:r>
            <w:r>
              <w:rPr>
                <w:rFonts w:hint="eastAsia" w:ascii="Arial" w:hAnsi="Arial" w:cs="Arial" w:eastAsiaTheme="minorEastAsia"/>
                <w:sz w:val="20"/>
                <w:szCs w:val="20"/>
                <w:highlight w:val="none"/>
                <w:lang w:val="zh-Hans"/>
              </w:rPr>
              <w:t>1</w:t>
            </w:r>
            <w:r>
              <w:rPr>
                <w:rFonts w:ascii="Arial" w:hAnsi="Arial" w:eastAsia="PMingLiU" w:cs="Arial"/>
                <w:sz w:val="20"/>
                <w:szCs w:val="20"/>
                <w:highlight w:val="none"/>
                <w:lang w:val="zh-Hans" w:eastAsia="zh-TW"/>
              </w:rPr>
              <w:t>.3</w:t>
            </w:r>
            <w:r>
              <w:rPr>
                <w:rFonts w:hint="eastAsia" w:cs="Arial" w:asciiTheme="minorEastAsia" w:hAnsiTheme="minorEastAsia" w:eastAsiaTheme="minorEastAsia"/>
                <w:sz w:val="20"/>
                <w:szCs w:val="20"/>
                <w:highlight w:val="none"/>
                <w:lang w:val="zh-Hans" w:eastAsia="zh-TW"/>
              </w:rPr>
              <w:t>、</w:t>
            </w:r>
            <w:r>
              <w:rPr>
                <w:rFonts w:hint="eastAsia" w:ascii="Arial" w:hAnsi="Arial" w:cs="Arial" w:eastAsiaTheme="minorEastAsia"/>
                <w:sz w:val="20"/>
                <w:szCs w:val="20"/>
                <w:highlight w:val="none"/>
                <w:lang w:val="zh-Hans"/>
              </w:rPr>
              <w:t>1</w:t>
            </w:r>
            <w:r>
              <w:rPr>
                <w:rFonts w:ascii="Arial" w:hAnsi="Arial" w:eastAsia="PMingLiU" w:cs="Arial"/>
                <w:sz w:val="20"/>
                <w:szCs w:val="20"/>
                <w:highlight w:val="none"/>
                <w:lang w:val="zh-Hans" w:eastAsia="zh-TW"/>
              </w:rPr>
              <w:t>.4</w:t>
            </w:r>
            <w:r>
              <w:rPr>
                <w:rFonts w:hint="eastAsia" w:cs="Arial" w:asciiTheme="minorEastAsia" w:hAnsiTheme="minorEastAsia" w:eastAsiaTheme="minorEastAsia"/>
                <w:sz w:val="20"/>
                <w:szCs w:val="20"/>
                <w:highlight w:val="none"/>
                <w:lang w:val="zh-Hans" w:eastAsia="zh-TW"/>
              </w:rPr>
              <w:t>、</w:t>
            </w:r>
          </w:p>
          <w:p>
            <w:pPr>
              <w:snapToGrid w:val="0"/>
              <w:jc w:val="left"/>
              <w:rPr>
                <w:rFonts w:ascii="Arial" w:hAnsi="Arial" w:eastAsia="PMingLiU" w:cs="Arial"/>
                <w:sz w:val="20"/>
                <w:szCs w:val="20"/>
                <w:highlight w:val="none"/>
                <w:lang w:val="zh-Hans" w:eastAsia="zh-TW"/>
              </w:rPr>
            </w:pPr>
            <w:r>
              <w:rPr>
                <w:rFonts w:hint="eastAsia" w:ascii="Arial" w:hAnsi="Arial" w:cs="Arial" w:eastAsiaTheme="minorEastAsia"/>
                <w:sz w:val="20"/>
                <w:szCs w:val="20"/>
                <w:highlight w:val="none"/>
                <w:lang w:val="zh-Hans"/>
              </w:rPr>
              <w:t>2</w:t>
            </w:r>
            <w:r>
              <w:rPr>
                <w:rFonts w:ascii="Arial" w:hAnsi="Arial" w:eastAsia="PMingLiU" w:cs="Arial"/>
                <w:sz w:val="20"/>
                <w:szCs w:val="20"/>
                <w:highlight w:val="none"/>
                <w:lang w:val="zh-Hans" w:eastAsia="zh-TW"/>
              </w:rPr>
              <w:t>.3</w:t>
            </w:r>
            <w:r>
              <w:rPr>
                <w:rFonts w:hint="eastAsia" w:cs="Arial" w:asciiTheme="minorEastAsia" w:hAnsiTheme="minorEastAsia" w:eastAsiaTheme="minorEastAsia"/>
                <w:sz w:val="20"/>
                <w:szCs w:val="20"/>
                <w:highlight w:val="none"/>
                <w:lang w:val="zh-Hans" w:eastAsia="zh-TW"/>
              </w:rPr>
              <w:t>、</w:t>
            </w:r>
            <w:r>
              <w:rPr>
                <w:rFonts w:ascii="Arial" w:hAnsi="Arial" w:eastAsia="PMingLiU" w:cs="Arial"/>
                <w:sz w:val="20"/>
                <w:szCs w:val="20"/>
                <w:highlight w:val="none"/>
                <w:lang w:val="zh-Hans" w:eastAsia="zh-TW"/>
              </w:rPr>
              <w:t>2.5</w:t>
            </w:r>
            <w:r>
              <w:rPr>
                <w:rFonts w:hint="eastAsia" w:cs="Arial" w:asciiTheme="minorEastAsia" w:hAnsiTheme="minorEastAsia" w:eastAsiaTheme="minorEastAsia"/>
                <w:sz w:val="20"/>
                <w:szCs w:val="20"/>
                <w:highlight w:val="none"/>
                <w:lang w:val="zh-Hans" w:eastAsia="zh-TW"/>
              </w:rPr>
              <w:t>、</w:t>
            </w:r>
          </w:p>
          <w:p>
            <w:pPr>
              <w:snapToGrid w:val="0"/>
              <w:jc w:val="left"/>
              <w:rPr>
                <w:rFonts w:ascii="Arial" w:hAnsi="Arial" w:eastAsia="PMingLiU" w:cs="Arial"/>
                <w:sz w:val="20"/>
                <w:szCs w:val="20"/>
                <w:highlight w:val="none"/>
                <w:lang w:val="zh-Hans" w:eastAsia="zh-TW"/>
              </w:rPr>
            </w:pPr>
            <w:r>
              <w:rPr>
                <w:rFonts w:hint="eastAsia" w:ascii="Arial" w:hAnsi="Arial" w:cs="Arial" w:eastAsiaTheme="minorEastAsia"/>
                <w:sz w:val="20"/>
                <w:szCs w:val="20"/>
                <w:highlight w:val="none"/>
                <w:lang w:val="zh-Hans"/>
              </w:rPr>
              <w:t>3</w:t>
            </w:r>
            <w:r>
              <w:rPr>
                <w:rFonts w:ascii="Arial" w:hAnsi="Arial" w:eastAsia="PMingLiU" w:cs="Arial"/>
                <w:sz w:val="20"/>
                <w:szCs w:val="20"/>
                <w:highlight w:val="none"/>
                <w:lang w:val="zh-Hans" w:eastAsia="zh-TW"/>
              </w:rPr>
              <w:t>.1</w:t>
            </w:r>
            <w:r>
              <w:rPr>
                <w:rFonts w:hint="eastAsia" w:cs="Arial" w:asciiTheme="minorEastAsia" w:hAnsiTheme="minorEastAsia" w:eastAsiaTheme="minorEastAsia"/>
                <w:sz w:val="20"/>
                <w:szCs w:val="20"/>
                <w:highlight w:val="none"/>
                <w:lang w:val="zh-Hans" w:eastAsia="zh-TW"/>
              </w:rPr>
              <w:t>、</w:t>
            </w:r>
            <w:r>
              <w:rPr>
                <w:rFonts w:hint="eastAsia" w:ascii="Arial" w:hAnsi="Arial" w:cs="Arial" w:eastAsiaTheme="minorEastAsia"/>
                <w:sz w:val="20"/>
                <w:szCs w:val="20"/>
                <w:highlight w:val="none"/>
                <w:lang w:val="zh-Hans"/>
              </w:rPr>
              <w:t>3</w:t>
            </w:r>
            <w:r>
              <w:rPr>
                <w:rFonts w:ascii="Arial" w:hAnsi="Arial" w:eastAsia="PMingLiU" w:cs="Arial"/>
                <w:sz w:val="20"/>
                <w:szCs w:val="20"/>
                <w:highlight w:val="none"/>
                <w:lang w:val="zh-Hans" w:eastAsia="zh-TW"/>
              </w:rPr>
              <w:t>.3</w:t>
            </w:r>
            <w:r>
              <w:rPr>
                <w:rFonts w:hint="eastAsia" w:cs="Arial" w:asciiTheme="minorEastAsia" w:hAnsiTheme="minorEastAsia" w:eastAsiaTheme="minorEastAsia"/>
                <w:sz w:val="20"/>
                <w:szCs w:val="20"/>
                <w:highlight w:val="none"/>
                <w:lang w:val="zh-Hans" w:eastAsia="zh-TW"/>
              </w:rPr>
              <w:t>、</w:t>
            </w:r>
            <w:r>
              <w:rPr>
                <w:rFonts w:hint="eastAsia" w:ascii="Arial" w:hAnsi="Arial" w:cs="Arial" w:eastAsiaTheme="minorEastAsia"/>
                <w:sz w:val="20"/>
                <w:szCs w:val="20"/>
                <w:highlight w:val="none"/>
                <w:lang w:val="zh-Hans"/>
              </w:rPr>
              <w:t>3</w:t>
            </w:r>
            <w:r>
              <w:rPr>
                <w:rFonts w:ascii="Arial" w:hAnsi="Arial" w:eastAsia="PMingLiU" w:cs="Arial"/>
                <w:sz w:val="20"/>
                <w:szCs w:val="20"/>
                <w:highlight w:val="none"/>
                <w:lang w:val="zh-Hans" w:eastAsia="zh-TW"/>
              </w:rPr>
              <w:t>.4</w:t>
            </w:r>
            <w:r>
              <w:rPr>
                <w:rFonts w:hint="eastAsia" w:cs="Arial" w:asciiTheme="minorEastAsia" w:hAnsiTheme="minorEastAsia" w:eastAsiaTheme="minorEastAsia"/>
                <w:sz w:val="20"/>
                <w:szCs w:val="20"/>
                <w:highlight w:val="none"/>
                <w:lang w:val="zh-Hans" w:eastAsia="zh-TW"/>
              </w:rPr>
              <w:t>、</w:t>
            </w:r>
            <w:r>
              <w:rPr>
                <w:rFonts w:hint="eastAsia" w:ascii="Arial" w:hAnsi="Arial" w:cs="Arial" w:eastAsiaTheme="minorEastAsia"/>
                <w:sz w:val="20"/>
                <w:szCs w:val="20"/>
                <w:highlight w:val="none"/>
                <w:lang w:val="zh-Hans"/>
              </w:rPr>
              <w:t>3</w:t>
            </w:r>
            <w:r>
              <w:rPr>
                <w:rFonts w:ascii="Arial" w:hAnsi="Arial" w:eastAsia="PMingLiU" w:cs="Arial"/>
                <w:sz w:val="20"/>
                <w:szCs w:val="20"/>
                <w:highlight w:val="none"/>
                <w:lang w:val="zh-Hans" w:eastAsia="zh-TW"/>
              </w:rPr>
              <w:t>.7</w:t>
            </w:r>
          </w:p>
          <w:p>
            <w:pPr>
              <w:pStyle w:val="11"/>
              <w:jc w:val="left"/>
              <w:rPr>
                <w:rFonts w:ascii="Arial" w:hAnsi="Arial" w:eastAsia="宋体" w:cs="Arial"/>
                <w:sz w:val="21"/>
                <w:szCs w:val="21"/>
                <w:highlight w:val="none"/>
              </w:rPr>
            </w:pPr>
            <w:r>
              <w:rPr>
                <w:rFonts w:hint="eastAsia" w:ascii="Arial" w:hAnsi="Arial" w:cs="Arial" w:eastAsiaTheme="minorEastAsia"/>
                <w:highlight w:val="none"/>
                <w:lang w:val="zh-Hans"/>
              </w:rPr>
              <w:t>4</w:t>
            </w:r>
            <w:r>
              <w:rPr>
                <w:rFonts w:ascii="Arial" w:hAnsi="Arial" w:eastAsia="PMingLiU" w:cs="Arial"/>
                <w:highlight w:val="none"/>
                <w:lang w:val="zh-Hans" w:eastAsia="zh-TW"/>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pStyle w:val="11"/>
              <w:jc w:val="center"/>
              <w:rPr>
                <w:rFonts w:ascii="Arial" w:hAnsi="Arial" w:eastAsia="宋体" w:cs="Arial"/>
                <w:sz w:val="21"/>
                <w:szCs w:val="21"/>
                <w:highlight w:val="none"/>
              </w:rPr>
            </w:pPr>
            <w:r>
              <w:rPr>
                <w:rFonts w:hint="eastAsia" w:ascii="Arial" w:hAnsi="Arial" w:eastAsia="宋体" w:cs="Arial"/>
                <w:sz w:val="21"/>
                <w:szCs w:val="21"/>
                <w:highlight w:val="none"/>
              </w:rPr>
              <w:t>运营阶段</w:t>
            </w:r>
          </w:p>
        </w:tc>
        <w:tc>
          <w:tcPr>
            <w:tcW w:w="1701" w:type="dxa"/>
            <w:vAlign w:val="center"/>
          </w:tcPr>
          <w:p>
            <w:pPr>
              <w:snapToGrid w:val="0"/>
              <w:jc w:val="left"/>
              <w:rPr>
                <w:rFonts w:hint="eastAsia" w:ascii="Arial" w:hAnsi="Arial" w:eastAsia="宋体" w:cs="Arial"/>
                <w:sz w:val="20"/>
                <w:szCs w:val="20"/>
                <w:highlight w:val="none"/>
                <w:lang w:val="zh-Hans" w:eastAsia="zh-CN"/>
              </w:rPr>
            </w:pPr>
            <w:r>
              <w:rPr>
                <w:rFonts w:hint="eastAsia" w:ascii="Arial" w:hAnsi="Arial" w:eastAsia="宋体" w:cs="Arial"/>
                <w:sz w:val="20"/>
                <w:szCs w:val="20"/>
                <w:highlight w:val="none"/>
                <w:lang w:val="zh-Hans" w:eastAsia="zh-CN"/>
              </w:rPr>
              <w:t>世行海南项目办</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省市政府部门</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行业机构</w:t>
            </w:r>
          </w:p>
          <w:p>
            <w:pPr>
              <w:pStyle w:val="11"/>
              <w:jc w:val="left"/>
              <w:rPr>
                <w:rFonts w:ascii="Arial" w:hAnsi="Arial" w:eastAsia="宋体" w:cs="Arial"/>
                <w:sz w:val="21"/>
                <w:szCs w:val="21"/>
                <w:highlight w:val="none"/>
              </w:rPr>
            </w:pPr>
            <w:r>
              <w:rPr>
                <w:rFonts w:hint="eastAsia" w:ascii="Arial" w:hAnsi="Arial" w:eastAsia="宋体" w:cs="Arial"/>
                <w:highlight w:val="none"/>
                <w:lang w:val="zh-Hans"/>
              </w:rPr>
              <w:t>社区居民</w:t>
            </w:r>
          </w:p>
        </w:tc>
        <w:tc>
          <w:tcPr>
            <w:tcW w:w="1843" w:type="dxa"/>
            <w:vAlign w:val="center"/>
          </w:tcPr>
          <w:p>
            <w:pPr>
              <w:snapToGrid w:val="0"/>
              <w:jc w:val="left"/>
              <w:rPr>
                <w:rFonts w:hint="eastAsia" w:ascii="Arial" w:hAnsi="Arial" w:eastAsia="宋体" w:cs="Arial"/>
                <w:sz w:val="20"/>
                <w:szCs w:val="20"/>
                <w:highlight w:val="none"/>
                <w:lang w:eastAsia="zh-CN"/>
              </w:rPr>
            </w:pPr>
            <w:r>
              <w:rPr>
                <w:rFonts w:hint="eastAsia" w:ascii="Arial" w:hAnsi="Arial" w:eastAsia="宋体" w:cs="Arial"/>
                <w:sz w:val="20"/>
                <w:szCs w:val="20"/>
                <w:highlight w:val="none"/>
                <w:lang w:eastAsia="zh-CN"/>
              </w:rPr>
              <w:t>世行海南项目办</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lang w:val="zh-Hans"/>
              </w:rPr>
              <w:t>项目咨询管理机构</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各实施机构项目办</w:t>
            </w:r>
          </w:p>
          <w:p>
            <w:pPr>
              <w:pStyle w:val="11"/>
              <w:jc w:val="left"/>
              <w:rPr>
                <w:rFonts w:ascii="Arial" w:hAnsi="Arial" w:eastAsia="宋体" w:cs="Arial"/>
                <w:sz w:val="21"/>
                <w:szCs w:val="21"/>
                <w:highlight w:val="none"/>
              </w:rPr>
            </w:pPr>
            <w:r>
              <w:rPr>
                <w:rFonts w:hint="eastAsia" w:ascii="Arial" w:hAnsi="Arial" w:eastAsia="宋体" w:cs="Arial"/>
                <w:highlight w:val="none"/>
              </w:rPr>
              <w:t>街道、社区负责人</w:t>
            </w:r>
          </w:p>
        </w:tc>
        <w:tc>
          <w:tcPr>
            <w:tcW w:w="2126" w:type="dxa"/>
            <w:vAlign w:val="center"/>
          </w:tcPr>
          <w:p>
            <w:pPr>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邮件</w:t>
            </w:r>
          </w:p>
          <w:p>
            <w:pPr>
              <w:jc w:val="left"/>
              <w:rPr>
                <w:rFonts w:ascii="Arial" w:hAnsi="Arial" w:eastAsia="PMingLiU" w:cs="Arial"/>
                <w:sz w:val="20"/>
                <w:szCs w:val="20"/>
                <w:highlight w:val="none"/>
                <w:lang w:val="zh-Hans" w:eastAsia="zh-TW"/>
              </w:rPr>
            </w:pPr>
            <w:r>
              <w:rPr>
                <w:rFonts w:hint="eastAsia" w:ascii="Arial" w:hAnsi="Arial" w:eastAsia="宋体" w:cs="Arial"/>
                <w:sz w:val="20"/>
                <w:szCs w:val="20"/>
                <w:highlight w:val="none"/>
                <w:lang w:val="zh-Hans"/>
              </w:rPr>
              <w:t>电话</w:t>
            </w:r>
            <w:r>
              <w:rPr>
                <w:rFonts w:ascii="Arial" w:hAnsi="Arial" w:eastAsia="宋体" w:cs="Arial"/>
                <w:sz w:val="20"/>
                <w:szCs w:val="20"/>
                <w:highlight w:val="none"/>
                <w:lang w:val="zh-Hans" w:eastAsia="zh-TW"/>
              </w:rPr>
              <w:t xml:space="preserve"> </w:t>
            </w:r>
          </w:p>
          <w:p>
            <w:pPr>
              <w:pStyle w:val="11"/>
              <w:jc w:val="left"/>
              <w:rPr>
                <w:rFonts w:ascii="Arial" w:hAnsi="Arial" w:eastAsia="宋体" w:cs="Arial"/>
                <w:sz w:val="21"/>
                <w:szCs w:val="21"/>
                <w:highlight w:val="none"/>
              </w:rPr>
            </w:pPr>
            <w:r>
              <w:rPr>
                <w:rFonts w:ascii="Arial" w:hAnsi="Arial" w:cs="Arial"/>
                <w:highlight w:val="none"/>
                <w:lang w:val="zh-Hans"/>
              </w:rPr>
              <w:t>“</w:t>
            </w:r>
            <w:r>
              <w:rPr>
                <w:rFonts w:ascii="Arial" w:hAnsi="Arial" w:cs="Arial"/>
                <w:highlight w:val="none"/>
                <w:lang w:val="zh-Hans" w:eastAsia="zh-TW"/>
              </w:rPr>
              <w:t>12369”</w:t>
            </w:r>
            <w:r>
              <w:rPr>
                <w:rFonts w:hint="eastAsia" w:ascii="Arial" w:hAnsi="Arial" w:cs="Arial"/>
                <w:highlight w:val="none"/>
                <w:lang w:val="zh-Hans" w:eastAsia="zh-TW"/>
              </w:rPr>
              <w:t>热线</w:t>
            </w:r>
          </w:p>
        </w:tc>
        <w:tc>
          <w:tcPr>
            <w:tcW w:w="2410" w:type="dxa"/>
          </w:tcPr>
          <w:p>
            <w:pPr>
              <w:snapToGrid w:val="0"/>
              <w:jc w:val="left"/>
              <w:rPr>
                <w:rFonts w:ascii="Arial" w:hAnsi="Arial" w:eastAsia="PMingLiU" w:cs="Arial"/>
                <w:sz w:val="20"/>
                <w:szCs w:val="20"/>
                <w:highlight w:val="none"/>
                <w:lang w:val="zh-Hans" w:eastAsia="zh-TW"/>
              </w:rPr>
            </w:pPr>
          </w:p>
          <w:p>
            <w:pPr>
              <w:snapToGrid w:val="0"/>
              <w:jc w:val="left"/>
              <w:rPr>
                <w:rFonts w:ascii="Arial" w:hAnsi="Arial" w:eastAsia="PMingLiU" w:cs="Arial"/>
                <w:sz w:val="20"/>
                <w:szCs w:val="20"/>
                <w:highlight w:val="none"/>
                <w:lang w:val="zh-Hans" w:eastAsia="zh-TW"/>
              </w:rPr>
            </w:pPr>
            <w:r>
              <w:rPr>
                <w:rFonts w:hint="eastAsia" w:ascii="Arial" w:hAnsi="Arial" w:eastAsia="宋体" w:cs="Arial"/>
                <w:sz w:val="20"/>
                <w:szCs w:val="20"/>
                <w:highlight w:val="none"/>
                <w:lang w:val="zh-Hans" w:eastAsia="zh-TW"/>
              </w:rPr>
              <w:t>相关政府单位办公室</w:t>
            </w:r>
          </w:p>
          <w:p>
            <w:pPr>
              <w:snapToGrid w:val="0"/>
              <w:jc w:val="left"/>
              <w:rPr>
                <w:rFonts w:ascii="Arial" w:hAnsi="Arial" w:eastAsia="宋体" w:cs="Arial"/>
                <w:sz w:val="20"/>
                <w:szCs w:val="20"/>
                <w:highlight w:val="none"/>
                <w:lang w:val="zh-Hans" w:eastAsia="zh-TW"/>
              </w:rPr>
            </w:pPr>
            <w:r>
              <w:rPr>
                <w:rFonts w:hint="eastAsia" w:ascii="Arial" w:hAnsi="Arial" w:eastAsia="宋体" w:cs="Arial"/>
                <w:sz w:val="20"/>
                <w:szCs w:val="20"/>
                <w:highlight w:val="none"/>
                <w:lang w:val="zh-Hans" w:eastAsia="zh-TW"/>
              </w:rPr>
              <w:t>实施机构项目办</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社区居委会</w:t>
            </w:r>
          </w:p>
          <w:p>
            <w:pPr>
              <w:rPr>
                <w:highlight w:val="none"/>
              </w:rPr>
            </w:pPr>
            <w:r>
              <w:rPr>
                <w:rFonts w:hint="eastAsia" w:ascii="Arial" w:hAnsi="Arial" w:eastAsia="宋体" w:cs="Arial"/>
                <w:highlight w:val="none"/>
              </w:rPr>
              <w:t>（每季度一次）</w:t>
            </w:r>
          </w:p>
        </w:tc>
        <w:tc>
          <w:tcPr>
            <w:tcW w:w="2835" w:type="dxa"/>
            <w:vAlign w:val="center"/>
          </w:tcPr>
          <w:p>
            <w:pPr>
              <w:pStyle w:val="11"/>
              <w:jc w:val="left"/>
              <w:rPr>
                <w:rFonts w:ascii="Arial" w:hAnsi="Arial" w:eastAsia="宋体" w:cs="Arial"/>
                <w:sz w:val="21"/>
                <w:szCs w:val="21"/>
                <w:highlight w:val="none"/>
              </w:rPr>
            </w:pPr>
            <w:r>
              <w:rPr>
                <w:rFonts w:hint="eastAsia" w:ascii="Arial" w:hAnsi="Arial" w:eastAsia="宋体" w:cs="Arial"/>
                <w:highlight w:val="none"/>
                <w:shd w:val="clear" w:color="auto" w:fill="FFFFFF"/>
                <w:lang w:val="zh-Hans"/>
              </w:rPr>
              <w:t>监督评估与各类申诉抱怨</w:t>
            </w:r>
          </w:p>
        </w:tc>
        <w:tc>
          <w:tcPr>
            <w:tcW w:w="1620" w:type="dxa"/>
            <w:vAlign w:val="center"/>
          </w:tcPr>
          <w:p>
            <w:pPr>
              <w:snapToGrid w:val="0"/>
              <w:jc w:val="left"/>
              <w:rPr>
                <w:rFonts w:ascii="Arial" w:hAnsi="Arial" w:eastAsia="PMingLiU" w:cs="Arial"/>
                <w:sz w:val="20"/>
                <w:szCs w:val="20"/>
                <w:highlight w:val="none"/>
                <w:lang w:val="zh-Hans" w:eastAsia="zh-TW"/>
              </w:rPr>
            </w:pPr>
            <w:r>
              <w:rPr>
                <w:rFonts w:hint="eastAsia" w:ascii="Arial" w:hAnsi="Arial" w:eastAsia="宋体" w:cs="Arial"/>
                <w:sz w:val="20"/>
                <w:szCs w:val="20"/>
                <w:highlight w:val="none"/>
                <w:lang w:val="zh-Hans"/>
              </w:rPr>
              <w:t>1</w:t>
            </w:r>
            <w:r>
              <w:rPr>
                <w:rFonts w:ascii="Arial" w:hAnsi="Arial" w:eastAsia="PMingLiU" w:cs="Arial"/>
                <w:sz w:val="20"/>
                <w:szCs w:val="20"/>
                <w:highlight w:val="none"/>
                <w:lang w:val="zh-Hans" w:eastAsia="zh-TW"/>
              </w:rPr>
              <w:t>.1</w:t>
            </w:r>
            <w:r>
              <w:rPr>
                <w:rFonts w:hint="eastAsia" w:cs="Arial" w:asciiTheme="minorEastAsia" w:hAnsiTheme="minorEastAsia" w:eastAsiaTheme="minorEastAsia"/>
                <w:sz w:val="20"/>
                <w:szCs w:val="20"/>
                <w:highlight w:val="none"/>
                <w:lang w:val="zh-Hans" w:eastAsia="zh-TW"/>
              </w:rPr>
              <w:t>、</w:t>
            </w:r>
            <w:r>
              <w:rPr>
                <w:rFonts w:hint="eastAsia" w:ascii="Arial" w:hAnsi="Arial" w:cs="Arial" w:eastAsiaTheme="minorEastAsia"/>
                <w:sz w:val="20"/>
                <w:szCs w:val="20"/>
                <w:highlight w:val="none"/>
                <w:lang w:val="zh-Hans"/>
              </w:rPr>
              <w:t>1</w:t>
            </w:r>
            <w:r>
              <w:rPr>
                <w:rFonts w:ascii="Arial" w:hAnsi="Arial" w:eastAsia="PMingLiU" w:cs="Arial"/>
                <w:sz w:val="20"/>
                <w:szCs w:val="20"/>
                <w:highlight w:val="none"/>
                <w:lang w:val="zh-Hans" w:eastAsia="zh-TW"/>
              </w:rPr>
              <w:t>.3</w:t>
            </w:r>
            <w:r>
              <w:rPr>
                <w:rFonts w:hint="eastAsia" w:cs="Arial" w:asciiTheme="minorEastAsia" w:hAnsiTheme="minorEastAsia" w:eastAsiaTheme="minorEastAsia"/>
                <w:sz w:val="20"/>
                <w:szCs w:val="20"/>
                <w:highlight w:val="none"/>
                <w:lang w:val="zh-Hans" w:eastAsia="zh-TW"/>
              </w:rPr>
              <w:t>、</w:t>
            </w:r>
            <w:r>
              <w:rPr>
                <w:rFonts w:hint="eastAsia" w:ascii="Arial" w:hAnsi="Arial" w:cs="Arial" w:eastAsiaTheme="minorEastAsia"/>
                <w:sz w:val="20"/>
                <w:szCs w:val="20"/>
                <w:highlight w:val="none"/>
                <w:lang w:val="zh-Hans"/>
              </w:rPr>
              <w:t>1</w:t>
            </w:r>
            <w:r>
              <w:rPr>
                <w:rFonts w:ascii="Arial" w:hAnsi="Arial" w:eastAsia="PMingLiU" w:cs="Arial"/>
                <w:sz w:val="20"/>
                <w:szCs w:val="20"/>
                <w:highlight w:val="none"/>
                <w:lang w:val="zh-Hans" w:eastAsia="zh-TW"/>
              </w:rPr>
              <w:t>.4</w:t>
            </w:r>
            <w:r>
              <w:rPr>
                <w:rFonts w:hint="eastAsia" w:cs="Arial" w:asciiTheme="minorEastAsia" w:hAnsiTheme="minorEastAsia" w:eastAsiaTheme="minorEastAsia"/>
                <w:sz w:val="20"/>
                <w:szCs w:val="20"/>
                <w:highlight w:val="none"/>
                <w:lang w:val="zh-Hans" w:eastAsia="zh-TW"/>
              </w:rPr>
              <w:t>、</w:t>
            </w:r>
          </w:p>
          <w:p>
            <w:pPr>
              <w:snapToGrid w:val="0"/>
              <w:jc w:val="left"/>
              <w:rPr>
                <w:rFonts w:ascii="Arial" w:hAnsi="Arial" w:eastAsia="PMingLiU" w:cs="Arial"/>
                <w:sz w:val="20"/>
                <w:szCs w:val="20"/>
                <w:highlight w:val="none"/>
                <w:lang w:val="zh-Hans" w:eastAsia="zh-TW"/>
              </w:rPr>
            </w:pPr>
            <w:r>
              <w:rPr>
                <w:rFonts w:hint="eastAsia" w:ascii="Arial" w:hAnsi="Arial" w:cs="Arial" w:eastAsiaTheme="minorEastAsia"/>
                <w:sz w:val="20"/>
                <w:szCs w:val="20"/>
                <w:highlight w:val="none"/>
                <w:lang w:val="zh-Hans"/>
              </w:rPr>
              <w:t>2</w:t>
            </w:r>
            <w:r>
              <w:rPr>
                <w:rFonts w:ascii="Arial" w:hAnsi="Arial" w:eastAsia="PMingLiU" w:cs="Arial"/>
                <w:sz w:val="20"/>
                <w:szCs w:val="20"/>
                <w:highlight w:val="none"/>
                <w:lang w:val="zh-Hans" w:eastAsia="zh-TW"/>
              </w:rPr>
              <w:t>.3</w:t>
            </w:r>
            <w:r>
              <w:rPr>
                <w:rFonts w:hint="eastAsia" w:cs="Arial" w:asciiTheme="minorEastAsia" w:hAnsiTheme="minorEastAsia" w:eastAsiaTheme="minorEastAsia"/>
                <w:sz w:val="20"/>
                <w:szCs w:val="20"/>
                <w:highlight w:val="none"/>
                <w:lang w:val="zh-Hans" w:eastAsia="zh-TW"/>
              </w:rPr>
              <w:t>、</w:t>
            </w:r>
            <w:r>
              <w:rPr>
                <w:rFonts w:ascii="Arial" w:hAnsi="Arial" w:eastAsia="PMingLiU" w:cs="Arial"/>
                <w:sz w:val="20"/>
                <w:szCs w:val="20"/>
                <w:highlight w:val="none"/>
                <w:lang w:val="zh-Hans" w:eastAsia="zh-TW"/>
              </w:rPr>
              <w:t>2.5</w:t>
            </w:r>
            <w:r>
              <w:rPr>
                <w:rFonts w:hint="eastAsia" w:cs="Arial" w:asciiTheme="minorEastAsia" w:hAnsiTheme="minorEastAsia" w:eastAsiaTheme="minorEastAsia"/>
                <w:sz w:val="20"/>
                <w:szCs w:val="20"/>
                <w:highlight w:val="none"/>
                <w:lang w:val="zh-Hans" w:eastAsia="zh-TW"/>
              </w:rPr>
              <w:t>、</w:t>
            </w:r>
          </w:p>
          <w:p>
            <w:pPr>
              <w:snapToGrid w:val="0"/>
              <w:jc w:val="left"/>
              <w:rPr>
                <w:rFonts w:ascii="Arial" w:hAnsi="Arial" w:eastAsia="PMingLiU" w:cs="Arial"/>
                <w:sz w:val="20"/>
                <w:szCs w:val="20"/>
                <w:highlight w:val="none"/>
                <w:lang w:val="zh-Hans" w:eastAsia="zh-TW"/>
              </w:rPr>
            </w:pPr>
            <w:r>
              <w:rPr>
                <w:rFonts w:hint="eastAsia" w:ascii="Arial" w:hAnsi="Arial" w:cs="Arial" w:eastAsiaTheme="minorEastAsia"/>
                <w:sz w:val="20"/>
                <w:szCs w:val="20"/>
                <w:highlight w:val="none"/>
                <w:lang w:val="zh-Hans"/>
              </w:rPr>
              <w:t>3</w:t>
            </w:r>
            <w:r>
              <w:rPr>
                <w:rFonts w:ascii="Arial" w:hAnsi="Arial" w:eastAsia="PMingLiU" w:cs="Arial"/>
                <w:sz w:val="20"/>
                <w:szCs w:val="20"/>
                <w:highlight w:val="none"/>
                <w:lang w:val="zh-Hans" w:eastAsia="zh-TW"/>
              </w:rPr>
              <w:t>.1</w:t>
            </w:r>
            <w:r>
              <w:rPr>
                <w:rFonts w:hint="eastAsia" w:cs="Arial" w:asciiTheme="minorEastAsia" w:hAnsiTheme="minorEastAsia" w:eastAsiaTheme="minorEastAsia"/>
                <w:sz w:val="20"/>
                <w:szCs w:val="20"/>
                <w:highlight w:val="none"/>
                <w:lang w:val="zh-Hans" w:eastAsia="zh-TW"/>
              </w:rPr>
              <w:t>、</w:t>
            </w:r>
            <w:r>
              <w:rPr>
                <w:rFonts w:hint="eastAsia" w:ascii="Arial" w:hAnsi="Arial" w:cs="Arial" w:eastAsiaTheme="minorEastAsia"/>
                <w:sz w:val="20"/>
                <w:szCs w:val="20"/>
                <w:highlight w:val="none"/>
                <w:lang w:val="zh-Hans"/>
              </w:rPr>
              <w:t>3</w:t>
            </w:r>
            <w:r>
              <w:rPr>
                <w:rFonts w:ascii="Arial" w:hAnsi="Arial" w:eastAsia="PMingLiU" w:cs="Arial"/>
                <w:sz w:val="20"/>
                <w:szCs w:val="20"/>
                <w:highlight w:val="none"/>
                <w:lang w:val="zh-Hans" w:eastAsia="zh-TW"/>
              </w:rPr>
              <w:t>.3</w:t>
            </w:r>
            <w:r>
              <w:rPr>
                <w:rFonts w:hint="eastAsia" w:cs="Arial" w:asciiTheme="minorEastAsia" w:hAnsiTheme="minorEastAsia" w:eastAsiaTheme="minorEastAsia"/>
                <w:sz w:val="20"/>
                <w:szCs w:val="20"/>
                <w:highlight w:val="none"/>
                <w:lang w:val="zh-Hans" w:eastAsia="zh-TW"/>
              </w:rPr>
              <w:t>、</w:t>
            </w:r>
            <w:r>
              <w:rPr>
                <w:rFonts w:hint="eastAsia" w:ascii="Arial" w:hAnsi="Arial" w:cs="Arial" w:eastAsiaTheme="minorEastAsia"/>
                <w:sz w:val="20"/>
                <w:szCs w:val="20"/>
                <w:highlight w:val="none"/>
                <w:lang w:val="zh-Hans"/>
              </w:rPr>
              <w:t>3</w:t>
            </w:r>
            <w:r>
              <w:rPr>
                <w:rFonts w:ascii="Arial" w:hAnsi="Arial" w:eastAsia="PMingLiU" w:cs="Arial"/>
                <w:sz w:val="20"/>
                <w:szCs w:val="20"/>
                <w:highlight w:val="none"/>
                <w:lang w:val="zh-Hans" w:eastAsia="zh-TW"/>
              </w:rPr>
              <w:t>.4</w:t>
            </w:r>
            <w:r>
              <w:rPr>
                <w:rFonts w:hint="eastAsia" w:cs="Arial" w:asciiTheme="minorEastAsia" w:hAnsiTheme="minorEastAsia" w:eastAsiaTheme="minorEastAsia"/>
                <w:sz w:val="20"/>
                <w:szCs w:val="20"/>
                <w:highlight w:val="none"/>
                <w:lang w:val="zh-Hans" w:eastAsia="zh-TW"/>
              </w:rPr>
              <w:t>、</w:t>
            </w:r>
            <w:r>
              <w:rPr>
                <w:rFonts w:hint="eastAsia" w:ascii="Arial" w:hAnsi="Arial" w:cs="Arial" w:eastAsiaTheme="minorEastAsia"/>
                <w:sz w:val="20"/>
                <w:szCs w:val="20"/>
                <w:highlight w:val="none"/>
                <w:lang w:val="zh-Hans"/>
              </w:rPr>
              <w:t>3</w:t>
            </w:r>
            <w:r>
              <w:rPr>
                <w:rFonts w:ascii="Arial" w:hAnsi="Arial" w:eastAsia="PMingLiU" w:cs="Arial"/>
                <w:sz w:val="20"/>
                <w:szCs w:val="20"/>
                <w:highlight w:val="none"/>
                <w:lang w:val="zh-Hans" w:eastAsia="zh-TW"/>
              </w:rPr>
              <w:t>.7</w:t>
            </w:r>
          </w:p>
          <w:p>
            <w:pPr>
              <w:pStyle w:val="11"/>
              <w:jc w:val="left"/>
              <w:rPr>
                <w:rFonts w:ascii="Arial" w:hAnsi="Arial" w:eastAsia="宋体" w:cs="Arial"/>
                <w:sz w:val="21"/>
                <w:szCs w:val="21"/>
                <w:highlight w:val="none"/>
              </w:rPr>
            </w:pPr>
            <w:r>
              <w:rPr>
                <w:rFonts w:hint="eastAsia" w:ascii="Arial" w:hAnsi="Arial" w:cs="Arial" w:eastAsiaTheme="minorEastAsia"/>
                <w:highlight w:val="none"/>
                <w:lang w:val="zh-Hans"/>
              </w:rPr>
              <w:t>4</w:t>
            </w:r>
            <w:r>
              <w:rPr>
                <w:rFonts w:ascii="Arial" w:hAnsi="Arial" w:eastAsia="PMingLiU" w:cs="Arial"/>
                <w:highlight w:val="none"/>
                <w:lang w:val="zh-Hans" w:eastAsia="zh-TW"/>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pStyle w:val="11"/>
              <w:jc w:val="center"/>
              <w:rPr>
                <w:rFonts w:ascii="Arial" w:hAnsi="Arial" w:eastAsia="宋体" w:cs="Arial"/>
                <w:sz w:val="21"/>
                <w:szCs w:val="21"/>
                <w:highlight w:val="none"/>
              </w:rPr>
            </w:pPr>
            <w:r>
              <w:rPr>
                <w:rFonts w:hint="eastAsia" w:ascii="Arial" w:hAnsi="Arial" w:eastAsia="宋体" w:cs="Arial"/>
                <w:sz w:val="21"/>
                <w:szCs w:val="21"/>
                <w:highlight w:val="none"/>
              </w:rPr>
              <w:t>全过程</w:t>
            </w:r>
          </w:p>
        </w:tc>
        <w:tc>
          <w:tcPr>
            <w:tcW w:w="1701" w:type="dxa"/>
            <w:vAlign w:val="center"/>
          </w:tcPr>
          <w:p>
            <w:pPr>
              <w:snapToGrid w:val="0"/>
              <w:jc w:val="left"/>
              <w:rPr>
                <w:rFonts w:hint="eastAsia" w:ascii="Arial" w:hAnsi="Arial" w:eastAsia="宋体" w:cs="Arial"/>
                <w:sz w:val="20"/>
                <w:szCs w:val="20"/>
                <w:highlight w:val="none"/>
                <w:lang w:val="zh-Hans" w:eastAsia="zh-CN"/>
              </w:rPr>
            </w:pPr>
            <w:r>
              <w:rPr>
                <w:rFonts w:hint="eastAsia" w:ascii="Arial" w:hAnsi="Arial" w:eastAsia="宋体" w:cs="Arial"/>
                <w:sz w:val="20"/>
                <w:szCs w:val="20"/>
                <w:highlight w:val="none"/>
                <w:lang w:val="zh-Hans" w:eastAsia="zh-CN"/>
              </w:rPr>
              <w:t>世行海南项目办</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省市政府部门</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行业机构</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社区居民</w:t>
            </w:r>
          </w:p>
          <w:p>
            <w:pPr>
              <w:snapToGrid w:val="0"/>
              <w:jc w:val="left"/>
              <w:rPr>
                <w:rFonts w:ascii="Arial" w:hAnsi="Arial" w:eastAsia="宋体" w:cs="Arial"/>
                <w:sz w:val="20"/>
                <w:szCs w:val="20"/>
                <w:highlight w:val="none"/>
                <w:lang w:val="zh-Hans"/>
              </w:rPr>
            </w:pPr>
            <w:r>
              <w:rPr>
                <w:rFonts w:hint="eastAsia" w:ascii="Arial" w:hAnsi="Arial" w:eastAsia="宋体" w:cs="Arial"/>
                <w:highlight w:val="none"/>
                <w:lang w:val="zh-Hans"/>
              </w:rPr>
              <w:t>咨询设计单位</w:t>
            </w:r>
          </w:p>
        </w:tc>
        <w:tc>
          <w:tcPr>
            <w:tcW w:w="1843" w:type="dxa"/>
            <w:vAlign w:val="center"/>
          </w:tcPr>
          <w:p>
            <w:pPr>
              <w:snapToGrid w:val="0"/>
              <w:jc w:val="left"/>
              <w:rPr>
                <w:rFonts w:hint="eastAsia" w:ascii="Arial" w:hAnsi="Arial" w:eastAsia="宋体" w:cs="Arial"/>
                <w:sz w:val="20"/>
                <w:szCs w:val="20"/>
                <w:highlight w:val="none"/>
                <w:lang w:eastAsia="zh-CN"/>
              </w:rPr>
            </w:pPr>
            <w:r>
              <w:rPr>
                <w:rFonts w:hint="eastAsia" w:ascii="Arial" w:hAnsi="Arial" w:eastAsia="宋体" w:cs="Arial"/>
                <w:sz w:val="20"/>
                <w:szCs w:val="20"/>
                <w:highlight w:val="none"/>
                <w:lang w:eastAsia="zh-CN"/>
              </w:rPr>
              <w:t>世行海南项目办</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各实施机构项目办</w:t>
            </w:r>
          </w:p>
          <w:p>
            <w:pPr>
              <w:snapToGrid w:val="0"/>
              <w:jc w:val="left"/>
              <w:rPr>
                <w:rFonts w:ascii="Arial" w:hAnsi="Arial" w:eastAsia="宋体" w:cs="Arial"/>
                <w:sz w:val="20"/>
                <w:szCs w:val="20"/>
                <w:highlight w:val="none"/>
              </w:rPr>
            </w:pPr>
            <w:r>
              <w:rPr>
                <w:rFonts w:hint="eastAsia" w:ascii="Arial" w:hAnsi="Arial" w:eastAsia="宋体" w:cs="Arial"/>
                <w:highlight w:val="none"/>
              </w:rPr>
              <w:t>街道、社区负责人</w:t>
            </w:r>
          </w:p>
        </w:tc>
        <w:tc>
          <w:tcPr>
            <w:tcW w:w="2126" w:type="dxa"/>
            <w:vAlign w:val="center"/>
          </w:tcPr>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焦点小组访谈</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rPr>
              <w:t>关键信息者访谈</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健康宣传日咨询</w:t>
            </w:r>
          </w:p>
          <w:p>
            <w:pPr>
              <w:jc w:val="left"/>
              <w:rPr>
                <w:rFonts w:ascii="Arial" w:hAnsi="Arial" w:eastAsia="宋体" w:cs="Arial"/>
                <w:sz w:val="20"/>
                <w:szCs w:val="20"/>
                <w:highlight w:val="none"/>
                <w:lang w:val="zh-Hans"/>
              </w:rPr>
            </w:pPr>
            <w:r>
              <w:rPr>
                <w:rFonts w:hint="eastAsia" w:ascii="Arial" w:hAnsi="Arial" w:eastAsia="宋体" w:cs="Arial"/>
                <w:highlight w:val="none"/>
                <w:lang w:val="zh-Hans"/>
              </w:rPr>
              <w:t>公众满意度调查</w:t>
            </w:r>
            <w:r>
              <w:rPr>
                <w:rFonts w:ascii="Arial" w:hAnsi="Arial" w:eastAsia="宋体" w:cs="Arial"/>
                <w:highlight w:val="none"/>
                <w:lang w:val="zh-Hans"/>
              </w:rPr>
              <w:t>,</w:t>
            </w:r>
            <w:r>
              <w:rPr>
                <w:rFonts w:ascii="Arial" w:hAnsi="Arial" w:eastAsia="宋体" w:cs="Arial"/>
                <w:highlight w:val="none"/>
                <w:lang w:val="zh-Hans" w:eastAsia="zh-TW"/>
              </w:rPr>
              <w:t xml:space="preserve"> “</w:t>
            </w:r>
            <w:r>
              <w:rPr>
                <w:rFonts w:ascii="Arial" w:hAnsi="Arial" w:eastAsia="宋体" w:cs="Arial"/>
                <w:highlight w:val="none"/>
                <w:lang w:val="zh-Hans"/>
              </w:rPr>
              <w:t>1</w:t>
            </w:r>
            <w:r>
              <w:rPr>
                <w:rFonts w:ascii="Arial" w:hAnsi="Arial" w:eastAsia="宋体" w:cs="Arial"/>
                <w:highlight w:val="none"/>
                <w:lang w:val="zh-Hans" w:eastAsia="zh-TW"/>
              </w:rPr>
              <w:t>2345”“12306”</w:t>
            </w:r>
            <w:r>
              <w:rPr>
                <w:rFonts w:hint="eastAsia" w:ascii="Arial" w:hAnsi="Arial" w:eastAsia="宋体" w:cs="Arial"/>
                <w:highlight w:val="none"/>
                <w:lang w:val="zh-Hans" w:eastAsia="zh-TW"/>
              </w:rPr>
              <w:t>热线</w:t>
            </w:r>
          </w:p>
        </w:tc>
        <w:tc>
          <w:tcPr>
            <w:tcW w:w="2410" w:type="dxa"/>
          </w:tcPr>
          <w:p>
            <w:pPr>
              <w:snapToGrid w:val="0"/>
              <w:jc w:val="left"/>
              <w:rPr>
                <w:rFonts w:ascii="Arial" w:hAnsi="Arial" w:eastAsia="PMingLiU" w:cs="Arial"/>
                <w:sz w:val="20"/>
                <w:szCs w:val="20"/>
                <w:highlight w:val="none"/>
                <w:lang w:val="zh-Hans" w:eastAsia="zh-TW"/>
              </w:rPr>
            </w:pPr>
          </w:p>
          <w:p>
            <w:pPr>
              <w:snapToGrid w:val="0"/>
              <w:jc w:val="left"/>
              <w:rPr>
                <w:rFonts w:ascii="Arial" w:hAnsi="Arial" w:eastAsia="宋体" w:cs="Arial"/>
                <w:sz w:val="20"/>
                <w:szCs w:val="20"/>
                <w:highlight w:val="none"/>
                <w:lang w:val="zh-Hans" w:eastAsia="zh-TW"/>
              </w:rPr>
            </w:pPr>
            <w:r>
              <w:rPr>
                <w:rFonts w:hint="eastAsia" w:ascii="Arial" w:hAnsi="Arial" w:eastAsia="宋体" w:cs="Arial"/>
                <w:sz w:val="20"/>
                <w:szCs w:val="20"/>
                <w:highlight w:val="none"/>
                <w:lang w:val="zh-Hans" w:eastAsia="zh-TW"/>
              </w:rPr>
              <w:t>相关政府单位办公室</w:t>
            </w:r>
          </w:p>
          <w:p>
            <w:pPr>
              <w:pStyle w:val="11"/>
              <w:jc w:val="left"/>
              <w:rPr>
                <w:rFonts w:ascii="Arial" w:hAnsi="Arial" w:eastAsia="宋体" w:cs="Arial"/>
                <w:highlight w:val="none"/>
              </w:rPr>
            </w:pPr>
            <w:r>
              <w:rPr>
                <w:rFonts w:hint="eastAsia" w:ascii="Arial" w:hAnsi="Arial" w:eastAsia="宋体" w:cs="Arial"/>
                <w:highlight w:val="none"/>
              </w:rPr>
              <w:t>社区居委会</w:t>
            </w:r>
          </w:p>
          <w:p>
            <w:pPr>
              <w:snapToGrid w:val="0"/>
              <w:jc w:val="left"/>
              <w:rPr>
                <w:rFonts w:ascii="Arial" w:hAnsi="Arial" w:eastAsia="宋体" w:cs="Arial"/>
                <w:sz w:val="20"/>
                <w:szCs w:val="20"/>
                <w:highlight w:val="none"/>
                <w:lang w:val="zh-Hans" w:eastAsia="zh-TW"/>
              </w:rPr>
            </w:pPr>
            <w:r>
              <w:rPr>
                <w:rFonts w:hint="eastAsia" w:ascii="Arial" w:hAnsi="Arial" w:eastAsia="宋体" w:cs="Arial"/>
                <w:sz w:val="20"/>
                <w:szCs w:val="20"/>
                <w:highlight w:val="none"/>
              </w:rPr>
              <w:t>（每季度一次）</w:t>
            </w:r>
          </w:p>
        </w:tc>
        <w:tc>
          <w:tcPr>
            <w:tcW w:w="2835" w:type="dxa"/>
            <w:vAlign w:val="center"/>
          </w:tcPr>
          <w:p>
            <w:pPr>
              <w:pStyle w:val="11"/>
              <w:jc w:val="left"/>
              <w:rPr>
                <w:rFonts w:ascii="Arial" w:hAnsi="Arial" w:eastAsia="宋体" w:cs="Arial"/>
                <w:highlight w:val="none"/>
                <w:shd w:val="clear" w:color="auto" w:fill="FFFFFF"/>
                <w:lang w:val="zh-Hans"/>
              </w:rPr>
            </w:pPr>
            <w:r>
              <w:rPr>
                <w:rFonts w:hint="eastAsia" w:ascii="Arial" w:hAnsi="Arial" w:eastAsia="宋体" w:cs="Arial"/>
                <w:highlight w:val="none"/>
                <w:shd w:val="clear" w:color="auto" w:fill="FFFFFF"/>
                <w:lang w:val="zh-Hans"/>
              </w:rPr>
              <w:t>不同利益相关者对项目期间出现的问题进行反馈</w:t>
            </w:r>
          </w:p>
        </w:tc>
        <w:tc>
          <w:tcPr>
            <w:tcW w:w="1620" w:type="dxa"/>
            <w:vAlign w:val="center"/>
          </w:tcPr>
          <w:p>
            <w:pPr>
              <w:snapToGrid w:val="0"/>
              <w:jc w:val="left"/>
              <w:rPr>
                <w:rFonts w:ascii="Arial" w:hAnsi="Arial" w:eastAsia="PMingLiU" w:cs="Arial"/>
                <w:sz w:val="20"/>
                <w:szCs w:val="20"/>
                <w:highlight w:val="none"/>
                <w:lang w:val="zh-Hans" w:eastAsia="zh-TW"/>
              </w:rPr>
            </w:pPr>
            <w:r>
              <w:rPr>
                <w:rFonts w:hint="eastAsia" w:ascii="Arial" w:hAnsi="Arial" w:eastAsia="宋体" w:cs="Arial"/>
                <w:sz w:val="20"/>
                <w:szCs w:val="20"/>
                <w:highlight w:val="none"/>
                <w:lang w:val="zh-Hans"/>
              </w:rPr>
              <w:t>1</w:t>
            </w:r>
            <w:r>
              <w:rPr>
                <w:rFonts w:ascii="Arial" w:hAnsi="Arial" w:eastAsia="PMingLiU" w:cs="Arial"/>
                <w:sz w:val="20"/>
                <w:szCs w:val="20"/>
                <w:highlight w:val="none"/>
                <w:lang w:val="zh-Hans" w:eastAsia="zh-TW"/>
              </w:rPr>
              <w:t>.1</w:t>
            </w:r>
            <w:r>
              <w:rPr>
                <w:rFonts w:hint="eastAsia" w:cs="Arial" w:asciiTheme="minorEastAsia" w:hAnsiTheme="minorEastAsia" w:eastAsiaTheme="minorEastAsia"/>
                <w:sz w:val="20"/>
                <w:szCs w:val="20"/>
                <w:highlight w:val="none"/>
                <w:lang w:val="zh-Hans" w:eastAsia="zh-TW"/>
              </w:rPr>
              <w:t>、</w:t>
            </w:r>
            <w:r>
              <w:rPr>
                <w:rFonts w:hint="eastAsia" w:ascii="Arial" w:hAnsi="Arial" w:cs="Arial" w:eastAsiaTheme="minorEastAsia"/>
                <w:sz w:val="20"/>
                <w:szCs w:val="20"/>
                <w:highlight w:val="none"/>
                <w:lang w:val="zh-Hans"/>
              </w:rPr>
              <w:t>1</w:t>
            </w:r>
            <w:r>
              <w:rPr>
                <w:rFonts w:ascii="Arial" w:hAnsi="Arial" w:eastAsia="PMingLiU" w:cs="Arial"/>
                <w:sz w:val="20"/>
                <w:szCs w:val="20"/>
                <w:highlight w:val="none"/>
                <w:lang w:val="zh-Hans" w:eastAsia="zh-TW"/>
              </w:rPr>
              <w:t>.3</w:t>
            </w:r>
            <w:r>
              <w:rPr>
                <w:rFonts w:hint="eastAsia" w:cs="Arial" w:asciiTheme="minorEastAsia" w:hAnsiTheme="minorEastAsia" w:eastAsiaTheme="minorEastAsia"/>
                <w:sz w:val="20"/>
                <w:szCs w:val="20"/>
                <w:highlight w:val="none"/>
                <w:lang w:val="zh-Hans" w:eastAsia="zh-TW"/>
              </w:rPr>
              <w:t>、</w:t>
            </w:r>
            <w:r>
              <w:rPr>
                <w:rFonts w:hint="eastAsia" w:ascii="Arial" w:hAnsi="Arial" w:cs="Arial" w:eastAsiaTheme="minorEastAsia"/>
                <w:sz w:val="20"/>
                <w:szCs w:val="20"/>
                <w:highlight w:val="none"/>
                <w:lang w:val="zh-Hans"/>
              </w:rPr>
              <w:t>1</w:t>
            </w:r>
            <w:r>
              <w:rPr>
                <w:rFonts w:ascii="Arial" w:hAnsi="Arial" w:eastAsia="PMingLiU" w:cs="Arial"/>
                <w:sz w:val="20"/>
                <w:szCs w:val="20"/>
                <w:highlight w:val="none"/>
                <w:lang w:val="zh-Hans" w:eastAsia="zh-TW"/>
              </w:rPr>
              <w:t>.4</w:t>
            </w:r>
            <w:r>
              <w:rPr>
                <w:rFonts w:hint="eastAsia" w:cs="Arial" w:asciiTheme="minorEastAsia" w:hAnsiTheme="minorEastAsia" w:eastAsiaTheme="minorEastAsia"/>
                <w:sz w:val="20"/>
                <w:szCs w:val="20"/>
                <w:highlight w:val="none"/>
                <w:lang w:val="zh-Hans" w:eastAsia="zh-TW"/>
              </w:rPr>
              <w:t>、</w:t>
            </w:r>
          </w:p>
          <w:p>
            <w:pPr>
              <w:snapToGrid w:val="0"/>
              <w:jc w:val="left"/>
              <w:rPr>
                <w:rFonts w:ascii="Arial" w:hAnsi="Arial" w:eastAsia="PMingLiU" w:cs="Arial"/>
                <w:sz w:val="20"/>
                <w:szCs w:val="20"/>
                <w:highlight w:val="none"/>
                <w:lang w:val="zh-Hans" w:eastAsia="zh-TW"/>
              </w:rPr>
            </w:pPr>
            <w:r>
              <w:rPr>
                <w:rFonts w:hint="eastAsia" w:ascii="Arial" w:hAnsi="Arial" w:cs="Arial" w:eastAsiaTheme="minorEastAsia"/>
                <w:sz w:val="20"/>
                <w:szCs w:val="20"/>
                <w:highlight w:val="none"/>
                <w:lang w:val="zh-Hans"/>
              </w:rPr>
              <w:t>2</w:t>
            </w:r>
            <w:r>
              <w:rPr>
                <w:rFonts w:ascii="Arial" w:hAnsi="Arial" w:eastAsia="PMingLiU" w:cs="Arial"/>
                <w:sz w:val="20"/>
                <w:szCs w:val="20"/>
                <w:highlight w:val="none"/>
                <w:lang w:val="zh-Hans" w:eastAsia="zh-TW"/>
              </w:rPr>
              <w:t>.3</w:t>
            </w:r>
            <w:r>
              <w:rPr>
                <w:rFonts w:hint="eastAsia" w:cs="Arial" w:asciiTheme="minorEastAsia" w:hAnsiTheme="minorEastAsia" w:eastAsiaTheme="minorEastAsia"/>
                <w:sz w:val="20"/>
                <w:szCs w:val="20"/>
                <w:highlight w:val="none"/>
                <w:lang w:val="zh-Hans" w:eastAsia="zh-TW"/>
              </w:rPr>
              <w:t>、</w:t>
            </w:r>
            <w:r>
              <w:rPr>
                <w:rFonts w:ascii="Arial" w:hAnsi="Arial" w:eastAsia="PMingLiU" w:cs="Arial"/>
                <w:sz w:val="20"/>
                <w:szCs w:val="20"/>
                <w:highlight w:val="none"/>
                <w:lang w:val="zh-Hans" w:eastAsia="zh-TW"/>
              </w:rPr>
              <w:t>2.5</w:t>
            </w:r>
            <w:r>
              <w:rPr>
                <w:rFonts w:hint="eastAsia" w:cs="Arial" w:asciiTheme="minorEastAsia" w:hAnsiTheme="minorEastAsia" w:eastAsiaTheme="minorEastAsia"/>
                <w:sz w:val="20"/>
                <w:szCs w:val="20"/>
                <w:highlight w:val="none"/>
                <w:lang w:val="zh-Hans" w:eastAsia="zh-TW"/>
              </w:rPr>
              <w:t>、</w:t>
            </w:r>
          </w:p>
          <w:p>
            <w:pPr>
              <w:snapToGrid w:val="0"/>
              <w:jc w:val="left"/>
              <w:rPr>
                <w:rFonts w:ascii="Arial" w:hAnsi="Arial" w:eastAsia="PMingLiU" w:cs="Arial"/>
                <w:sz w:val="20"/>
                <w:szCs w:val="20"/>
                <w:highlight w:val="none"/>
                <w:lang w:val="zh-Hans" w:eastAsia="zh-TW"/>
              </w:rPr>
            </w:pPr>
            <w:r>
              <w:rPr>
                <w:rFonts w:hint="eastAsia" w:ascii="Arial" w:hAnsi="Arial" w:cs="Arial" w:eastAsiaTheme="minorEastAsia"/>
                <w:sz w:val="20"/>
                <w:szCs w:val="20"/>
                <w:highlight w:val="none"/>
                <w:lang w:val="zh-Hans"/>
              </w:rPr>
              <w:t>3</w:t>
            </w:r>
            <w:r>
              <w:rPr>
                <w:rFonts w:ascii="Arial" w:hAnsi="Arial" w:eastAsia="PMingLiU" w:cs="Arial"/>
                <w:sz w:val="20"/>
                <w:szCs w:val="20"/>
                <w:highlight w:val="none"/>
                <w:lang w:val="zh-Hans" w:eastAsia="zh-TW"/>
              </w:rPr>
              <w:t>.1</w:t>
            </w:r>
            <w:r>
              <w:rPr>
                <w:rFonts w:hint="eastAsia" w:cs="Arial" w:asciiTheme="minorEastAsia" w:hAnsiTheme="minorEastAsia" w:eastAsiaTheme="minorEastAsia"/>
                <w:sz w:val="20"/>
                <w:szCs w:val="20"/>
                <w:highlight w:val="none"/>
                <w:lang w:val="zh-Hans" w:eastAsia="zh-TW"/>
              </w:rPr>
              <w:t>、</w:t>
            </w:r>
            <w:r>
              <w:rPr>
                <w:rFonts w:hint="eastAsia" w:ascii="Arial" w:hAnsi="Arial" w:cs="Arial" w:eastAsiaTheme="minorEastAsia"/>
                <w:sz w:val="20"/>
                <w:szCs w:val="20"/>
                <w:highlight w:val="none"/>
                <w:lang w:val="zh-Hans"/>
              </w:rPr>
              <w:t>3</w:t>
            </w:r>
            <w:r>
              <w:rPr>
                <w:rFonts w:ascii="Arial" w:hAnsi="Arial" w:eastAsia="PMingLiU" w:cs="Arial"/>
                <w:sz w:val="20"/>
                <w:szCs w:val="20"/>
                <w:highlight w:val="none"/>
                <w:lang w:val="zh-Hans" w:eastAsia="zh-TW"/>
              </w:rPr>
              <w:t>.3</w:t>
            </w:r>
            <w:r>
              <w:rPr>
                <w:rFonts w:hint="eastAsia" w:cs="Arial" w:asciiTheme="minorEastAsia" w:hAnsiTheme="minorEastAsia" w:eastAsiaTheme="minorEastAsia"/>
                <w:sz w:val="20"/>
                <w:szCs w:val="20"/>
                <w:highlight w:val="none"/>
                <w:lang w:val="zh-Hans" w:eastAsia="zh-TW"/>
              </w:rPr>
              <w:t>、</w:t>
            </w:r>
            <w:r>
              <w:rPr>
                <w:rFonts w:hint="eastAsia" w:ascii="Arial" w:hAnsi="Arial" w:cs="Arial" w:eastAsiaTheme="minorEastAsia"/>
                <w:sz w:val="20"/>
                <w:szCs w:val="20"/>
                <w:highlight w:val="none"/>
                <w:lang w:val="zh-Hans"/>
              </w:rPr>
              <w:t>3</w:t>
            </w:r>
            <w:r>
              <w:rPr>
                <w:rFonts w:ascii="Arial" w:hAnsi="Arial" w:eastAsia="PMingLiU" w:cs="Arial"/>
                <w:sz w:val="20"/>
                <w:szCs w:val="20"/>
                <w:highlight w:val="none"/>
                <w:lang w:val="zh-Hans" w:eastAsia="zh-TW"/>
              </w:rPr>
              <w:t>.4</w:t>
            </w:r>
            <w:r>
              <w:rPr>
                <w:rFonts w:hint="eastAsia" w:cs="Arial" w:asciiTheme="minorEastAsia" w:hAnsiTheme="minorEastAsia" w:eastAsiaTheme="minorEastAsia"/>
                <w:sz w:val="20"/>
                <w:szCs w:val="20"/>
                <w:highlight w:val="none"/>
                <w:lang w:val="zh-Hans" w:eastAsia="zh-TW"/>
              </w:rPr>
              <w:t>、</w:t>
            </w:r>
            <w:r>
              <w:rPr>
                <w:rFonts w:hint="eastAsia" w:ascii="Arial" w:hAnsi="Arial" w:cs="Arial" w:eastAsiaTheme="minorEastAsia"/>
                <w:sz w:val="20"/>
                <w:szCs w:val="20"/>
                <w:highlight w:val="none"/>
                <w:lang w:val="zh-Hans"/>
              </w:rPr>
              <w:t>3</w:t>
            </w:r>
            <w:r>
              <w:rPr>
                <w:rFonts w:ascii="Arial" w:hAnsi="Arial" w:eastAsia="PMingLiU" w:cs="Arial"/>
                <w:sz w:val="20"/>
                <w:szCs w:val="20"/>
                <w:highlight w:val="none"/>
                <w:lang w:val="zh-Hans" w:eastAsia="zh-TW"/>
              </w:rPr>
              <w:t>.7</w:t>
            </w:r>
          </w:p>
          <w:p>
            <w:pPr>
              <w:snapToGrid w:val="0"/>
              <w:jc w:val="left"/>
              <w:rPr>
                <w:rFonts w:ascii="Arial" w:hAnsi="Arial" w:eastAsia="宋体" w:cs="Arial"/>
                <w:sz w:val="20"/>
                <w:szCs w:val="20"/>
                <w:highlight w:val="none"/>
                <w:lang w:val="zh-Hans"/>
              </w:rPr>
            </w:pPr>
            <w:r>
              <w:rPr>
                <w:rFonts w:hint="eastAsia" w:ascii="Arial" w:hAnsi="Arial" w:cs="Arial" w:eastAsiaTheme="minorEastAsia"/>
                <w:highlight w:val="none"/>
                <w:lang w:val="zh-Hans"/>
              </w:rPr>
              <w:t>4</w:t>
            </w:r>
            <w:r>
              <w:rPr>
                <w:rFonts w:ascii="Arial" w:hAnsi="Arial" w:eastAsia="PMingLiU" w:cs="Arial"/>
                <w:highlight w:val="none"/>
                <w:lang w:val="zh-Hans" w:eastAsia="zh-TW"/>
              </w:rPr>
              <w:t>.1-4.4</w:t>
            </w:r>
          </w:p>
        </w:tc>
      </w:tr>
    </w:tbl>
    <w:p>
      <w:pPr>
        <w:rPr>
          <w:highlight w:val="none"/>
        </w:rPr>
      </w:pPr>
    </w:p>
    <w:p>
      <w:pPr>
        <w:pStyle w:val="11"/>
        <w:jc w:val="center"/>
        <w:rPr>
          <w:rFonts w:ascii="宋体" w:hAnsi="宋体" w:eastAsia="宋体" w:cs="Arial"/>
          <w:sz w:val="21"/>
          <w:szCs w:val="21"/>
          <w:highlight w:val="none"/>
        </w:rPr>
      </w:pPr>
      <w:bookmarkStart w:id="62" w:name="_Hlk135924803"/>
      <w:r>
        <w:rPr>
          <w:rFonts w:hint="eastAsia" w:ascii="宋体" w:hAnsi="宋体" w:eastAsia="宋体" w:cs="Arial"/>
          <w:sz w:val="21"/>
          <w:szCs w:val="21"/>
          <w:highlight w:val="none"/>
        </w:rPr>
        <w:t>表</w:t>
      </w:r>
      <w:r>
        <w:rPr>
          <w:rFonts w:ascii="宋体" w:hAnsi="宋体" w:eastAsia="宋体" w:cs="Arial"/>
          <w:sz w:val="21"/>
          <w:szCs w:val="21"/>
          <w:highlight w:val="none"/>
        </w:rPr>
        <w:t>4-5</w:t>
      </w:r>
      <w:r>
        <w:rPr>
          <w:rFonts w:hint="eastAsia" w:ascii="宋体" w:hAnsi="宋体" w:eastAsia="宋体" w:cs="Arial"/>
          <w:sz w:val="21"/>
          <w:szCs w:val="21"/>
          <w:highlight w:val="none"/>
        </w:rPr>
        <w:t>设备采购类项目</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701"/>
        <w:gridCol w:w="1843"/>
        <w:gridCol w:w="2126"/>
        <w:gridCol w:w="2410"/>
        <w:gridCol w:w="283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11"/>
              <w:jc w:val="center"/>
              <w:rPr>
                <w:rFonts w:ascii="Arial" w:hAnsi="Arial" w:eastAsia="宋体" w:cs="Arial"/>
                <w:b/>
                <w:highlight w:val="none"/>
                <w:lang w:val="zh-Hans"/>
              </w:rPr>
            </w:pPr>
            <w:r>
              <w:rPr>
                <w:rFonts w:hint="eastAsia" w:ascii="Arial" w:hAnsi="Arial" w:eastAsia="宋体" w:cs="Arial"/>
                <w:b/>
                <w:highlight w:val="none"/>
                <w:lang w:val="zh-Hans"/>
              </w:rPr>
              <w:t>项目阶段</w:t>
            </w:r>
          </w:p>
        </w:tc>
        <w:tc>
          <w:tcPr>
            <w:tcW w:w="1701" w:type="dxa"/>
          </w:tcPr>
          <w:p>
            <w:pPr>
              <w:pStyle w:val="11"/>
              <w:jc w:val="center"/>
              <w:rPr>
                <w:rFonts w:ascii="Arial" w:hAnsi="Arial" w:eastAsia="宋体" w:cs="Arial"/>
                <w:b/>
                <w:highlight w:val="none"/>
                <w:lang w:val="zh-Hans"/>
              </w:rPr>
            </w:pPr>
            <w:r>
              <w:rPr>
                <w:rFonts w:hint="eastAsia" w:ascii="Arial" w:hAnsi="Arial" w:eastAsia="宋体" w:cs="Arial"/>
                <w:b/>
                <w:highlight w:val="none"/>
                <w:lang w:val="zh-Hans"/>
              </w:rPr>
              <w:t>目标利益相关者</w:t>
            </w:r>
          </w:p>
        </w:tc>
        <w:tc>
          <w:tcPr>
            <w:tcW w:w="1843" w:type="dxa"/>
          </w:tcPr>
          <w:p>
            <w:pPr>
              <w:pStyle w:val="11"/>
              <w:jc w:val="center"/>
              <w:rPr>
                <w:rFonts w:ascii="Arial" w:hAnsi="Arial" w:eastAsia="宋体" w:cs="Arial"/>
                <w:b/>
                <w:highlight w:val="none"/>
                <w:lang w:val="zh-Hans"/>
              </w:rPr>
            </w:pPr>
            <w:r>
              <w:rPr>
                <w:rFonts w:hint="eastAsia" w:ascii="Arial" w:hAnsi="Arial" w:eastAsia="宋体" w:cs="Arial"/>
                <w:b/>
                <w:highlight w:val="none"/>
                <w:lang w:val="zh-Hans"/>
              </w:rPr>
              <w:t>组织者</w:t>
            </w:r>
          </w:p>
        </w:tc>
        <w:tc>
          <w:tcPr>
            <w:tcW w:w="2126" w:type="dxa"/>
          </w:tcPr>
          <w:p>
            <w:pPr>
              <w:pStyle w:val="11"/>
              <w:jc w:val="center"/>
              <w:rPr>
                <w:rFonts w:ascii="Arial" w:hAnsi="Arial" w:eastAsia="宋体" w:cs="Arial"/>
                <w:b/>
                <w:highlight w:val="none"/>
                <w:lang w:val="zh-Hans"/>
              </w:rPr>
            </w:pPr>
            <w:r>
              <w:rPr>
                <w:rFonts w:hint="eastAsia" w:ascii="Arial" w:hAnsi="Arial" w:eastAsia="宋体" w:cs="Arial"/>
                <w:b/>
                <w:highlight w:val="none"/>
                <w:lang w:val="zh-Hans"/>
              </w:rPr>
              <w:t>采用方法</w:t>
            </w:r>
          </w:p>
        </w:tc>
        <w:tc>
          <w:tcPr>
            <w:tcW w:w="2410" w:type="dxa"/>
          </w:tcPr>
          <w:p>
            <w:pPr>
              <w:pStyle w:val="11"/>
              <w:jc w:val="center"/>
              <w:rPr>
                <w:rFonts w:ascii="Arial" w:hAnsi="Arial" w:eastAsia="PMingLiU" w:cs="Arial"/>
                <w:b/>
                <w:highlight w:val="none"/>
                <w:lang w:val="zh-Hans" w:eastAsia="zh-TW"/>
              </w:rPr>
            </w:pPr>
            <w:r>
              <w:rPr>
                <w:rFonts w:hint="eastAsia" w:ascii="Arial" w:hAnsi="Arial" w:eastAsia="宋体" w:cs="Arial"/>
                <w:b/>
                <w:highlight w:val="none"/>
                <w:lang w:val="zh-Hans"/>
              </w:rPr>
              <w:t>地点/日期/频次</w:t>
            </w:r>
          </w:p>
        </w:tc>
        <w:tc>
          <w:tcPr>
            <w:tcW w:w="2835" w:type="dxa"/>
          </w:tcPr>
          <w:p>
            <w:pPr>
              <w:pStyle w:val="11"/>
              <w:jc w:val="center"/>
              <w:rPr>
                <w:rFonts w:ascii="Arial" w:hAnsi="Arial" w:eastAsia="宋体" w:cs="Arial"/>
                <w:b/>
                <w:highlight w:val="none"/>
                <w:lang w:val="zh-Hans"/>
              </w:rPr>
            </w:pPr>
            <w:r>
              <w:rPr>
                <w:rFonts w:hint="eastAsia" w:ascii="Arial" w:hAnsi="Arial" w:eastAsia="宋体" w:cs="Arial"/>
                <w:b/>
                <w:highlight w:val="none"/>
                <w:lang w:val="zh-Hans"/>
              </w:rPr>
              <w:t>可能的磋商议题</w:t>
            </w:r>
          </w:p>
        </w:tc>
        <w:tc>
          <w:tcPr>
            <w:tcW w:w="1620" w:type="dxa"/>
          </w:tcPr>
          <w:p>
            <w:pPr>
              <w:pStyle w:val="11"/>
              <w:jc w:val="center"/>
              <w:rPr>
                <w:rFonts w:ascii="Arial" w:hAnsi="Arial" w:eastAsia="宋体" w:cs="Arial"/>
                <w:b/>
                <w:highlight w:val="none"/>
                <w:lang w:val="zh-Hans"/>
              </w:rPr>
            </w:pPr>
            <w:r>
              <w:rPr>
                <w:rFonts w:hint="eastAsia" w:ascii="Arial" w:hAnsi="Arial" w:eastAsia="宋体" w:cs="Arial"/>
                <w:b/>
                <w:highlight w:val="none"/>
                <w:lang w:val="zh-Hans"/>
              </w:rPr>
              <w:t>适用的子项目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pStyle w:val="11"/>
              <w:jc w:val="center"/>
              <w:rPr>
                <w:rFonts w:ascii="Arial" w:hAnsi="Arial" w:eastAsia="宋体" w:cs="Arial"/>
                <w:sz w:val="21"/>
                <w:szCs w:val="21"/>
                <w:highlight w:val="none"/>
              </w:rPr>
            </w:pPr>
            <w:r>
              <w:rPr>
                <w:rFonts w:hint="eastAsia" w:ascii="Arial" w:hAnsi="Arial" w:eastAsia="宋体" w:cs="Arial"/>
                <w:sz w:val="21"/>
                <w:szCs w:val="21"/>
                <w:highlight w:val="none"/>
              </w:rPr>
              <w:t>准备阶段</w:t>
            </w:r>
          </w:p>
        </w:tc>
        <w:tc>
          <w:tcPr>
            <w:tcW w:w="1701" w:type="dxa"/>
            <w:vAlign w:val="center"/>
          </w:tcPr>
          <w:p>
            <w:pPr>
              <w:snapToGrid w:val="0"/>
              <w:jc w:val="left"/>
              <w:rPr>
                <w:rFonts w:hint="eastAsia" w:ascii="Arial" w:hAnsi="Arial" w:eastAsia="宋体" w:cs="Arial"/>
                <w:sz w:val="20"/>
                <w:szCs w:val="20"/>
                <w:highlight w:val="none"/>
                <w:lang w:val="zh-Hans" w:eastAsia="zh-CN"/>
              </w:rPr>
            </w:pPr>
            <w:r>
              <w:rPr>
                <w:rFonts w:hint="eastAsia" w:ascii="Arial" w:hAnsi="Arial" w:eastAsia="宋体" w:cs="Arial"/>
                <w:sz w:val="20"/>
                <w:szCs w:val="20"/>
                <w:highlight w:val="none"/>
                <w:lang w:val="zh-Hans" w:eastAsia="zh-CN"/>
              </w:rPr>
              <w:t>世行海南项目办</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省市政府部门</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行业机构</w:t>
            </w:r>
          </w:p>
        </w:tc>
        <w:tc>
          <w:tcPr>
            <w:tcW w:w="1843" w:type="dxa"/>
            <w:vAlign w:val="center"/>
          </w:tcPr>
          <w:p>
            <w:pPr>
              <w:snapToGrid w:val="0"/>
              <w:jc w:val="left"/>
              <w:rPr>
                <w:rFonts w:hint="eastAsia" w:ascii="Arial" w:hAnsi="Arial" w:eastAsia="宋体" w:cs="Arial"/>
                <w:sz w:val="20"/>
                <w:szCs w:val="20"/>
                <w:highlight w:val="none"/>
                <w:lang w:eastAsia="zh-CN"/>
              </w:rPr>
            </w:pPr>
            <w:r>
              <w:rPr>
                <w:rFonts w:hint="eastAsia" w:ascii="Arial" w:hAnsi="Arial" w:eastAsia="宋体" w:cs="Arial"/>
                <w:sz w:val="20"/>
                <w:szCs w:val="20"/>
                <w:highlight w:val="none"/>
                <w:lang w:eastAsia="zh-CN"/>
              </w:rPr>
              <w:t>世行海南项目办</w:t>
            </w:r>
          </w:p>
          <w:p>
            <w:pPr>
              <w:pStyle w:val="11"/>
              <w:jc w:val="left"/>
              <w:rPr>
                <w:rFonts w:ascii="Arial" w:hAnsi="Arial" w:eastAsia="宋体" w:cs="Arial"/>
                <w:sz w:val="21"/>
                <w:szCs w:val="21"/>
                <w:highlight w:val="none"/>
              </w:rPr>
            </w:pPr>
            <w:r>
              <w:rPr>
                <w:rFonts w:hint="eastAsia" w:ascii="Arial" w:hAnsi="Arial" w:eastAsia="宋体" w:cs="Arial"/>
                <w:highlight w:val="none"/>
              </w:rPr>
              <w:t>实施机构</w:t>
            </w:r>
          </w:p>
        </w:tc>
        <w:tc>
          <w:tcPr>
            <w:tcW w:w="2126" w:type="dxa"/>
            <w:vAlign w:val="center"/>
          </w:tcPr>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座谈会</w:t>
            </w:r>
          </w:p>
          <w:p>
            <w:pPr>
              <w:pStyle w:val="11"/>
              <w:jc w:val="left"/>
              <w:rPr>
                <w:rFonts w:ascii="Arial" w:hAnsi="Arial" w:eastAsia="宋体" w:cs="Arial"/>
                <w:sz w:val="21"/>
                <w:szCs w:val="21"/>
                <w:highlight w:val="none"/>
              </w:rPr>
            </w:pPr>
            <w:r>
              <w:rPr>
                <w:rFonts w:hint="eastAsia" w:ascii="Arial" w:hAnsi="Arial" w:eastAsia="宋体" w:cs="Arial"/>
                <w:highlight w:val="none"/>
              </w:rPr>
              <w:t>研讨会</w:t>
            </w:r>
          </w:p>
        </w:tc>
        <w:tc>
          <w:tcPr>
            <w:tcW w:w="2410" w:type="dxa"/>
            <w:vAlign w:val="center"/>
          </w:tcPr>
          <w:p>
            <w:pPr>
              <w:snapToGrid w:val="0"/>
              <w:jc w:val="left"/>
              <w:rPr>
                <w:rFonts w:ascii="Arial" w:hAnsi="Arial" w:eastAsia="宋体" w:cs="Arial"/>
                <w:sz w:val="20"/>
                <w:szCs w:val="20"/>
                <w:highlight w:val="none"/>
                <w:lang w:val="zh-Hans" w:eastAsia="zh-TW"/>
              </w:rPr>
            </w:pPr>
            <w:r>
              <w:rPr>
                <w:rFonts w:hint="eastAsia" w:ascii="Arial" w:hAnsi="Arial" w:eastAsia="宋体" w:cs="Arial"/>
                <w:sz w:val="20"/>
                <w:szCs w:val="20"/>
                <w:highlight w:val="none"/>
                <w:lang w:val="zh-Hans" w:eastAsia="zh-TW"/>
              </w:rPr>
              <w:t>实施机构项目办单位</w:t>
            </w:r>
          </w:p>
          <w:p>
            <w:pPr>
              <w:pStyle w:val="11"/>
              <w:jc w:val="left"/>
              <w:rPr>
                <w:rFonts w:ascii="Arial" w:hAnsi="Arial" w:eastAsia="宋体" w:cs="Arial"/>
                <w:sz w:val="21"/>
                <w:szCs w:val="21"/>
                <w:highlight w:val="none"/>
              </w:rPr>
            </w:pPr>
            <w:r>
              <w:rPr>
                <w:rFonts w:ascii="Arial" w:hAnsi="Arial" w:eastAsia="宋体" w:cs="Arial"/>
                <w:highlight w:val="none"/>
                <w:lang w:val="zh-Hans"/>
              </w:rPr>
              <w:t>20</w:t>
            </w:r>
            <w:r>
              <w:rPr>
                <w:rFonts w:ascii="Arial" w:hAnsi="Arial" w:eastAsia="宋体" w:cs="Arial"/>
                <w:highlight w:val="none"/>
                <w:lang w:val="zh-Hans" w:eastAsia="zh-TW"/>
              </w:rPr>
              <w:t>21</w:t>
            </w:r>
            <w:r>
              <w:rPr>
                <w:rFonts w:ascii="Arial" w:hAnsi="Arial" w:eastAsia="宋体" w:cs="Arial"/>
                <w:highlight w:val="none"/>
                <w:lang w:val="zh-Hans"/>
              </w:rPr>
              <w:t>年</w:t>
            </w:r>
            <w:r>
              <w:rPr>
                <w:rFonts w:ascii="Arial" w:hAnsi="Arial" w:eastAsia="宋体" w:cs="Arial"/>
                <w:highlight w:val="none"/>
                <w:lang w:val="zh-Hans" w:eastAsia="zh-TW"/>
              </w:rPr>
              <w:t>3月</w:t>
            </w:r>
            <w:r>
              <w:rPr>
                <w:rFonts w:ascii="Arial" w:hAnsi="Arial" w:eastAsia="宋体" w:cs="Arial"/>
                <w:highlight w:val="none"/>
                <w:lang w:val="zh-Hans"/>
              </w:rPr>
              <w:t>-</w:t>
            </w:r>
            <w:r>
              <w:rPr>
                <w:rFonts w:ascii="Arial" w:hAnsi="Arial" w:eastAsia="宋体" w:cs="Arial"/>
                <w:highlight w:val="none"/>
                <w:lang w:val="zh-Hans" w:eastAsia="zh-TW"/>
              </w:rPr>
              <w:t>2023年6</w:t>
            </w:r>
            <w:r>
              <w:rPr>
                <w:rFonts w:ascii="Arial" w:hAnsi="Arial" w:eastAsia="宋体" w:cs="Arial"/>
                <w:highlight w:val="none"/>
                <w:lang w:val="zh-Hans"/>
              </w:rPr>
              <w:t>月</w:t>
            </w:r>
          </w:p>
        </w:tc>
        <w:tc>
          <w:tcPr>
            <w:tcW w:w="2835" w:type="dxa"/>
            <w:vAlign w:val="center"/>
          </w:tcPr>
          <w:p>
            <w:pPr>
              <w:pStyle w:val="11"/>
              <w:jc w:val="left"/>
              <w:rPr>
                <w:rFonts w:ascii="Arial" w:hAnsi="Arial" w:eastAsia="宋体" w:cs="Arial"/>
                <w:sz w:val="21"/>
                <w:szCs w:val="21"/>
                <w:highlight w:val="none"/>
              </w:rPr>
            </w:pPr>
            <w:r>
              <w:rPr>
                <w:rFonts w:hint="eastAsia" w:ascii="Arial" w:hAnsi="Arial" w:eastAsia="宋体" w:cs="Arial"/>
                <w:sz w:val="21"/>
                <w:szCs w:val="21"/>
                <w:highlight w:val="none"/>
              </w:rPr>
              <w:t>明确设备采购的单位、类型与资金预算</w:t>
            </w:r>
          </w:p>
          <w:p>
            <w:pPr>
              <w:rPr>
                <w:rFonts w:ascii="Arial" w:hAnsi="Arial" w:eastAsia="宋体" w:cs="Arial"/>
                <w:highlight w:val="none"/>
              </w:rPr>
            </w:pPr>
            <w:r>
              <w:rPr>
                <w:rFonts w:hint="eastAsia" w:ascii="Arial" w:hAnsi="Arial" w:eastAsia="宋体" w:cs="Arial"/>
                <w:highlight w:val="none"/>
              </w:rPr>
              <w:t>促成机构间的资源共享机制</w:t>
            </w:r>
          </w:p>
          <w:p>
            <w:pPr>
              <w:rPr>
                <w:highlight w:val="none"/>
              </w:rPr>
            </w:pPr>
            <w:r>
              <w:rPr>
                <w:rFonts w:hint="eastAsia" w:ascii="Arial" w:hAnsi="Arial" w:eastAsia="宋体" w:cs="Arial"/>
                <w:highlight w:val="none"/>
              </w:rPr>
              <w:t>制定设备的管理办法</w:t>
            </w:r>
          </w:p>
        </w:tc>
        <w:tc>
          <w:tcPr>
            <w:tcW w:w="1620" w:type="dxa"/>
          </w:tcPr>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1</w:t>
            </w:r>
            <w:r>
              <w:rPr>
                <w:rFonts w:ascii="Arial" w:hAnsi="Arial" w:eastAsia="宋体" w:cs="Arial"/>
                <w:sz w:val="20"/>
                <w:szCs w:val="20"/>
                <w:highlight w:val="none"/>
                <w:lang w:val="zh-Hans"/>
              </w:rPr>
              <w:t>.2</w:t>
            </w:r>
            <w:r>
              <w:rPr>
                <w:rFonts w:hint="eastAsia" w:ascii="Arial" w:hAnsi="Arial" w:eastAsia="宋体" w:cs="Arial"/>
                <w:sz w:val="20"/>
                <w:szCs w:val="20"/>
                <w:highlight w:val="none"/>
                <w:lang w:val="zh-Hans"/>
              </w:rPr>
              <w:t>、</w:t>
            </w:r>
            <w:r>
              <w:rPr>
                <w:rFonts w:ascii="Arial" w:hAnsi="Arial" w:eastAsia="宋体" w:cs="Arial"/>
                <w:sz w:val="20"/>
                <w:szCs w:val="20"/>
                <w:highlight w:val="none"/>
                <w:lang w:val="zh-Hans"/>
              </w:rPr>
              <w:t>1.3</w:t>
            </w:r>
            <w:r>
              <w:rPr>
                <w:rFonts w:hint="eastAsia" w:ascii="Arial" w:hAnsi="Arial" w:eastAsia="宋体" w:cs="Arial"/>
                <w:sz w:val="20"/>
                <w:szCs w:val="20"/>
                <w:highlight w:val="none"/>
                <w:lang w:val="zh-Hans"/>
              </w:rPr>
              <w:t>、</w:t>
            </w:r>
            <w:r>
              <w:rPr>
                <w:rFonts w:ascii="Arial" w:hAnsi="Arial" w:eastAsia="宋体" w:cs="Arial"/>
                <w:sz w:val="20"/>
                <w:szCs w:val="20"/>
                <w:highlight w:val="none"/>
                <w:lang w:val="zh-Hans"/>
              </w:rPr>
              <w:t>1.4</w:t>
            </w:r>
            <w:r>
              <w:rPr>
                <w:rFonts w:hint="eastAsia" w:ascii="Arial" w:hAnsi="Arial" w:eastAsia="宋体" w:cs="Arial"/>
                <w:sz w:val="20"/>
                <w:szCs w:val="20"/>
                <w:highlight w:val="none"/>
                <w:lang w:val="zh-Hans"/>
              </w:rPr>
              <w:t>、</w:t>
            </w:r>
          </w:p>
          <w:p>
            <w:pPr>
              <w:snapToGrid w:val="0"/>
              <w:jc w:val="left"/>
              <w:rPr>
                <w:rFonts w:ascii="Arial" w:hAnsi="Arial" w:eastAsia="宋体" w:cs="Arial"/>
                <w:sz w:val="20"/>
                <w:szCs w:val="20"/>
                <w:highlight w:val="none"/>
                <w:lang w:val="zh-Hans"/>
              </w:rPr>
            </w:pPr>
            <w:r>
              <w:rPr>
                <w:rFonts w:ascii="Arial" w:hAnsi="Arial" w:eastAsia="宋体" w:cs="Arial"/>
                <w:sz w:val="20"/>
                <w:szCs w:val="20"/>
                <w:highlight w:val="none"/>
                <w:lang w:val="zh-Hans"/>
              </w:rPr>
              <w:t>2.1-2.11</w:t>
            </w:r>
            <w:r>
              <w:rPr>
                <w:rFonts w:hint="eastAsia" w:ascii="Arial" w:hAnsi="Arial" w:eastAsia="宋体" w:cs="Arial"/>
                <w:sz w:val="20"/>
                <w:szCs w:val="20"/>
                <w:highlight w:val="none"/>
                <w:lang w:val="zh-Hans"/>
              </w:rPr>
              <w:t>、</w:t>
            </w:r>
          </w:p>
          <w:p>
            <w:pPr>
              <w:pStyle w:val="11"/>
              <w:jc w:val="center"/>
              <w:rPr>
                <w:rFonts w:ascii="Arial" w:hAnsi="Arial" w:eastAsia="宋体" w:cs="Arial"/>
                <w:sz w:val="21"/>
                <w:szCs w:val="21"/>
                <w:highlight w:val="none"/>
              </w:rPr>
            </w:pPr>
            <w:r>
              <w:rPr>
                <w:rFonts w:ascii="Arial" w:hAnsi="Arial" w:eastAsia="宋体" w:cs="Arial"/>
                <w:highlight w:val="none"/>
                <w:lang w:val="zh-Hans"/>
              </w:rPr>
              <w:t>3.3</w:t>
            </w:r>
            <w:r>
              <w:rPr>
                <w:rFonts w:hint="eastAsia" w:ascii="Arial" w:hAnsi="Arial" w:eastAsia="宋体" w:cs="Arial"/>
                <w:highlight w:val="none"/>
                <w:lang w:val="zh-Hans"/>
              </w:rPr>
              <w:t>、</w:t>
            </w:r>
            <w:r>
              <w:rPr>
                <w:rFonts w:ascii="Arial" w:hAnsi="Arial" w:eastAsia="宋体" w:cs="Arial"/>
                <w:highlight w:val="none"/>
                <w:lang w:val="zh-Hans"/>
              </w:rPr>
              <w:t>3.4</w:t>
            </w:r>
            <w:r>
              <w:rPr>
                <w:rFonts w:hint="eastAsia" w:ascii="Arial" w:hAnsi="Arial" w:eastAsia="宋体" w:cs="Arial"/>
                <w:highlight w:val="none"/>
                <w:lang w:val="zh-Hans"/>
              </w:rPr>
              <w:t>、</w:t>
            </w:r>
            <w:r>
              <w:rPr>
                <w:rFonts w:ascii="Arial" w:hAnsi="Arial" w:eastAsia="宋体" w:cs="Arial"/>
                <w:highlight w:val="none"/>
                <w:lang w:val="zh-Hans"/>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pStyle w:val="11"/>
              <w:jc w:val="center"/>
              <w:rPr>
                <w:rFonts w:ascii="Arial" w:hAnsi="Arial" w:eastAsia="宋体" w:cs="Arial"/>
                <w:sz w:val="21"/>
                <w:szCs w:val="21"/>
                <w:highlight w:val="none"/>
              </w:rPr>
            </w:pPr>
          </w:p>
        </w:tc>
        <w:tc>
          <w:tcPr>
            <w:tcW w:w="1701" w:type="dxa"/>
            <w:vAlign w:val="center"/>
          </w:tcPr>
          <w:p>
            <w:pPr>
              <w:snapToGrid w:val="0"/>
              <w:jc w:val="left"/>
              <w:rPr>
                <w:rFonts w:hint="eastAsia" w:ascii="Arial" w:hAnsi="Arial" w:eastAsia="宋体" w:cs="Arial"/>
                <w:sz w:val="20"/>
                <w:szCs w:val="20"/>
                <w:highlight w:val="none"/>
                <w:lang w:val="zh-Hans" w:eastAsia="zh-CN"/>
              </w:rPr>
            </w:pPr>
            <w:r>
              <w:rPr>
                <w:rFonts w:hint="eastAsia" w:ascii="Arial" w:hAnsi="Arial" w:eastAsia="宋体" w:cs="Arial"/>
                <w:sz w:val="20"/>
                <w:szCs w:val="20"/>
                <w:highlight w:val="none"/>
                <w:lang w:val="zh-Hans" w:eastAsia="zh-CN"/>
              </w:rPr>
              <w:t>世行海南项目办</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省市政府部门</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行业机构</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社区居民</w:t>
            </w:r>
          </w:p>
          <w:p>
            <w:pPr>
              <w:pStyle w:val="11"/>
              <w:jc w:val="left"/>
              <w:rPr>
                <w:rFonts w:ascii="Arial" w:hAnsi="Arial" w:eastAsia="宋体" w:cs="Arial"/>
                <w:highlight w:val="none"/>
                <w:lang w:val="zh-Hans"/>
              </w:rPr>
            </w:pPr>
            <w:r>
              <w:rPr>
                <w:rFonts w:hint="eastAsia" w:ascii="Arial" w:hAnsi="Arial" w:eastAsia="宋体" w:cs="Arial"/>
                <w:highlight w:val="none"/>
                <w:lang w:val="zh-Hans"/>
              </w:rPr>
              <w:t>咨询设计单位</w:t>
            </w:r>
          </w:p>
        </w:tc>
        <w:tc>
          <w:tcPr>
            <w:tcW w:w="1843" w:type="dxa"/>
            <w:vAlign w:val="center"/>
          </w:tcPr>
          <w:p>
            <w:pPr>
              <w:snapToGrid w:val="0"/>
              <w:jc w:val="left"/>
              <w:rPr>
                <w:rFonts w:hint="eastAsia" w:ascii="Arial" w:hAnsi="Arial" w:eastAsia="宋体" w:cs="Arial"/>
                <w:sz w:val="20"/>
                <w:szCs w:val="20"/>
                <w:highlight w:val="none"/>
                <w:lang w:eastAsia="zh-CN"/>
              </w:rPr>
            </w:pPr>
            <w:r>
              <w:rPr>
                <w:rFonts w:hint="eastAsia" w:ascii="Arial" w:hAnsi="Arial" w:eastAsia="宋体" w:cs="Arial"/>
                <w:sz w:val="20"/>
                <w:szCs w:val="20"/>
                <w:highlight w:val="none"/>
                <w:lang w:eastAsia="zh-CN"/>
              </w:rPr>
              <w:t>世行海南项目办</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各实施机构项目办</w:t>
            </w:r>
          </w:p>
          <w:p>
            <w:pPr>
              <w:pStyle w:val="11"/>
              <w:jc w:val="left"/>
              <w:rPr>
                <w:rFonts w:ascii="Arial" w:hAnsi="Arial" w:eastAsia="宋体" w:cs="Arial"/>
                <w:sz w:val="21"/>
                <w:szCs w:val="21"/>
                <w:highlight w:val="none"/>
              </w:rPr>
            </w:pPr>
            <w:r>
              <w:rPr>
                <w:rFonts w:hint="eastAsia" w:ascii="Arial" w:hAnsi="Arial" w:eastAsia="宋体" w:cs="Arial"/>
                <w:highlight w:val="none"/>
              </w:rPr>
              <w:t>街道、社区负责人</w:t>
            </w:r>
          </w:p>
        </w:tc>
        <w:tc>
          <w:tcPr>
            <w:tcW w:w="2126" w:type="dxa"/>
          </w:tcPr>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焦点小组访谈</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rPr>
              <w:t>关键信息者访谈</w:t>
            </w:r>
          </w:p>
          <w:p>
            <w:pPr>
              <w:pStyle w:val="11"/>
              <w:jc w:val="left"/>
              <w:rPr>
                <w:rFonts w:ascii="Arial" w:hAnsi="Arial" w:eastAsia="宋体" w:cs="Arial"/>
                <w:sz w:val="21"/>
                <w:szCs w:val="21"/>
                <w:highlight w:val="none"/>
              </w:rPr>
            </w:pPr>
            <w:r>
              <w:rPr>
                <w:rFonts w:ascii="Arial" w:hAnsi="Arial" w:eastAsia="宋体" w:cs="Arial"/>
                <w:highlight w:val="none"/>
                <w:lang w:val="zh-Hans" w:eastAsia="zh-TW"/>
              </w:rPr>
              <w:t>“</w:t>
            </w:r>
            <w:r>
              <w:rPr>
                <w:rFonts w:ascii="Arial" w:hAnsi="Arial" w:eastAsia="宋体" w:cs="Arial"/>
                <w:highlight w:val="none"/>
                <w:lang w:val="zh-Hans"/>
              </w:rPr>
              <w:t>1</w:t>
            </w:r>
            <w:r>
              <w:rPr>
                <w:rFonts w:ascii="Arial" w:hAnsi="Arial" w:eastAsia="宋体" w:cs="Arial"/>
                <w:highlight w:val="none"/>
                <w:lang w:val="zh-Hans" w:eastAsia="zh-TW"/>
              </w:rPr>
              <w:t>2345”“12306”</w:t>
            </w:r>
            <w:r>
              <w:rPr>
                <w:rFonts w:hint="eastAsia" w:ascii="Arial" w:hAnsi="Arial" w:eastAsia="宋体" w:cs="Arial"/>
                <w:highlight w:val="none"/>
                <w:lang w:val="zh-Hans" w:eastAsia="zh-TW"/>
              </w:rPr>
              <w:t>热线</w:t>
            </w:r>
          </w:p>
        </w:tc>
        <w:tc>
          <w:tcPr>
            <w:tcW w:w="2410" w:type="dxa"/>
            <w:vAlign w:val="center"/>
          </w:tcPr>
          <w:p>
            <w:pPr>
              <w:snapToGrid w:val="0"/>
              <w:jc w:val="left"/>
              <w:rPr>
                <w:rFonts w:ascii="Arial" w:hAnsi="Arial" w:eastAsia="宋体" w:cs="Arial"/>
                <w:sz w:val="20"/>
                <w:szCs w:val="20"/>
                <w:highlight w:val="none"/>
                <w:lang w:val="zh-Hans" w:eastAsia="zh-TW"/>
              </w:rPr>
            </w:pPr>
            <w:r>
              <w:rPr>
                <w:rFonts w:hint="eastAsia" w:ascii="Arial" w:hAnsi="Arial" w:eastAsia="宋体" w:cs="Arial"/>
                <w:sz w:val="20"/>
                <w:szCs w:val="20"/>
                <w:highlight w:val="none"/>
                <w:lang w:val="zh-Hans" w:eastAsia="zh-TW"/>
              </w:rPr>
              <w:t>实施机构项目办单位</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社区居委会</w:t>
            </w:r>
          </w:p>
          <w:p>
            <w:pPr>
              <w:pStyle w:val="11"/>
              <w:jc w:val="left"/>
              <w:rPr>
                <w:rFonts w:ascii="Arial" w:hAnsi="Arial" w:eastAsia="宋体" w:cs="Arial"/>
                <w:sz w:val="21"/>
                <w:szCs w:val="21"/>
                <w:highlight w:val="none"/>
              </w:rPr>
            </w:pPr>
            <w:r>
              <w:rPr>
                <w:rFonts w:hint="eastAsia" w:ascii="Arial" w:hAnsi="Arial" w:eastAsia="宋体" w:cs="Arial"/>
                <w:highlight w:val="none"/>
              </w:rPr>
              <w:t>（每季度一次）</w:t>
            </w:r>
          </w:p>
        </w:tc>
        <w:tc>
          <w:tcPr>
            <w:tcW w:w="2835" w:type="dxa"/>
            <w:vAlign w:val="center"/>
          </w:tcPr>
          <w:p>
            <w:pPr>
              <w:pStyle w:val="11"/>
              <w:jc w:val="left"/>
              <w:rPr>
                <w:rFonts w:ascii="Arial" w:hAnsi="Arial" w:eastAsia="宋体" w:cs="Arial"/>
                <w:highlight w:val="none"/>
                <w:shd w:val="clear" w:color="auto" w:fill="FFFFFF"/>
                <w:lang w:val="zh-Hans"/>
              </w:rPr>
            </w:pPr>
            <w:r>
              <w:rPr>
                <w:rFonts w:hint="eastAsia" w:ascii="Arial" w:hAnsi="Arial" w:eastAsia="宋体" w:cs="Arial"/>
                <w:highlight w:val="none"/>
                <w:shd w:val="clear" w:color="auto" w:fill="FFFFFF"/>
                <w:lang w:val="zh-Hans"/>
              </w:rPr>
              <w:t>可能涉及的设备购买风险</w:t>
            </w:r>
          </w:p>
          <w:p>
            <w:pPr>
              <w:rPr>
                <w:rFonts w:eastAsia="PMingLiU"/>
                <w:highlight w:val="none"/>
                <w:lang w:val="zh-Hans" w:eastAsia="zh-TW"/>
              </w:rPr>
            </w:pPr>
            <w:r>
              <w:rPr>
                <w:rFonts w:hint="eastAsia" w:ascii="Arial" w:hAnsi="Arial" w:eastAsia="宋体" w:cs="Arial"/>
                <w:sz w:val="20"/>
                <w:szCs w:val="20"/>
                <w:highlight w:val="none"/>
                <w:shd w:val="clear" w:color="auto" w:fill="FFFFFF"/>
                <w:lang w:val="zh-Hans"/>
              </w:rPr>
              <w:t>可能涉及的社区/街道敏感点</w:t>
            </w:r>
          </w:p>
        </w:tc>
        <w:tc>
          <w:tcPr>
            <w:tcW w:w="1620" w:type="dxa"/>
          </w:tcPr>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1</w:t>
            </w:r>
            <w:r>
              <w:rPr>
                <w:rFonts w:ascii="Arial" w:hAnsi="Arial" w:eastAsia="宋体" w:cs="Arial"/>
                <w:sz w:val="20"/>
                <w:szCs w:val="20"/>
                <w:highlight w:val="none"/>
                <w:lang w:val="zh-Hans"/>
              </w:rPr>
              <w:t>.2</w:t>
            </w:r>
            <w:r>
              <w:rPr>
                <w:rFonts w:hint="eastAsia" w:ascii="Arial" w:hAnsi="Arial" w:eastAsia="宋体" w:cs="Arial"/>
                <w:sz w:val="20"/>
                <w:szCs w:val="20"/>
                <w:highlight w:val="none"/>
                <w:lang w:val="zh-Hans"/>
              </w:rPr>
              <w:t>、1</w:t>
            </w:r>
            <w:r>
              <w:rPr>
                <w:rFonts w:ascii="Arial" w:hAnsi="Arial" w:eastAsia="宋体" w:cs="Arial"/>
                <w:sz w:val="20"/>
                <w:szCs w:val="20"/>
                <w:highlight w:val="none"/>
                <w:lang w:val="zh-Hans"/>
              </w:rPr>
              <w:t>.3</w:t>
            </w:r>
            <w:r>
              <w:rPr>
                <w:rFonts w:hint="eastAsia" w:ascii="Arial" w:hAnsi="Arial" w:eastAsia="宋体" w:cs="Arial"/>
                <w:sz w:val="20"/>
                <w:szCs w:val="20"/>
                <w:highlight w:val="none"/>
                <w:lang w:val="zh-Hans"/>
              </w:rPr>
              <w:t>、1</w:t>
            </w:r>
            <w:r>
              <w:rPr>
                <w:rFonts w:ascii="Arial" w:hAnsi="Arial" w:eastAsia="宋体" w:cs="Arial"/>
                <w:sz w:val="20"/>
                <w:szCs w:val="20"/>
                <w:highlight w:val="none"/>
                <w:lang w:val="zh-Hans"/>
              </w:rPr>
              <w:t>.4</w:t>
            </w:r>
            <w:r>
              <w:rPr>
                <w:rFonts w:hint="eastAsia" w:ascii="Arial" w:hAnsi="Arial" w:eastAsia="宋体" w:cs="Arial"/>
                <w:sz w:val="20"/>
                <w:szCs w:val="20"/>
                <w:highlight w:val="none"/>
                <w:lang w:val="zh-Hans"/>
              </w:rPr>
              <w:t>、</w:t>
            </w:r>
          </w:p>
          <w:p>
            <w:pPr>
              <w:snapToGrid w:val="0"/>
              <w:jc w:val="left"/>
              <w:rPr>
                <w:rFonts w:ascii="Arial" w:hAnsi="Arial" w:eastAsia="宋体" w:cs="Arial"/>
                <w:sz w:val="20"/>
                <w:szCs w:val="20"/>
                <w:highlight w:val="none"/>
                <w:lang w:val="zh-Hans"/>
              </w:rPr>
            </w:pPr>
            <w:r>
              <w:rPr>
                <w:rFonts w:ascii="Arial" w:hAnsi="Arial" w:eastAsia="宋体" w:cs="Arial"/>
                <w:sz w:val="20"/>
                <w:szCs w:val="20"/>
                <w:highlight w:val="none"/>
                <w:lang w:val="zh-Hans"/>
              </w:rPr>
              <w:t>2.1</w:t>
            </w:r>
            <w:r>
              <w:rPr>
                <w:rFonts w:hint="eastAsia" w:ascii="Arial" w:hAnsi="Arial" w:eastAsia="宋体" w:cs="Arial"/>
                <w:sz w:val="20"/>
                <w:szCs w:val="20"/>
                <w:highlight w:val="none"/>
                <w:lang w:val="zh-Hans"/>
              </w:rPr>
              <w:t>-2</w:t>
            </w:r>
            <w:r>
              <w:rPr>
                <w:rFonts w:ascii="Arial" w:hAnsi="Arial" w:eastAsia="宋体" w:cs="Arial"/>
                <w:sz w:val="20"/>
                <w:szCs w:val="20"/>
                <w:highlight w:val="none"/>
                <w:lang w:val="zh-Hans"/>
              </w:rPr>
              <w:t>.11</w:t>
            </w:r>
            <w:r>
              <w:rPr>
                <w:rFonts w:hint="eastAsia" w:ascii="Arial" w:hAnsi="Arial" w:eastAsia="宋体" w:cs="Arial"/>
                <w:sz w:val="20"/>
                <w:szCs w:val="20"/>
                <w:highlight w:val="none"/>
                <w:lang w:val="zh-Hans"/>
              </w:rPr>
              <w:t>、</w:t>
            </w:r>
          </w:p>
          <w:p>
            <w:pPr>
              <w:pStyle w:val="11"/>
              <w:jc w:val="center"/>
              <w:rPr>
                <w:rFonts w:ascii="Arial" w:hAnsi="Arial" w:eastAsia="宋体" w:cs="Arial"/>
                <w:sz w:val="21"/>
                <w:szCs w:val="21"/>
                <w:highlight w:val="none"/>
              </w:rPr>
            </w:pPr>
            <w:r>
              <w:rPr>
                <w:rFonts w:ascii="Arial" w:hAnsi="Arial" w:eastAsia="宋体" w:cs="Arial"/>
                <w:highlight w:val="none"/>
                <w:lang w:val="zh-Hans"/>
              </w:rPr>
              <w:t>3.3</w:t>
            </w:r>
            <w:r>
              <w:rPr>
                <w:rFonts w:hint="eastAsia" w:ascii="Arial" w:hAnsi="Arial" w:eastAsia="宋体" w:cs="Arial"/>
                <w:highlight w:val="none"/>
                <w:lang w:val="zh-Hans"/>
              </w:rPr>
              <w:t>、3</w:t>
            </w:r>
            <w:r>
              <w:rPr>
                <w:rFonts w:ascii="Arial" w:hAnsi="Arial" w:eastAsia="宋体" w:cs="Arial"/>
                <w:highlight w:val="none"/>
                <w:lang w:val="zh-Hans"/>
              </w:rPr>
              <w:t>.4</w:t>
            </w:r>
            <w:r>
              <w:rPr>
                <w:rFonts w:hint="eastAsia" w:ascii="Arial" w:hAnsi="Arial" w:eastAsia="宋体" w:cs="Arial"/>
                <w:highlight w:val="none"/>
                <w:lang w:val="zh-Hans"/>
              </w:rPr>
              <w:t>、3</w:t>
            </w:r>
            <w:r>
              <w:rPr>
                <w:rFonts w:ascii="Arial" w:hAnsi="Arial" w:eastAsia="宋体" w:cs="Arial"/>
                <w:highlight w:val="none"/>
                <w:lang w:val="zh-Han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vAlign w:val="center"/>
          </w:tcPr>
          <w:p>
            <w:pPr>
              <w:pStyle w:val="11"/>
              <w:jc w:val="center"/>
              <w:rPr>
                <w:rFonts w:ascii="Arial" w:hAnsi="Arial" w:eastAsia="宋体" w:cs="Arial"/>
                <w:sz w:val="21"/>
                <w:szCs w:val="21"/>
                <w:highlight w:val="none"/>
              </w:rPr>
            </w:pPr>
            <w:r>
              <w:rPr>
                <w:rFonts w:hint="eastAsia" w:ascii="Arial" w:hAnsi="Arial" w:eastAsia="宋体" w:cs="Arial"/>
                <w:sz w:val="21"/>
                <w:szCs w:val="21"/>
                <w:highlight w:val="none"/>
              </w:rPr>
              <w:t>实施阶段</w:t>
            </w:r>
          </w:p>
        </w:tc>
        <w:tc>
          <w:tcPr>
            <w:tcW w:w="1701" w:type="dxa"/>
            <w:vAlign w:val="center"/>
          </w:tcPr>
          <w:p>
            <w:pPr>
              <w:snapToGrid w:val="0"/>
              <w:jc w:val="left"/>
              <w:rPr>
                <w:rFonts w:hint="eastAsia" w:ascii="Arial" w:hAnsi="Arial" w:eastAsia="宋体" w:cs="Arial"/>
                <w:sz w:val="20"/>
                <w:szCs w:val="20"/>
                <w:highlight w:val="none"/>
                <w:lang w:val="zh-Hans" w:eastAsia="zh-CN"/>
              </w:rPr>
            </w:pPr>
            <w:r>
              <w:rPr>
                <w:rFonts w:hint="eastAsia" w:ascii="Arial" w:hAnsi="Arial" w:eastAsia="宋体" w:cs="Arial"/>
                <w:sz w:val="20"/>
                <w:szCs w:val="20"/>
                <w:highlight w:val="none"/>
                <w:lang w:val="zh-Hans" w:eastAsia="zh-CN"/>
              </w:rPr>
              <w:t>世行海南项目办</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省市政府部门</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实验室</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行业机构</w:t>
            </w:r>
          </w:p>
          <w:p>
            <w:pPr>
              <w:snapToGrid w:val="0"/>
              <w:jc w:val="left"/>
              <w:rPr>
                <w:rFonts w:ascii="Arial" w:hAnsi="Arial" w:eastAsia="宋体" w:cs="Arial"/>
                <w:highlight w:val="none"/>
                <w:lang w:val="zh-Hans"/>
              </w:rPr>
            </w:pPr>
            <w:r>
              <w:rPr>
                <w:rFonts w:hint="eastAsia" w:ascii="Arial" w:hAnsi="Arial" w:eastAsia="宋体" w:cs="Arial"/>
                <w:sz w:val="20"/>
                <w:szCs w:val="20"/>
                <w:highlight w:val="none"/>
                <w:lang w:val="zh-Hans"/>
              </w:rPr>
              <w:t>社区居民</w:t>
            </w:r>
          </w:p>
        </w:tc>
        <w:tc>
          <w:tcPr>
            <w:tcW w:w="1843" w:type="dxa"/>
            <w:vAlign w:val="center"/>
          </w:tcPr>
          <w:p>
            <w:pPr>
              <w:snapToGrid w:val="0"/>
              <w:jc w:val="left"/>
              <w:rPr>
                <w:rFonts w:hint="eastAsia" w:ascii="Arial" w:hAnsi="Arial" w:eastAsia="宋体" w:cs="Arial"/>
                <w:sz w:val="20"/>
                <w:szCs w:val="20"/>
                <w:highlight w:val="none"/>
                <w:lang w:eastAsia="zh-CN"/>
              </w:rPr>
            </w:pPr>
            <w:r>
              <w:rPr>
                <w:rFonts w:hint="eastAsia" w:ascii="Arial" w:hAnsi="Arial" w:eastAsia="宋体" w:cs="Arial"/>
                <w:sz w:val="20"/>
                <w:szCs w:val="20"/>
                <w:highlight w:val="none"/>
                <w:lang w:eastAsia="zh-CN"/>
              </w:rPr>
              <w:t>世行海南项目办</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各实施机构项目办</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实验室负责人</w:t>
            </w:r>
          </w:p>
          <w:p>
            <w:pPr>
              <w:pStyle w:val="11"/>
              <w:jc w:val="left"/>
              <w:rPr>
                <w:rFonts w:ascii="Arial" w:hAnsi="Arial" w:eastAsia="宋体" w:cs="Arial"/>
                <w:sz w:val="21"/>
                <w:szCs w:val="21"/>
                <w:highlight w:val="none"/>
              </w:rPr>
            </w:pPr>
            <w:r>
              <w:rPr>
                <w:rFonts w:hint="eastAsia" w:ascii="Arial" w:hAnsi="Arial" w:eastAsia="宋体" w:cs="Arial"/>
                <w:highlight w:val="none"/>
              </w:rPr>
              <w:t>街道、社区负责人</w:t>
            </w:r>
          </w:p>
        </w:tc>
        <w:tc>
          <w:tcPr>
            <w:tcW w:w="2126" w:type="dxa"/>
          </w:tcPr>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焦点小组访谈</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rPr>
              <w:t>关键信息者访谈</w:t>
            </w:r>
          </w:p>
          <w:p>
            <w:pPr>
              <w:pStyle w:val="11"/>
              <w:jc w:val="left"/>
              <w:rPr>
                <w:rFonts w:ascii="Arial" w:hAnsi="Arial" w:eastAsia="PMingLiU" w:cs="Arial"/>
                <w:highlight w:val="none"/>
                <w:lang w:val="zh-Hans" w:eastAsia="zh-TW"/>
              </w:rPr>
            </w:pPr>
            <w:r>
              <w:rPr>
                <w:rFonts w:hint="eastAsia" w:ascii="Arial" w:hAnsi="Arial" w:eastAsia="宋体" w:cs="Arial"/>
                <w:highlight w:val="none"/>
                <w:lang w:val="zh-Hans" w:eastAsia="zh-TW"/>
              </w:rPr>
              <w:t>座谈会</w:t>
            </w:r>
          </w:p>
          <w:p>
            <w:pPr>
              <w:pStyle w:val="11"/>
              <w:jc w:val="left"/>
              <w:rPr>
                <w:rFonts w:ascii="Arial" w:hAnsi="Arial" w:eastAsia="宋体" w:cs="Arial"/>
                <w:sz w:val="21"/>
                <w:szCs w:val="21"/>
                <w:highlight w:val="none"/>
              </w:rPr>
            </w:pPr>
            <w:r>
              <w:rPr>
                <w:rFonts w:ascii="Arial" w:hAnsi="Arial" w:eastAsia="宋体" w:cs="Arial"/>
                <w:highlight w:val="none"/>
                <w:lang w:val="zh-Hans" w:eastAsia="zh-TW"/>
              </w:rPr>
              <w:t>“</w:t>
            </w:r>
            <w:r>
              <w:rPr>
                <w:rFonts w:ascii="Arial" w:hAnsi="Arial" w:eastAsia="宋体" w:cs="Arial"/>
                <w:highlight w:val="none"/>
                <w:lang w:val="zh-Hans"/>
              </w:rPr>
              <w:t>1</w:t>
            </w:r>
            <w:r>
              <w:rPr>
                <w:rFonts w:ascii="Arial" w:hAnsi="Arial" w:eastAsia="宋体" w:cs="Arial"/>
                <w:highlight w:val="none"/>
                <w:lang w:val="zh-Hans" w:eastAsia="zh-TW"/>
              </w:rPr>
              <w:t>2345”“12306”</w:t>
            </w:r>
            <w:r>
              <w:rPr>
                <w:rFonts w:hint="eastAsia" w:ascii="Arial" w:hAnsi="Arial" w:eastAsia="宋体" w:cs="Arial"/>
                <w:highlight w:val="none"/>
                <w:lang w:val="zh-Hans" w:eastAsia="zh-TW"/>
              </w:rPr>
              <w:t>热线</w:t>
            </w:r>
          </w:p>
        </w:tc>
        <w:tc>
          <w:tcPr>
            <w:tcW w:w="2410" w:type="dxa"/>
            <w:vAlign w:val="center"/>
          </w:tcPr>
          <w:p>
            <w:pPr>
              <w:snapToGrid w:val="0"/>
              <w:jc w:val="left"/>
              <w:rPr>
                <w:rFonts w:ascii="Arial" w:hAnsi="Arial" w:eastAsia="PMingLiU" w:cs="Arial"/>
                <w:sz w:val="20"/>
                <w:szCs w:val="20"/>
                <w:highlight w:val="none"/>
                <w:lang w:val="zh-Hans" w:eastAsia="zh-TW"/>
              </w:rPr>
            </w:pPr>
            <w:r>
              <w:rPr>
                <w:rFonts w:hint="eastAsia" w:ascii="Arial" w:hAnsi="Arial" w:eastAsia="宋体" w:cs="Arial"/>
                <w:sz w:val="20"/>
                <w:szCs w:val="20"/>
                <w:highlight w:val="none"/>
                <w:lang w:val="zh-Hans" w:eastAsia="zh-TW"/>
              </w:rPr>
              <w:t>实施机构项目办单位</w:t>
            </w:r>
          </w:p>
          <w:p>
            <w:pPr>
              <w:snapToGrid w:val="0"/>
              <w:jc w:val="left"/>
              <w:rPr>
                <w:rFonts w:ascii="宋体" w:hAnsi="宋体" w:eastAsia="宋体" w:cs="Arial"/>
                <w:sz w:val="20"/>
                <w:szCs w:val="20"/>
                <w:highlight w:val="none"/>
                <w:lang w:val="zh-Hans" w:eastAsia="zh-TW"/>
              </w:rPr>
            </w:pPr>
            <w:r>
              <w:rPr>
                <w:rFonts w:hint="eastAsia" w:ascii="宋体" w:hAnsi="宋体" w:eastAsia="宋体" w:cs="Arial"/>
                <w:sz w:val="20"/>
                <w:szCs w:val="20"/>
                <w:highlight w:val="none"/>
                <w:lang w:val="zh-Hans" w:eastAsia="zh-TW"/>
              </w:rPr>
              <w:t>实验室</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社区居委会</w:t>
            </w:r>
          </w:p>
          <w:p>
            <w:pPr>
              <w:pStyle w:val="11"/>
              <w:jc w:val="left"/>
              <w:rPr>
                <w:rFonts w:ascii="Arial" w:hAnsi="Arial" w:eastAsia="宋体" w:cs="Arial"/>
                <w:sz w:val="21"/>
                <w:szCs w:val="21"/>
                <w:highlight w:val="none"/>
              </w:rPr>
            </w:pPr>
            <w:r>
              <w:rPr>
                <w:rFonts w:hint="eastAsia" w:ascii="Arial" w:hAnsi="Arial" w:eastAsia="宋体" w:cs="Arial"/>
                <w:highlight w:val="none"/>
              </w:rPr>
              <w:t>（每季度一次）</w:t>
            </w:r>
          </w:p>
        </w:tc>
        <w:tc>
          <w:tcPr>
            <w:tcW w:w="2835" w:type="dxa"/>
            <w:vAlign w:val="center"/>
          </w:tcPr>
          <w:p>
            <w:pPr>
              <w:pStyle w:val="11"/>
              <w:jc w:val="left"/>
              <w:rPr>
                <w:rFonts w:ascii="Arial" w:hAnsi="Arial" w:eastAsia="宋体" w:cs="Arial"/>
                <w:highlight w:val="none"/>
                <w:shd w:val="clear" w:color="auto" w:fill="FFFFFF"/>
                <w:lang w:val="zh-Hans"/>
              </w:rPr>
            </w:pPr>
            <w:r>
              <w:rPr>
                <w:rFonts w:hint="eastAsia" w:ascii="Arial" w:hAnsi="Arial" w:eastAsia="宋体" w:cs="Arial"/>
                <w:highlight w:val="none"/>
                <w:shd w:val="clear" w:color="auto" w:fill="FFFFFF"/>
                <w:lang w:val="zh-Hans"/>
              </w:rPr>
              <w:t>设备管理的负责人与规章制度</w:t>
            </w:r>
          </w:p>
          <w:p>
            <w:pPr>
              <w:rPr>
                <w:rFonts w:ascii="Arial" w:hAnsi="Arial" w:eastAsia="宋体" w:cs="Arial"/>
                <w:sz w:val="20"/>
                <w:szCs w:val="20"/>
                <w:highlight w:val="none"/>
                <w:shd w:val="clear" w:color="auto" w:fill="FFFFFF"/>
                <w:lang w:val="zh-Hans"/>
              </w:rPr>
            </w:pPr>
            <w:r>
              <w:rPr>
                <w:rFonts w:hint="eastAsia" w:ascii="Arial" w:hAnsi="Arial" w:eastAsia="宋体" w:cs="Arial"/>
                <w:sz w:val="20"/>
                <w:szCs w:val="20"/>
                <w:highlight w:val="none"/>
                <w:shd w:val="clear" w:color="auto" w:fill="FFFFFF"/>
                <w:lang w:val="zh-Hans"/>
              </w:rPr>
              <w:t>设施设备的使用、防护与应急预案</w:t>
            </w:r>
          </w:p>
          <w:p>
            <w:pPr>
              <w:rPr>
                <w:highlight w:val="none"/>
                <w:lang w:val="zh-Hans"/>
              </w:rPr>
            </w:pPr>
            <w:r>
              <w:rPr>
                <w:rFonts w:hint="eastAsia" w:ascii="Arial" w:hAnsi="Arial" w:eastAsia="宋体" w:cs="Arial"/>
                <w:sz w:val="20"/>
                <w:szCs w:val="20"/>
                <w:highlight w:val="none"/>
                <w:shd w:val="clear" w:color="auto" w:fill="FFFFFF"/>
                <w:lang w:val="zh-Hans"/>
              </w:rPr>
              <w:t>设备处理可能造成的环境污染与解决方案</w:t>
            </w:r>
          </w:p>
        </w:tc>
        <w:tc>
          <w:tcPr>
            <w:tcW w:w="1620" w:type="dxa"/>
            <w:vAlign w:val="center"/>
          </w:tcPr>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1</w:t>
            </w:r>
            <w:r>
              <w:rPr>
                <w:rFonts w:ascii="Arial" w:hAnsi="Arial" w:eastAsia="宋体" w:cs="Arial"/>
                <w:sz w:val="20"/>
                <w:szCs w:val="20"/>
                <w:highlight w:val="none"/>
                <w:lang w:val="zh-Hans"/>
              </w:rPr>
              <w:t>.2</w:t>
            </w:r>
            <w:r>
              <w:rPr>
                <w:rFonts w:hint="eastAsia" w:ascii="Arial" w:hAnsi="Arial" w:eastAsia="宋体" w:cs="Arial"/>
                <w:sz w:val="20"/>
                <w:szCs w:val="20"/>
                <w:highlight w:val="none"/>
                <w:lang w:val="zh-Hans"/>
              </w:rPr>
              <w:t>、1</w:t>
            </w:r>
            <w:r>
              <w:rPr>
                <w:rFonts w:ascii="Arial" w:hAnsi="Arial" w:eastAsia="宋体" w:cs="Arial"/>
                <w:sz w:val="20"/>
                <w:szCs w:val="20"/>
                <w:highlight w:val="none"/>
                <w:lang w:val="zh-Hans"/>
              </w:rPr>
              <w:t>.3</w:t>
            </w:r>
            <w:r>
              <w:rPr>
                <w:rFonts w:hint="eastAsia" w:ascii="Arial" w:hAnsi="Arial" w:eastAsia="宋体" w:cs="Arial"/>
                <w:sz w:val="20"/>
                <w:szCs w:val="20"/>
                <w:highlight w:val="none"/>
                <w:lang w:val="zh-Hans"/>
              </w:rPr>
              <w:t>、1</w:t>
            </w:r>
            <w:r>
              <w:rPr>
                <w:rFonts w:ascii="Arial" w:hAnsi="Arial" w:eastAsia="宋体" w:cs="Arial"/>
                <w:sz w:val="20"/>
                <w:szCs w:val="20"/>
                <w:highlight w:val="none"/>
                <w:lang w:val="zh-Hans"/>
              </w:rPr>
              <w:t>.4</w:t>
            </w:r>
            <w:r>
              <w:rPr>
                <w:rFonts w:hint="eastAsia" w:ascii="Arial" w:hAnsi="Arial" w:eastAsia="宋体" w:cs="Arial"/>
                <w:sz w:val="20"/>
                <w:szCs w:val="20"/>
                <w:highlight w:val="none"/>
                <w:lang w:val="zh-Hans"/>
              </w:rPr>
              <w:t>、</w:t>
            </w:r>
          </w:p>
          <w:p>
            <w:pPr>
              <w:snapToGrid w:val="0"/>
              <w:jc w:val="left"/>
              <w:rPr>
                <w:rFonts w:ascii="Arial" w:hAnsi="Arial" w:eastAsia="宋体" w:cs="Arial"/>
                <w:sz w:val="20"/>
                <w:szCs w:val="20"/>
                <w:highlight w:val="none"/>
                <w:lang w:val="zh-Hans"/>
              </w:rPr>
            </w:pPr>
            <w:r>
              <w:rPr>
                <w:rFonts w:ascii="Arial" w:hAnsi="Arial" w:eastAsia="宋体" w:cs="Arial"/>
                <w:sz w:val="20"/>
                <w:szCs w:val="20"/>
                <w:highlight w:val="none"/>
                <w:lang w:val="zh-Hans"/>
              </w:rPr>
              <w:t>2.1</w:t>
            </w:r>
            <w:r>
              <w:rPr>
                <w:rFonts w:hint="eastAsia" w:ascii="Arial" w:hAnsi="Arial" w:eastAsia="宋体" w:cs="Arial"/>
                <w:sz w:val="20"/>
                <w:szCs w:val="20"/>
                <w:highlight w:val="none"/>
                <w:lang w:val="zh-Hans"/>
              </w:rPr>
              <w:t>-2</w:t>
            </w:r>
            <w:r>
              <w:rPr>
                <w:rFonts w:ascii="Arial" w:hAnsi="Arial" w:eastAsia="宋体" w:cs="Arial"/>
                <w:sz w:val="20"/>
                <w:szCs w:val="20"/>
                <w:highlight w:val="none"/>
                <w:lang w:val="zh-Hans"/>
              </w:rPr>
              <w:t>.11</w:t>
            </w:r>
            <w:r>
              <w:rPr>
                <w:rFonts w:hint="eastAsia" w:ascii="Arial" w:hAnsi="Arial" w:eastAsia="宋体" w:cs="Arial"/>
                <w:sz w:val="20"/>
                <w:szCs w:val="20"/>
                <w:highlight w:val="none"/>
                <w:lang w:val="zh-Hans"/>
              </w:rPr>
              <w:t>、</w:t>
            </w:r>
          </w:p>
          <w:p>
            <w:pPr>
              <w:snapToGrid w:val="0"/>
              <w:jc w:val="left"/>
              <w:rPr>
                <w:rFonts w:ascii="Arial" w:hAnsi="Arial" w:eastAsia="PMingLiU" w:cs="Arial"/>
                <w:sz w:val="20"/>
                <w:szCs w:val="20"/>
                <w:highlight w:val="none"/>
                <w:lang w:val="zh-Hans" w:eastAsia="zh-TW"/>
              </w:rPr>
            </w:pPr>
            <w:r>
              <w:rPr>
                <w:rFonts w:ascii="Arial" w:hAnsi="Arial" w:eastAsia="宋体" w:cs="Arial"/>
                <w:sz w:val="20"/>
                <w:szCs w:val="20"/>
                <w:highlight w:val="none"/>
                <w:lang w:val="zh-Hans"/>
              </w:rPr>
              <w:t>3.3</w:t>
            </w:r>
            <w:r>
              <w:rPr>
                <w:rFonts w:hint="eastAsia" w:ascii="Arial" w:hAnsi="Arial" w:eastAsia="宋体" w:cs="Arial"/>
                <w:sz w:val="20"/>
                <w:szCs w:val="20"/>
                <w:highlight w:val="none"/>
                <w:lang w:val="zh-Hans"/>
              </w:rPr>
              <w:t>、3</w:t>
            </w:r>
            <w:r>
              <w:rPr>
                <w:rFonts w:ascii="Arial" w:hAnsi="Arial" w:eastAsia="宋体" w:cs="Arial"/>
                <w:sz w:val="20"/>
                <w:szCs w:val="20"/>
                <w:highlight w:val="none"/>
                <w:lang w:val="zh-Hans"/>
              </w:rPr>
              <w:t>.4</w:t>
            </w:r>
            <w:r>
              <w:rPr>
                <w:rFonts w:hint="eastAsia" w:ascii="Arial" w:hAnsi="Arial" w:eastAsia="宋体" w:cs="Arial"/>
                <w:sz w:val="20"/>
                <w:szCs w:val="20"/>
                <w:highlight w:val="none"/>
                <w:lang w:val="zh-Hans"/>
              </w:rPr>
              <w:t>、3</w:t>
            </w:r>
            <w:r>
              <w:rPr>
                <w:rFonts w:ascii="Arial" w:hAnsi="Arial" w:eastAsia="宋体" w:cs="Arial"/>
                <w:sz w:val="20"/>
                <w:szCs w:val="20"/>
                <w:highlight w:val="none"/>
                <w:lang w:val="zh-Hans"/>
              </w:rPr>
              <w:t>.10</w:t>
            </w:r>
          </w:p>
          <w:p>
            <w:pPr>
              <w:pStyle w:val="11"/>
              <w:jc w:val="left"/>
              <w:rPr>
                <w:rFonts w:ascii="Arial" w:hAnsi="Arial" w:eastAsia="宋体" w:cs="Arial"/>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pStyle w:val="11"/>
              <w:jc w:val="center"/>
              <w:rPr>
                <w:rFonts w:ascii="Arial" w:hAnsi="Arial" w:eastAsia="宋体" w:cs="Arial"/>
                <w:sz w:val="21"/>
                <w:szCs w:val="21"/>
                <w:highlight w:val="none"/>
              </w:rPr>
            </w:pPr>
            <w:r>
              <w:rPr>
                <w:rFonts w:hint="eastAsia" w:ascii="Arial" w:hAnsi="Arial" w:eastAsia="宋体" w:cs="Arial"/>
                <w:sz w:val="21"/>
                <w:szCs w:val="21"/>
                <w:highlight w:val="none"/>
              </w:rPr>
              <w:t>运营阶段</w:t>
            </w:r>
          </w:p>
        </w:tc>
        <w:tc>
          <w:tcPr>
            <w:tcW w:w="1701" w:type="dxa"/>
            <w:vAlign w:val="center"/>
          </w:tcPr>
          <w:p>
            <w:pPr>
              <w:snapToGrid w:val="0"/>
              <w:jc w:val="left"/>
              <w:rPr>
                <w:rFonts w:hint="eastAsia" w:ascii="Arial" w:hAnsi="Arial" w:eastAsia="宋体" w:cs="Arial"/>
                <w:sz w:val="20"/>
                <w:szCs w:val="20"/>
                <w:highlight w:val="none"/>
                <w:lang w:val="zh-Hans" w:eastAsia="zh-CN"/>
              </w:rPr>
            </w:pPr>
            <w:r>
              <w:rPr>
                <w:rFonts w:hint="eastAsia" w:ascii="Arial" w:hAnsi="Arial" w:eastAsia="宋体" w:cs="Arial"/>
                <w:sz w:val="20"/>
                <w:szCs w:val="20"/>
                <w:highlight w:val="none"/>
                <w:lang w:val="zh-Hans" w:eastAsia="zh-CN"/>
              </w:rPr>
              <w:t>世行海南项目办</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省市政府部门</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实验室</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行业机构</w:t>
            </w:r>
          </w:p>
        </w:tc>
        <w:tc>
          <w:tcPr>
            <w:tcW w:w="1843" w:type="dxa"/>
            <w:vAlign w:val="center"/>
          </w:tcPr>
          <w:p>
            <w:pPr>
              <w:snapToGrid w:val="0"/>
              <w:jc w:val="left"/>
              <w:rPr>
                <w:rFonts w:hint="eastAsia" w:ascii="Arial" w:hAnsi="Arial" w:eastAsia="宋体" w:cs="Arial"/>
                <w:sz w:val="20"/>
                <w:szCs w:val="20"/>
                <w:highlight w:val="none"/>
                <w:lang w:eastAsia="zh-CN"/>
              </w:rPr>
            </w:pPr>
            <w:r>
              <w:rPr>
                <w:rFonts w:hint="eastAsia" w:ascii="Arial" w:hAnsi="Arial" w:eastAsia="宋体" w:cs="Arial"/>
                <w:sz w:val="20"/>
                <w:szCs w:val="20"/>
                <w:highlight w:val="none"/>
                <w:lang w:eastAsia="zh-CN"/>
              </w:rPr>
              <w:t>世行海南项目办</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各实施机构项目办</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实验室负责人</w:t>
            </w:r>
          </w:p>
        </w:tc>
        <w:tc>
          <w:tcPr>
            <w:tcW w:w="2126" w:type="dxa"/>
          </w:tcPr>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焦点小组访谈</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关键信息者访谈</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座谈会</w:t>
            </w:r>
          </w:p>
          <w:p>
            <w:pPr>
              <w:snapToGrid w:val="0"/>
              <w:jc w:val="left"/>
              <w:rPr>
                <w:rFonts w:ascii="Arial" w:hAnsi="Arial" w:eastAsia="PMingLiU" w:cs="Arial"/>
                <w:sz w:val="20"/>
                <w:szCs w:val="20"/>
                <w:highlight w:val="none"/>
                <w:lang w:val="zh-Hans" w:eastAsia="zh-TW"/>
              </w:rPr>
            </w:pPr>
            <w:r>
              <w:rPr>
                <w:rFonts w:ascii="Arial" w:hAnsi="Arial" w:eastAsia="宋体" w:cs="Arial"/>
                <w:highlight w:val="none"/>
                <w:lang w:val="zh-Hans" w:eastAsia="zh-TW"/>
              </w:rPr>
              <w:t>“</w:t>
            </w:r>
            <w:r>
              <w:rPr>
                <w:rFonts w:ascii="Arial" w:hAnsi="Arial" w:eastAsia="宋体" w:cs="Arial"/>
                <w:highlight w:val="none"/>
                <w:lang w:val="zh-Hans"/>
              </w:rPr>
              <w:t>1</w:t>
            </w:r>
            <w:r>
              <w:rPr>
                <w:rFonts w:ascii="Arial" w:hAnsi="Arial" w:eastAsia="宋体" w:cs="Arial"/>
                <w:highlight w:val="none"/>
                <w:lang w:val="zh-Hans" w:eastAsia="zh-TW"/>
              </w:rPr>
              <w:t>2345”“12306”</w:t>
            </w:r>
            <w:r>
              <w:rPr>
                <w:rFonts w:hint="eastAsia" w:ascii="Arial" w:hAnsi="Arial" w:eastAsia="宋体" w:cs="Arial"/>
                <w:highlight w:val="none"/>
                <w:lang w:val="zh-Hans" w:eastAsia="zh-TW"/>
              </w:rPr>
              <w:t>热线</w:t>
            </w:r>
          </w:p>
        </w:tc>
        <w:tc>
          <w:tcPr>
            <w:tcW w:w="2410" w:type="dxa"/>
            <w:vAlign w:val="center"/>
          </w:tcPr>
          <w:p>
            <w:pPr>
              <w:snapToGrid w:val="0"/>
              <w:jc w:val="left"/>
              <w:rPr>
                <w:rFonts w:ascii="Arial" w:hAnsi="Arial" w:eastAsia="PMingLiU" w:cs="Arial"/>
                <w:sz w:val="20"/>
                <w:szCs w:val="20"/>
                <w:highlight w:val="none"/>
                <w:lang w:val="zh-Hans" w:eastAsia="zh-TW"/>
              </w:rPr>
            </w:pPr>
            <w:r>
              <w:rPr>
                <w:rFonts w:hint="eastAsia" w:ascii="Arial" w:hAnsi="Arial" w:eastAsia="宋体" w:cs="Arial"/>
                <w:sz w:val="20"/>
                <w:szCs w:val="20"/>
                <w:highlight w:val="none"/>
                <w:lang w:val="zh-Hans" w:eastAsia="zh-TW"/>
              </w:rPr>
              <w:t>实施机构项目办单位</w:t>
            </w:r>
          </w:p>
          <w:p>
            <w:pPr>
              <w:snapToGrid w:val="0"/>
              <w:jc w:val="left"/>
              <w:rPr>
                <w:rFonts w:ascii="宋体" w:hAnsi="宋体" w:eastAsia="宋体" w:cs="Arial"/>
                <w:sz w:val="20"/>
                <w:szCs w:val="20"/>
                <w:highlight w:val="none"/>
                <w:lang w:val="zh-Hans" w:eastAsia="zh-TW"/>
              </w:rPr>
            </w:pPr>
            <w:r>
              <w:rPr>
                <w:rFonts w:hint="eastAsia" w:ascii="宋体" w:hAnsi="宋体" w:eastAsia="宋体" w:cs="Arial"/>
                <w:sz w:val="20"/>
                <w:szCs w:val="20"/>
                <w:highlight w:val="none"/>
                <w:lang w:val="zh-Hans" w:eastAsia="zh-TW"/>
              </w:rPr>
              <w:t>实验室</w:t>
            </w:r>
          </w:p>
          <w:p>
            <w:pPr>
              <w:pStyle w:val="11"/>
              <w:jc w:val="left"/>
              <w:rPr>
                <w:rFonts w:ascii="Arial" w:hAnsi="Arial" w:eastAsia="宋体" w:cs="Arial"/>
                <w:sz w:val="21"/>
                <w:szCs w:val="21"/>
                <w:highlight w:val="none"/>
              </w:rPr>
            </w:pPr>
            <w:r>
              <w:rPr>
                <w:rFonts w:hint="eastAsia" w:ascii="Arial" w:hAnsi="Arial" w:eastAsia="宋体" w:cs="Arial"/>
                <w:highlight w:val="none"/>
              </w:rPr>
              <w:t>（每季度一次）</w:t>
            </w:r>
          </w:p>
        </w:tc>
        <w:tc>
          <w:tcPr>
            <w:tcW w:w="2835" w:type="dxa"/>
            <w:vAlign w:val="center"/>
          </w:tcPr>
          <w:p>
            <w:pPr>
              <w:pStyle w:val="11"/>
              <w:jc w:val="left"/>
              <w:rPr>
                <w:rFonts w:ascii="Arial" w:hAnsi="Arial" w:eastAsia="宋体" w:cs="Arial"/>
                <w:highlight w:val="none"/>
                <w:shd w:val="clear" w:color="auto" w:fill="FFFFFF"/>
                <w:lang w:val="zh-Hans"/>
              </w:rPr>
            </w:pPr>
            <w:r>
              <w:rPr>
                <w:rFonts w:hint="eastAsia" w:ascii="Arial" w:hAnsi="Arial" w:eastAsia="宋体" w:cs="Arial"/>
                <w:highlight w:val="none"/>
                <w:shd w:val="clear" w:color="auto" w:fill="FFFFFF"/>
                <w:lang w:val="zh-Hans"/>
              </w:rPr>
              <w:t>设备的维护与检修</w:t>
            </w:r>
          </w:p>
          <w:p>
            <w:pPr>
              <w:rPr>
                <w:highlight w:val="none"/>
                <w:lang w:val="zh-Hans"/>
              </w:rPr>
            </w:pPr>
            <w:r>
              <w:rPr>
                <w:rFonts w:hint="eastAsia" w:ascii="Arial" w:hAnsi="Arial" w:eastAsia="宋体" w:cs="Arial"/>
                <w:sz w:val="20"/>
                <w:szCs w:val="20"/>
                <w:highlight w:val="none"/>
                <w:shd w:val="clear" w:color="auto" w:fill="FFFFFF"/>
                <w:lang w:val="zh-Hans"/>
              </w:rPr>
              <w:t>设备管理办法的完善</w:t>
            </w:r>
          </w:p>
        </w:tc>
        <w:tc>
          <w:tcPr>
            <w:tcW w:w="1620" w:type="dxa"/>
          </w:tcPr>
          <w:p>
            <w:pPr>
              <w:snapToGrid w:val="0"/>
              <w:jc w:val="left"/>
              <w:rPr>
                <w:rFonts w:ascii="Arial" w:hAnsi="Arial" w:eastAsia="PMingLiU" w:cs="Arial"/>
                <w:sz w:val="20"/>
                <w:szCs w:val="20"/>
                <w:highlight w:val="none"/>
                <w:lang w:val="zh-Hans" w:eastAsia="zh-TW"/>
              </w:rPr>
            </w:pPr>
            <w:r>
              <w:rPr>
                <w:rFonts w:hint="eastAsia" w:ascii="Arial" w:hAnsi="Arial" w:cs="Arial" w:eastAsiaTheme="minorEastAsia"/>
                <w:sz w:val="20"/>
                <w:szCs w:val="20"/>
                <w:highlight w:val="none"/>
                <w:lang w:val="zh-Hans"/>
              </w:rPr>
              <w:t>1</w:t>
            </w:r>
            <w:r>
              <w:rPr>
                <w:rFonts w:ascii="Arial" w:hAnsi="Arial" w:eastAsia="PMingLiU" w:cs="Arial"/>
                <w:sz w:val="20"/>
                <w:szCs w:val="20"/>
                <w:highlight w:val="none"/>
                <w:lang w:val="zh-Hans" w:eastAsia="zh-TW"/>
              </w:rPr>
              <w:t>.3</w:t>
            </w:r>
            <w:r>
              <w:rPr>
                <w:rFonts w:hint="eastAsia" w:cs="Arial" w:asciiTheme="minorEastAsia" w:hAnsiTheme="minorEastAsia" w:eastAsiaTheme="minorEastAsia"/>
                <w:sz w:val="20"/>
                <w:szCs w:val="20"/>
                <w:highlight w:val="none"/>
                <w:lang w:val="zh-Hans" w:eastAsia="zh-TW"/>
              </w:rPr>
              <w:t>、</w:t>
            </w:r>
          </w:p>
          <w:p>
            <w:pPr>
              <w:snapToGrid w:val="0"/>
              <w:jc w:val="left"/>
              <w:rPr>
                <w:rFonts w:ascii="Arial" w:hAnsi="Arial" w:eastAsia="PMingLiU" w:cs="Arial"/>
                <w:sz w:val="20"/>
                <w:szCs w:val="20"/>
                <w:highlight w:val="none"/>
                <w:lang w:val="zh-Hans" w:eastAsia="zh-TW"/>
              </w:rPr>
            </w:pPr>
            <w:r>
              <w:rPr>
                <w:rFonts w:hint="eastAsia" w:ascii="Arial" w:hAnsi="Arial" w:eastAsia="PMingLiU" w:cs="Arial"/>
                <w:sz w:val="20"/>
                <w:szCs w:val="20"/>
                <w:highlight w:val="none"/>
                <w:lang w:val="zh-Hans" w:eastAsia="zh-TW"/>
              </w:rPr>
              <w:t>2</w:t>
            </w:r>
            <w:r>
              <w:rPr>
                <w:rFonts w:ascii="Arial" w:hAnsi="Arial" w:eastAsia="PMingLiU" w:cs="Arial"/>
                <w:sz w:val="20"/>
                <w:szCs w:val="20"/>
                <w:highlight w:val="none"/>
                <w:lang w:val="zh-Hans" w:eastAsia="zh-TW"/>
              </w:rPr>
              <w:t>.9</w:t>
            </w:r>
            <w:r>
              <w:rPr>
                <w:rFonts w:hint="eastAsia" w:cs="Arial" w:asciiTheme="minorEastAsia" w:hAnsiTheme="minorEastAsia" w:eastAsiaTheme="minorEastAsia"/>
                <w:sz w:val="20"/>
                <w:szCs w:val="20"/>
                <w:highlight w:val="none"/>
                <w:lang w:val="zh-Hans" w:eastAsia="zh-TW"/>
              </w:rPr>
              <w:t>、</w:t>
            </w:r>
          </w:p>
          <w:p>
            <w:pPr>
              <w:pStyle w:val="11"/>
              <w:jc w:val="left"/>
              <w:rPr>
                <w:rFonts w:ascii="Arial" w:hAnsi="Arial" w:eastAsia="宋体" w:cs="Arial"/>
                <w:sz w:val="21"/>
                <w:szCs w:val="21"/>
                <w:highlight w:val="none"/>
              </w:rPr>
            </w:pPr>
            <w:r>
              <w:rPr>
                <w:rFonts w:hint="eastAsia" w:ascii="Arial" w:hAnsi="Arial" w:eastAsia="PMingLiU" w:cs="Arial"/>
                <w:highlight w:val="none"/>
                <w:lang w:val="zh-Hans" w:eastAsia="zh-TW"/>
              </w:rPr>
              <w:t>3</w:t>
            </w:r>
            <w:r>
              <w:rPr>
                <w:rFonts w:ascii="Arial" w:hAnsi="Arial" w:eastAsia="PMingLiU" w:cs="Arial"/>
                <w:highlight w:val="none"/>
                <w:lang w:val="zh-Hans" w:eastAsia="zh-TW"/>
              </w:rPr>
              <w:t>.3</w:t>
            </w:r>
          </w:p>
        </w:tc>
      </w:tr>
      <w:bookmarkEnd w:id="62"/>
    </w:tbl>
    <w:p>
      <w:pPr>
        <w:rPr>
          <w:highlight w:val="none"/>
        </w:rPr>
      </w:pPr>
    </w:p>
    <w:p>
      <w:pPr>
        <w:pStyle w:val="11"/>
        <w:jc w:val="center"/>
        <w:rPr>
          <w:rFonts w:ascii="宋体" w:hAnsi="宋体" w:eastAsia="宋体" w:cs="Arial"/>
          <w:sz w:val="21"/>
          <w:szCs w:val="21"/>
          <w:highlight w:val="none"/>
        </w:rPr>
      </w:pPr>
      <w:r>
        <w:rPr>
          <w:rFonts w:hint="eastAsia" w:ascii="宋体" w:hAnsi="宋体" w:eastAsia="宋体" w:cs="Arial"/>
          <w:sz w:val="21"/>
          <w:szCs w:val="21"/>
          <w:highlight w:val="none"/>
        </w:rPr>
        <w:t>表</w:t>
      </w:r>
      <w:r>
        <w:rPr>
          <w:rFonts w:ascii="宋体" w:hAnsi="宋体" w:eastAsia="宋体" w:cs="Arial"/>
          <w:sz w:val="21"/>
          <w:szCs w:val="21"/>
          <w:highlight w:val="none"/>
        </w:rPr>
        <w:t>4-6</w:t>
      </w:r>
      <w:r>
        <w:rPr>
          <w:rFonts w:hint="eastAsia" w:ascii="宋体" w:hAnsi="宋体" w:eastAsia="宋体" w:cs="Arial"/>
          <w:sz w:val="21"/>
          <w:szCs w:val="21"/>
          <w:highlight w:val="none"/>
        </w:rPr>
        <w:t>土建活动类项目</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701"/>
        <w:gridCol w:w="1843"/>
        <w:gridCol w:w="2126"/>
        <w:gridCol w:w="2410"/>
        <w:gridCol w:w="283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11"/>
              <w:jc w:val="center"/>
              <w:rPr>
                <w:rFonts w:ascii="Arial" w:hAnsi="Arial" w:eastAsia="宋体" w:cs="Arial"/>
                <w:b/>
                <w:highlight w:val="none"/>
                <w:lang w:val="zh-Hans"/>
              </w:rPr>
            </w:pPr>
            <w:r>
              <w:rPr>
                <w:rFonts w:hint="eastAsia" w:ascii="Arial" w:hAnsi="Arial" w:eastAsia="宋体" w:cs="Arial"/>
                <w:b/>
                <w:highlight w:val="none"/>
                <w:lang w:val="zh-Hans"/>
              </w:rPr>
              <w:t>项目阶段</w:t>
            </w:r>
          </w:p>
        </w:tc>
        <w:tc>
          <w:tcPr>
            <w:tcW w:w="1701" w:type="dxa"/>
          </w:tcPr>
          <w:p>
            <w:pPr>
              <w:pStyle w:val="11"/>
              <w:jc w:val="center"/>
              <w:rPr>
                <w:rFonts w:ascii="Arial" w:hAnsi="Arial" w:eastAsia="宋体" w:cs="Arial"/>
                <w:b/>
                <w:highlight w:val="none"/>
                <w:lang w:val="zh-Hans"/>
              </w:rPr>
            </w:pPr>
            <w:r>
              <w:rPr>
                <w:rFonts w:hint="eastAsia" w:ascii="Arial" w:hAnsi="Arial" w:eastAsia="宋体" w:cs="Arial"/>
                <w:b/>
                <w:highlight w:val="none"/>
                <w:lang w:val="zh-Hans"/>
              </w:rPr>
              <w:t>目标利益相关者</w:t>
            </w:r>
          </w:p>
        </w:tc>
        <w:tc>
          <w:tcPr>
            <w:tcW w:w="1843" w:type="dxa"/>
          </w:tcPr>
          <w:p>
            <w:pPr>
              <w:pStyle w:val="11"/>
              <w:jc w:val="center"/>
              <w:rPr>
                <w:rFonts w:ascii="Arial" w:hAnsi="Arial" w:eastAsia="宋体" w:cs="Arial"/>
                <w:b/>
                <w:highlight w:val="none"/>
                <w:lang w:val="zh-Hans"/>
              </w:rPr>
            </w:pPr>
            <w:r>
              <w:rPr>
                <w:rFonts w:hint="eastAsia" w:ascii="Arial" w:hAnsi="Arial" w:eastAsia="宋体" w:cs="Arial"/>
                <w:b/>
                <w:highlight w:val="none"/>
                <w:lang w:val="zh-Hans"/>
              </w:rPr>
              <w:t>组织者</w:t>
            </w:r>
          </w:p>
        </w:tc>
        <w:tc>
          <w:tcPr>
            <w:tcW w:w="2126" w:type="dxa"/>
          </w:tcPr>
          <w:p>
            <w:pPr>
              <w:pStyle w:val="11"/>
              <w:jc w:val="center"/>
              <w:rPr>
                <w:rFonts w:ascii="Arial" w:hAnsi="Arial" w:eastAsia="宋体" w:cs="Arial"/>
                <w:b/>
                <w:highlight w:val="none"/>
                <w:lang w:val="zh-Hans"/>
              </w:rPr>
            </w:pPr>
            <w:r>
              <w:rPr>
                <w:rFonts w:hint="eastAsia" w:ascii="Arial" w:hAnsi="Arial" w:eastAsia="宋体" w:cs="Arial"/>
                <w:b/>
                <w:highlight w:val="none"/>
                <w:lang w:val="zh-Hans"/>
              </w:rPr>
              <w:t>采用方法</w:t>
            </w:r>
          </w:p>
        </w:tc>
        <w:tc>
          <w:tcPr>
            <w:tcW w:w="2410" w:type="dxa"/>
          </w:tcPr>
          <w:p>
            <w:pPr>
              <w:pStyle w:val="11"/>
              <w:jc w:val="center"/>
              <w:rPr>
                <w:rFonts w:ascii="Arial" w:hAnsi="Arial" w:eastAsia="PMingLiU" w:cs="Arial"/>
                <w:b/>
                <w:highlight w:val="none"/>
                <w:lang w:val="zh-Hans" w:eastAsia="zh-TW"/>
              </w:rPr>
            </w:pPr>
            <w:r>
              <w:rPr>
                <w:rFonts w:hint="eastAsia" w:ascii="Arial" w:hAnsi="Arial" w:eastAsia="宋体" w:cs="Arial"/>
                <w:b/>
                <w:highlight w:val="none"/>
                <w:lang w:val="zh-Hans"/>
              </w:rPr>
              <w:t>地点/日期/频次</w:t>
            </w:r>
          </w:p>
        </w:tc>
        <w:tc>
          <w:tcPr>
            <w:tcW w:w="2835" w:type="dxa"/>
          </w:tcPr>
          <w:p>
            <w:pPr>
              <w:pStyle w:val="11"/>
              <w:jc w:val="center"/>
              <w:rPr>
                <w:rFonts w:ascii="Arial" w:hAnsi="Arial" w:eastAsia="宋体" w:cs="Arial"/>
                <w:b/>
                <w:highlight w:val="none"/>
                <w:lang w:val="zh-Hans"/>
              </w:rPr>
            </w:pPr>
            <w:r>
              <w:rPr>
                <w:rFonts w:hint="eastAsia" w:ascii="Arial" w:hAnsi="Arial" w:eastAsia="宋体" w:cs="Arial"/>
                <w:b/>
                <w:highlight w:val="none"/>
                <w:lang w:val="zh-Hans"/>
              </w:rPr>
              <w:t>可能的磋商议题</w:t>
            </w:r>
          </w:p>
        </w:tc>
        <w:tc>
          <w:tcPr>
            <w:tcW w:w="1620" w:type="dxa"/>
          </w:tcPr>
          <w:p>
            <w:pPr>
              <w:pStyle w:val="11"/>
              <w:jc w:val="center"/>
              <w:rPr>
                <w:rFonts w:ascii="Arial" w:hAnsi="Arial" w:eastAsia="宋体" w:cs="Arial"/>
                <w:b/>
                <w:highlight w:val="none"/>
                <w:lang w:val="zh-Hans"/>
              </w:rPr>
            </w:pPr>
            <w:r>
              <w:rPr>
                <w:rFonts w:hint="eastAsia" w:ascii="Arial" w:hAnsi="Arial" w:eastAsia="宋体" w:cs="Arial"/>
                <w:b/>
                <w:highlight w:val="none"/>
                <w:lang w:val="zh-Hans"/>
              </w:rPr>
              <w:t>适用的子项目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vAlign w:val="center"/>
          </w:tcPr>
          <w:p>
            <w:pPr>
              <w:pStyle w:val="11"/>
              <w:jc w:val="center"/>
              <w:rPr>
                <w:rFonts w:ascii="Arial" w:hAnsi="Arial" w:eastAsia="宋体" w:cs="Arial"/>
                <w:sz w:val="21"/>
                <w:szCs w:val="21"/>
                <w:highlight w:val="none"/>
              </w:rPr>
            </w:pPr>
            <w:r>
              <w:rPr>
                <w:rFonts w:hint="eastAsia" w:ascii="Arial" w:hAnsi="Arial" w:eastAsia="宋体" w:cs="Arial"/>
                <w:sz w:val="21"/>
                <w:szCs w:val="21"/>
                <w:highlight w:val="none"/>
              </w:rPr>
              <w:t>准备阶段</w:t>
            </w:r>
          </w:p>
        </w:tc>
        <w:tc>
          <w:tcPr>
            <w:tcW w:w="1701" w:type="dxa"/>
            <w:vAlign w:val="center"/>
          </w:tcPr>
          <w:p>
            <w:pPr>
              <w:snapToGrid w:val="0"/>
              <w:jc w:val="left"/>
              <w:rPr>
                <w:rFonts w:hint="eastAsia" w:ascii="Arial" w:hAnsi="Arial" w:eastAsia="宋体" w:cs="Arial"/>
                <w:sz w:val="20"/>
                <w:szCs w:val="20"/>
                <w:highlight w:val="none"/>
                <w:lang w:val="zh-Hans" w:eastAsia="zh-CN"/>
              </w:rPr>
            </w:pPr>
            <w:r>
              <w:rPr>
                <w:rFonts w:hint="eastAsia" w:ascii="Arial" w:hAnsi="Arial" w:eastAsia="宋体" w:cs="Arial"/>
                <w:sz w:val="20"/>
                <w:szCs w:val="20"/>
                <w:highlight w:val="none"/>
                <w:lang w:val="zh-Hans" w:eastAsia="zh-CN"/>
              </w:rPr>
              <w:t>世行海南项目办</w:t>
            </w:r>
          </w:p>
          <w:p>
            <w:pPr>
              <w:pStyle w:val="11"/>
              <w:jc w:val="left"/>
              <w:rPr>
                <w:rFonts w:ascii="Arial" w:hAnsi="Arial" w:eastAsia="宋体" w:cs="Arial"/>
                <w:sz w:val="21"/>
                <w:szCs w:val="21"/>
                <w:highlight w:val="none"/>
              </w:rPr>
            </w:pPr>
            <w:r>
              <w:rPr>
                <w:rFonts w:hint="eastAsia" w:ascii="Arial" w:hAnsi="Arial" w:eastAsia="宋体" w:cs="Arial"/>
                <w:highlight w:val="none"/>
                <w:lang w:val="zh-Hans"/>
              </w:rPr>
              <w:t>生态环境局</w:t>
            </w:r>
          </w:p>
        </w:tc>
        <w:tc>
          <w:tcPr>
            <w:tcW w:w="1843" w:type="dxa"/>
            <w:vAlign w:val="center"/>
          </w:tcPr>
          <w:p>
            <w:pPr>
              <w:snapToGrid w:val="0"/>
              <w:jc w:val="left"/>
              <w:rPr>
                <w:rFonts w:hint="eastAsia" w:ascii="Arial" w:hAnsi="Arial" w:eastAsia="宋体" w:cs="Arial"/>
                <w:sz w:val="20"/>
                <w:szCs w:val="20"/>
                <w:highlight w:val="none"/>
                <w:lang w:eastAsia="zh-CN"/>
              </w:rPr>
            </w:pPr>
            <w:r>
              <w:rPr>
                <w:rFonts w:hint="eastAsia" w:ascii="Arial" w:hAnsi="Arial" w:eastAsia="宋体" w:cs="Arial"/>
                <w:sz w:val="20"/>
                <w:szCs w:val="20"/>
                <w:highlight w:val="none"/>
                <w:lang w:eastAsia="zh-CN"/>
              </w:rPr>
              <w:t>世行海南项目办</w:t>
            </w:r>
          </w:p>
          <w:p>
            <w:pPr>
              <w:pStyle w:val="11"/>
              <w:jc w:val="left"/>
              <w:rPr>
                <w:rFonts w:ascii="Arial" w:hAnsi="Arial" w:eastAsia="宋体" w:cs="Arial"/>
                <w:sz w:val="21"/>
                <w:szCs w:val="21"/>
                <w:highlight w:val="none"/>
              </w:rPr>
            </w:pPr>
            <w:r>
              <w:rPr>
                <w:rFonts w:hint="eastAsia" w:ascii="Arial" w:hAnsi="Arial" w:eastAsia="宋体" w:cs="Arial"/>
                <w:highlight w:val="none"/>
              </w:rPr>
              <w:t>实施机构</w:t>
            </w:r>
          </w:p>
        </w:tc>
        <w:tc>
          <w:tcPr>
            <w:tcW w:w="2126" w:type="dxa"/>
            <w:vAlign w:val="center"/>
          </w:tcPr>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座谈会</w:t>
            </w:r>
          </w:p>
          <w:p>
            <w:pPr>
              <w:pStyle w:val="11"/>
              <w:jc w:val="left"/>
              <w:rPr>
                <w:rFonts w:ascii="Arial" w:hAnsi="Arial" w:eastAsia="宋体" w:cs="Arial"/>
                <w:sz w:val="21"/>
                <w:szCs w:val="21"/>
                <w:highlight w:val="none"/>
              </w:rPr>
            </w:pPr>
            <w:r>
              <w:rPr>
                <w:rFonts w:hint="eastAsia" w:ascii="Arial" w:hAnsi="Arial" w:eastAsia="宋体" w:cs="Arial"/>
                <w:highlight w:val="none"/>
              </w:rPr>
              <w:t>研讨会</w:t>
            </w:r>
          </w:p>
        </w:tc>
        <w:tc>
          <w:tcPr>
            <w:tcW w:w="2410" w:type="dxa"/>
            <w:vAlign w:val="center"/>
          </w:tcPr>
          <w:p>
            <w:pPr>
              <w:snapToGrid w:val="0"/>
              <w:jc w:val="left"/>
              <w:rPr>
                <w:rFonts w:ascii="Arial" w:hAnsi="Arial" w:eastAsia="宋体" w:cs="Arial"/>
                <w:sz w:val="20"/>
                <w:szCs w:val="20"/>
                <w:highlight w:val="none"/>
                <w:lang w:val="zh-Hans" w:eastAsia="zh-TW"/>
              </w:rPr>
            </w:pPr>
            <w:r>
              <w:rPr>
                <w:rFonts w:hint="eastAsia" w:ascii="Arial" w:hAnsi="Arial" w:eastAsia="宋体" w:cs="Arial"/>
                <w:sz w:val="20"/>
                <w:szCs w:val="20"/>
                <w:highlight w:val="none"/>
                <w:lang w:val="zh-Hans" w:eastAsia="zh-TW"/>
              </w:rPr>
              <w:t>生态环境局会议室</w:t>
            </w:r>
          </w:p>
          <w:p>
            <w:pPr>
              <w:pStyle w:val="11"/>
              <w:jc w:val="left"/>
              <w:rPr>
                <w:rFonts w:ascii="Arial" w:hAnsi="Arial" w:eastAsia="宋体" w:cs="Arial"/>
                <w:sz w:val="21"/>
                <w:szCs w:val="21"/>
                <w:highlight w:val="none"/>
              </w:rPr>
            </w:pPr>
            <w:r>
              <w:rPr>
                <w:rFonts w:ascii="Arial" w:hAnsi="Arial" w:eastAsia="宋体" w:cs="Arial"/>
                <w:highlight w:val="none"/>
                <w:lang w:val="zh-Hans"/>
              </w:rPr>
              <w:t>20</w:t>
            </w:r>
            <w:r>
              <w:rPr>
                <w:rFonts w:ascii="Arial" w:hAnsi="Arial" w:eastAsia="宋体" w:cs="Arial"/>
                <w:highlight w:val="none"/>
                <w:lang w:val="zh-Hans" w:eastAsia="zh-TW"/>
              </w:rPr>
              <w:t>21</w:t>
            </w:r>
            <w:r>
              <w:rPr>
                <w:rFonts w:ascii="Arial" w:hAnsi="Arial" w:eastAsia="宋体" w:cs="Arial"/>
                <w:highlight w:val="none"/>
                <w:lang w:val="zh-Hans"/>
              </w:rPr>
              <w:t>年</w:t>
            </w:r>
            <w:r>
              <w:rPr>
                <w:rFonts w:ascii="Arial" w:hAnsi="Arial" w:eastAsia="宋体" w:cs="Arial"/>
                <w:highlight w:val="none"/>
                <w:lang w:val="zh-Hans" w:eastAsia="zh-TW"/>
              </w:rPr>
              <w:t>3月</w:t>
            </w:r>
            <w:r>
              <w:rPr>
                <w:rFonts w:ascii="Arial" w:hAnsi="Arial" w:eastAsia="宋体" w:cs="Arial"/>
                <w:highlight w:val="none"/>
                <w:lang w:val="zh-Hans"/>
              </w:rPr>
              <w:t>-</w:t>
            </w:r>
            <w:r>
              <w:rPr>
                <w:rFonts w:ascii="Arial" w:hAnsi="Arial" w:eastAsia="宋体" w:cs="Arial"/>
                <w:highlight w:val="none"/>
                <w:lang w:val="zh-Hans" w:eastAsia="zh-TW"/>
              </w:rPr>
              <w:t>2023年</w:t>
            </w:r>
            <w:r>
              <w:rPr>
                <w:rFonts w:ascii="Arial" w:hAnsi="Arial" w:eastAsia="宋体" w:cs="Arial"/>
                <w:highlight w:val="none"/>
              </w:rPr>
              <w:t>6</w:t>
            </w:r>
            <w:r>
              <w:rPr>
                <w:rFonts w:ascii="Arial" w:hAnsi="Arial" w:eastAsia="宋体" w:cs="Arial"/>
                <w:highlight w:val="none"/>
                <w:lang w:val="zh-Hans"/>
              </w:rPr>
              <w:t>月</w:t>
            </w:r>
          </w:p>
        </w:tc>
        <w:tc>
          <w:tcPr>
            <w:tcW w:w="2835" w:type="dxa"/>
            <w:vAlign w:val="center"/>
          </w:tcPr>
          <w:p>
            <w:pPr>
              <w:pStyle w:val="11"/>
              <w:jc w:val="left"/>
              <w:rPr>
                <w:rFonts w:ascii="Arial" w:hAnsi="Arial" w:eastAsia="宋体" w:cs="Arial"/>
                <w:sz w:val="21"/>
                <w:szCs w:val="21"/>
                <w:highlight w:val="none"/>
              </w:rPr>
            </w:pPr>
            <w:r>
              <w:rPr>
                <w:rFonts w:hint="eastAsia" w:ascii="Arial" w:hAnsi="Arial" w:eastAsia="宋体" w:cs="Arial"/>
                <w:highlight w:val="none"/>
                <w:lang w:val="zh-Hans"/>
              </w:rPr>
              <w:t>项目各项活动（尤其是</w:t>
            </w:r>
            <w:r>
              <w:rPr>
                <w:rFonts w:ascii="Arial" w:hAnsi="Arial" w:eastAsia="宋体" w:cs="Arial"/>
                <w:highlight w:val="none"/>
                <w:lang w:val="zh-Hans"/>
              </w:rPr>
              <w:t>“</w:t>
            </w:r>
            <w:r>
              <w:rPr>
                <w:rFonts w:hint="eastAsia" w:ascii="Arial" w:hAnsi="Arial" w:eastAsia="宋体" w:cs="Arial"/>
                <w:highlight w:val="none"/>
                <w:lang w:val="zh-Hans"/>
              </w:rPr>
              <w:t>健康市场</w:t>
            </w:r>
            <w:r>
              <w:rPr>
                <w:rFonts w:ascii="Arial" w:hAnsi="Arial" w:eastAsia="宋体" w:cs="Arial"/>
                <w:highlight w:val="none"/>
                <w:lang w:val="zh-Hans"/>
              </w:rPr>
              <w:t>”“</w:t>
            </w:r>
            <w:r>
              <w:rPr>
                <w:rFonts w:hint="eastAsia" w:ascii="Arial" w:hAnsi="Arial" w:eastAsia="宋体" w:cs="Arial"/>
                <w:highlight w:val="none"/>
                <w:lang w:val="zh-Hans"/>
              </w:rPr>
              <w:t>重点实验室</w:t>
            </w:r>
            <w:r>
              <w:rPr>
                <w:rFonts w:ascii="Arial" w:hAnsi="Arial" w:eastAsia="宋体" w:cs="Arial"/>
                <w:highlight w:val="none"/>
                <w:lang w:val="zh-Hans"/>
              </w:rPr>
              <w:t>”</w:t>
            </w:r>
            <w:r>
              <w:rPr>
                <w:rFonts w:hint="eastAsia" w:ascii="Arial" w:hAnsi="Arial" w:eastAsia="宋体" w:cs="Arial"/>
                <w:highlight w:val="none"/>
                <w:lang w:val="zh-Hans"/>
              </w:rPr>
              <w:t>等试点项目）需要的环境方面的审批事项和资质证书等</w:t>
            </w:r>
          </w:p>
        </w:tc>
        <w:tc>
          <w:tcPr>
            <w:tcW w:w="1620" w:type="dxa"/>
          </w:tcPr>
          <w:p>
            <w:pPr>
              <w:snapToGrid w:val="0"/>
              <w:jc w:val="left"/>
              <w:rPr>
                <w:rFonts w:ascii="Arial" w:hAnsi="Arial" w:eastAsia="PMingLiU" w:cs="Arial"/>
                <w:sz w:val="20"/>
                <w:szCs w:val="20"/>
                <w:highlight w:val="none"/>
                <w:lang w:val="zh-Hans" w:eastAsia="zh-TW"/>
              </w:rPr>
            </w:pPr>
            <w:r>
              <w:rPr>
                <w:rFonts w:hint="eastAsia" w:ascii="Arial" w:hAnsi="Arial" w:cs="Arial" w:eastAsiaTheme="minorEastAsia"/>
                <w:sz w:val="20"/>
                <w:szCs w:val="20"/>
                <w:highlight w:val="none"/>
                <w:lang w:val="zh-Hans"/>
              </w:rPr>
              <w:t>1</w:t>
            </w:r>
            <w:r>
              <w:rPr>
                <w:rFonts w:ascii="Arial" w:hAnsi="Arial" w:eastAsia="PMingLiU" w:cs="Arial"/>
                <w:sz w:val="20"/>
                <w:szCs w:val="20"/>
                <w:highlight w:val="none"/>
                <w:lang w:val="zh-Hans" w:eastAsia="zh-TW"/>
              </w:rPr>
              <w:t>.3</w:t>
            </w:r>
            <w:r>
              <w:rPr>
                <w:rFonts w:hint="eastAsia" w:cs="Arial" w:asciiTheme="minorEastAsia" w:hAnsiTheme="minorEastAsia" w:eastAsiaTheme="minorEastAsia"/>
                <w:sz w:val="20"/>
                <w:szCs w:val="20"/>
                <w:highlight w:val="none"/>
                <w:lang w:val="zh-Hans" w:eastAsia="zh-TW"/>
              </w:rPr>
              <w:t>、</w:t>
            </w:r>
          </w:p>
          <w:p>
            <w:pPr>
              <w:snapToGrid w:val="0"/>
              <w:jc w:val="left"/>
              <w:rPr>
                <w:rFonts w:ascii="Arial" w:hAnsi="Arial" w:eastAsia="PMingLiU" w:cs="Arial"/>
                <w:sz w:val="20"/>
                <w:szCs w:val="20"/>
                <w:highlight w:val="none"/>
                <w:lang w:val="zh-Hans" w:eastAsia="zh-TW"/>
              </w:rPr>
            </w:pPr>
            <w:r>
              <w:rPr>
                <w:rFonts w:ascii="Arial" w:hAnsi="Arial" w:eastAsia="PMingLiU" w:cs="Arial"/>
                <w:sz w:val="20"/>
                <w:szCs w:val="20"/>
                <w:highlight w:val="none"/>
                <w:lang w:val="zh-Hans" w:eastAsia="zh-TW"/>
              </w:rPr>
              <w:t>2.9</w:t>
            </w:r>
            <w:r>
              <w:rPr>
                <w:rFonts w:hint="eastAsia" w:cs="Arial" w:asciiTheme="minorEastAsia" w:hAnsiTheme="minorEastAsia" w:eastAsiaTheme="minorEastAsia"/>
                <w:sz w:val="20"/>
                <w:szCs w:val="20"/>
                <w:highlight w:val="none"/>
                <w:lang w:val="zh-Hans" w:eastAsia="zh-TW"/>
              </w:rPr>
              <w:t>、</w:t>
            </w:r>
          </w:p>
          <w:p>
            <w:pPr>
              <w:pStyle w:val="11"/>
              <w:jc w:val="left"/>
              <w:rPr>
                <w:rFonts w:ascii="Arial" w:hAnsi="Arial" w:eastAsia="宋体" w:cs="Arial"/>
                <w:sz w:val="21"/>
                <w:szCs w:val="21"/>
                <w:highlight w:val="none"/>
              </w:rPr>
            </w:pPr>
            <w:r>
              <w:rPr>
                <w:rFonts w:ascii="Arial" w:hAnsi="Arial" w:eastAsia="PMingLiU" w:cs="Arial"/>
                <w:highlight w:val="none"/>
                <w:lang w:val="zh-Hans" w:eastAsia="zh-TW"/>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pStyle w:val="11"/>
              <w:jc w:val="center"/>
              <w:rPr>
                <w:rFonts w:ascii="Arial" w:hAnsi="Arial" w:eastAsia="宋体" w:cs="Arial"/>
                <w:sz w:val="21"/>
                <w:szCs w:val="21"/>
                <w:highlight w:val="none"/>
              </w:rPr>
            </w:pPr>
          </w:p>
        </w:tc>
        <w:tc>
          <w:tcPr>
            <w:tcW w:w="1701" w:type="dxa"/>
            <w:vAlign w:val="center"/>
          </w:tcPr>
          <w:p>
            <w:pPr>
              <w:pStyle w:val="11"/>
              <w:jc w:val="left"/>
              <w:rPr>
                <w:rFonts w:ascii="Arial" w:hAnsi="Arial" w:eastAsia="宋体" w:cs="Arial"/>
                <w:sz w:val="21"/>
                <w:szCs w:val="21"/>
                <w:highlight w:val="none"/>
              </w:rPr>
            </w:pPr>
            <w:r>
              <w:rPr>
                <w:rFonts w:hint="eastAsia" w:ascii="Arial" w:hAnsi="Arial" w:eastAsia="宋体" w:cs="Arial"/>
                <w:highlight w:val="none"/>
                <w:lang w:val="zh-Hans"/>
              </w:rPr>
              <w:t>国土资源和规划局</w:t>
            </w:r>
          </w:p>
        </w:tc>
        <w:tc>
          <w:tcPr>
            <w:tcW w:w="1843" w:type="dxa"/>
            <w:vAlign w:val="center"/>
          </w:tcPr>
          <w:p>
            <w:pPr>
              <w:snapToGrid w:val="0"/>
              <w:jc w:val="left"/>
              <w:rPr>
                <w:rFonts w:hint="eastAsia" w:ascii="Arial" w:hAnsi="Arial" w:eastAsia="宋体" w:cs="Arial"/>
                <w:sz w:val="20"/>
                <w:szCs w:val="20"/>
                <w:highlight w:val="none"/>
                <w:lang w:eastAsia="zh-CN"/>
              </w:rPr>
            </w:pPr>
            <w:r>
              <w:rPr>
                <w:rFonts w:hint="eastAsia" w:ascii="Arial" w:hAnsi="Arial" w:eastAsia="宋体" w:cs="Arial"/>
                <w:sz w:val="20"/>
                <w:szCs w:val="20"/>
                <w:highlight w:val="none"/>
                <w:lang w:eastAsia="zh-CN"/>
              </w:rPr>
              <w:t>世行海南项目办</w:t>
            </w:r>
          </w:p>
          <w:p>
            <w:pPr>
              <w:pStyle w:val="11"/>
              <w:jc w:val="left"/>
              <w:rPr>
                <w:rFonts w:ascii="Arial" w:hAnsi="Arial" w:eastAsia="宋体" w:cs="Arial"/>
                <w:sz w:val="21"/>
                <w:szCs w:val="21"/>
                <w:highlight w:val="none"/>
              </w:rPr>
            </w:pPr>
            <w:r>
              <w:rPr>
                <w:rFonts w:hint="eastAsia" w:ascii="Arial" w:hAnsi="Arial" w:eastAsia="宋体" w:cs="Arial"/>
                <w:highlight w:val="none"/>
              </w:rPr>
              <w:t>实施机构</w:t>
            </w:r>
          </w:p>
        </w:tc>
        <w:tc>
          <w:tcPr>
            <w:tcW w:w="2126" w:type="dxa"/>
            <w:vAlign w:val="center"/>
          </w:tcPr>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座谈会</w:t>
            </w:r>
          </w:p>
          <w:p>
            <w:pPr>
              <w:pStyle w:val="11"/>
              <w:jc w:val="left"/>
              <w:rPr>
                <w:rFonts w:ascii="Arial" w:hAnsi="Arial" w:eastAsia="宋体" w:cs="Arial"/>
                <w:sz w:val="21"/>
                <w:szCs w:val="21"/>
                <w:highlight w:val="none"/>
              </w:rPr>
            </w:pPr>
            <w:r>
              <w:rPr>
                <w:rFonts w:hint="eastAsia" w:ascii="Arial" w:hAnsi="Arial" w:eastAsia="宋体" w:cs="Arial"/>
                <w:highlight w:val="none"/>
              </w:rPr>
              <w:t>研讨会</w:t>
            </w:r>
          </w:p>
        </w:tc>
        <w:tc>
          <w:tcPr>
            <w:tcW w:w="2410" w:type="dxa"/>
            <w:vAlign w:val="center"/>
          </w:tcPr>
          <w:p>
            <w:pPr>
              <w:snapToGrid w:val="0"/>
              <w:jc w:val="left"/>
              <w:rPr>
                <w:rFonts w:ascii="Arial" w:hAnsi="Arial" w:eastAsia="宋体" w:cs="Arial"/>
                <w:sz w:val="20"/>
                <w:szCs w:val="20"/>
                <w:highlight w:val="none"/>
                <w:lang w:val="zh-Hans" w:eastAsia="zh-TW"/>
              </w:rPr>
            </w:pPr>
            <w:r>
              <w:rPr>
                <w:rFonts w:hint="eastAsia" w:ascii="Arial" w:hAnsi="Arial" w:eastAsia="宋体" w:cs="Arial"/>
                <w:sz w:val="20"/>
                <w:szCs w:val="20"/>
                <w:highlight w:val="none"/>
                <w:lang w:val="zh-Hans" w:eastAsia="zh-TW"/>
              </w:rPr>
              <w:t>国土资源和规划局会议室</w:t>
            </w:r>
          </w:p>
          <w:p>
            <w:pPr>
              <w:pStyle w:val="11"/>
              <w:jc w:val="left"/>
              <w:rPr>
                <w:rFonts w:ascii="Arial" w:hAnsi="Arial" w:eastAsia="宋体" w:cs="Arial"/>
                <w:sz w:val="21"/>
                <w:szCs w:val="21"/>
                <w:highlight w:val="none"/>
              </w:rPr>
            </w:pPr>
            <w:r>
              <w:rPr>
                <w:rFonts w:ascii="Arial" w:hAnsi="Arial" w:eastAsia="宋体" w:cs="Arial"/>
                <w:highlight w:val="none"/>
                <w:lang w:val="zh-Hans"/>
              </w:rPr>
              <w:t>20</w:t>
            </w:r>
            <w:r>
              <w:rPr>
                <w:rFonts w:ascii="Arial" w:hAnsi="Arial" w:eastAsia="宋体" w:cs="Arial"/>
                <w:highlight w:val="none"/>
                <w:lang w:val="zh-Hans" w:eastAsia="zh-TW"/>
              </w:rPr>
              <w:t>21</w:t>
            </w:r>
            <w:r>
              <w:rPr>
                <w:rFonts w:ascii="Arial" w:hAnsi="Arial" w:eastAsia="宋体" w:cs="Arial"/>
                <w:highlight w:val="none"/>
                <w:lang w:val="zh-Hans"/>
              </w:rPr>
              <w:t>年</w:t>
            </w:r>
            <w:r>
              <w:rPr>
                <w:rFonts w:ascii="Arial" w:hAnsi="Arial" w:eastAsia="宋体" w:cs="Arial"/>
                <w:highlight w:val="none"/>
                <w:lang w:val="zh-Hans" w:eastAsia="zh-TW"/>
              </w:rPr>
              <w:t>3月</w:t>
            </w:r>
            <w:r>
              <w:rPr>
                <w:rFonts w:ascii="Arial" w:hAnsi="Arial" w:eastAsia="宋体" w:cs="Arial"/>
                <w:highlight w:val="none"/>
                <w:lang w:val="zh-Hans"/>
              </w:rPr>
              <w:t>-</w:t>
            </w:r>
            <w:r>
              <w:rPr>
                <w:rFonts w:ascii="Arial" w:hAnsi="Arial" w:eastAsia="宋体" w:cs="Arial"/>
                <w:highlight w:val="none"/>
                <w:lang w:val="zh-Hans" w:eastAsia="zh-TW"/>
              </w:rPr>
              <w:t>2023年6</w:t>
            </w:r>
            <w:r>
              <w:rPr>
                <w:rFonts w:ascii="Arial" w:hAnsi="Arial" w:eastAsia="宋体" w:cs="Arial"/>
                <w:highlight w:val="none"/>
                <w:lang w:val="zh-Hans"/>
              </w:rPr>
              <w:t>月</w:t>
            </w:r>
          </w:p>
        </w:tc>
        <w:tc>
          <w:tcPr>
            <w:tcW w:w="2835" w:type="dxa"/>
            <w:vAlign w:val="center"/>
          </w:tcPr>
          <w:p>
            <w:pPr>
              <w:pStyle w:val="11"/>
              <w:jc w:val="left"/>
              <w:rPr>
                <w:rFonts w:ascii="Arial" w:hAnsi="Arial" w:eastAsia="宋体" w:cs="Arial"/>
                <w:sz w:val="21"/>
                <w:szCs w:val="21"/>
                <w:highlight w:val="none"/>
              </w:rPr>
            </w:pPr>
            <w:r>
              <w:rPr>
                <w:rFonts w:hint="eastAsia" w:ascii="Arial" w:hAnsi="Arial" w:eastAsia="宋体" w:cs="Arial"/>
                <w:highlight w:val="none"/>
                <w:lang w:val="zh-Hans"/>
              </w:rPr>
              <w:t>项目各项活动（尤其是将来可能涉及土地征收的子项目）有关土地规划、报批及许可等方面的事项</w:t>
            </w:r>
          </w:p>
        </w:tc>
        <w:tc>
          <w:tcPr>
            <w:tcW w:w="1620" w:type="dxa"/>
          </w:tcPr>
          <w:p>
            <w:pPr>
              <w:snapToGrid w:val="0"/>
              <w:jc w:val="left"/>
              <w:rPr>
                <w:rFonts w:ascii="Arial" w:hAnsi="Arial" w:eastAsia="PMingLiU" w:cs="Arial"/>
                <w:sz w:val="20"/>
                <w:szCs w:val="20"/>
                <w:highlight w:val="none"/>
                <w:lang w:val="zh-Hans" w:eastAsia="zh-TW"/>
              </w:rPr>
            </w:pPr>
            <w:r>
              <w:rPr>
                <w:rFonts w:hint="eastAsia" w:ascii="Arial" w:hAnsi="Arial" w:cs="Arial" w:eastAsiaTheme="minorEastAsia"/>
                <w:sz w:val="20"/>
                <w:szCs w:val="20"/>
                <w:highlight w:val="none"/>
                <w:lang w:val="zh-Hans"/>
              </w:rPr>
              <w:t>1</w:t>
            </w:r>
            <w:r>
              <w:rPr>
                <w:rFonts w:ascii="Arial" w:hAnsi="Arial" w:eastAsia="PMingLiU" w:cs="Arial"/>
                <w:sz w:val="20"/>
                <w:szCs w:val="20"/>
                <w:highlight w:val="none"/>
                <w:lang w:val="zh-Hans" w:eastAsia="zh-TW"/>
              </w:rPr>
              <w:t>.3</w:t>
            </w:r>
            <w:r>
              <w:rPr>
                <w:rFonts w:hint="eastAsia" w:cs="Arial" w:asciiTheme="minorEastAsia" w:hAnsiTheme="minorEastAsia" w:eastAsiaTheme="minorEastAsia"/>
                <w:sz w:val="20"/>
                <w:szCs w:val="20"/>
                <w:highlight w:val="none"/>
                <w:lang w:val="zh-Hans" w:eastAsia="zh-TW"/>
              </w:rPr>
              <w:t>、</w:t>
            </w:r>
          </w:p>
          <w:p>
            <w:pPr>
              <w:snapToGrid w:val="0"/>
              <w:jc w:val="left"/>
              <w:rPr>
                <w:rFonts w:ascii="Arial" w:hAnsi="Arial" w:eastAsia="PMingLiU" w:cs="Arial"/>
                <w:sz w:val="20"/>
                <w:szCs w:val="20"/>
                <w:highlight w:val="none"/>
                <w:lang w:val="zh-Hans" w:eastAsia="zh-TW"/>
              </w:rPr>
            </w:pPr>
            <w:r>
              <w:rPr>
                <w:rFonts w:hint="eastAsia" w:ascii="Arial" w:hAnsi="Arial" w:eastAsia="PMingLiU" w:cs="Arial"/>
                <w:sz w:val="20"/>
                <w:szCs w:val="20"/>
                <w:highlight w:val="none"/>
                <w:lang w:val="zh-Hans" w:eastAsia="zh-TW"/>
              </w:rPr>
              <w:t>2</w:t>
            </w:r>
            <w:r>
              <w:rPr>
                <w:rFonts w:ascii="Arial" w:hAnsi="Arial" w:eastAsia="PMingLiU" w:cs="Arial"/>
                <w:sz w:val="20"/>
                <w:szCs w:val="20"/>
                <w:highlight w:val="none"/>
                <w:lang w:val="zh-Hans" w:eastAsia="zh-TW"/>
              </w:rPr>
              <w:t>.9</w:t>
            </w:r>
            <w:r>
              <w:rPr>
                <w:rFonts w:hint="eastAsia" w:cs="Arial" w:asciiTheme="minorEastAsia" w:hAnsiTheme="minorEastAsia" w:eastAsiaTheme="minorEastAsia"/>
                <w:sz w:val="20"/>
                <w:szCs w:val="20"/>
                <w:highlight w:val="none"/>
                <w:lang w:val="zh-Hans" w:eastAsia="zh-TW"/>
              </w:rPr>
              <w:t>、</w:t>
            </w:r>
          </w:p>
          <w:p>
            <w:pPr>
              <w:pStyle w:val="11"/>
              <w:jc w:val="left"/>
              <w:rPr>
                <w:rFonts w:ascii="Arial" w:hAnsi="Arial" w:eastAsia="宋体" w:cs="Arial"/>
                <w:sz w:val="21"/>
                <w:szCs w:val="21"/>
                <w:highlight w:val="none"/>
              </w:rPr>
            </w:pPr>
            <w:r>
              <w:rPr>
                <w:rFonts w:hint="eastAsia" w:ascii="Arial" w:hAnsi="Arial" w:eastAsia="PMingLiU" w:cs="Arial"/>
                <w:highlight w:val="none"/>
                <w:lang w:val="zh-Hans" w:eastAsia="zh-TW"/>
              </w:rPr>
              <w:t>3</w:t>
            </w:r>
            <w:r>
              <w:rPr>
                <w:rFonts w:ascii="Arial" w:hAnsi="Arial" w:eastAsia="PMingLiU" w:cs="Arial"/>
                <w:highlight w:val="none"/>
                <w:lang w:val="zh-Hans" w:eastAsia="zh-TW"/>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vMerge w:val="continue"/>
          </w:tcPr>
          <w:p>
            <w:pPr>
              <w:pStyle w:val="11"/>
              <w:jc w:val="center"/>
              <w:rPr>
                <w:rFonts w:ascii="Arial" w:hAnsi="Arial" w:eastAsia="宋体" w:cs="Arial"/>
                <w:sz w:val="21"/>
                <w:szCs w:val="21"/>
                <w:highlight w:val="none"/>
              </w:rPr>
            </w:pPr>
          </w:p>
        </w:tc>
        <w:tc>
          <w:tcPr>
            <w:tcW w:w="1701" w:type="dxa"/>
            <w:vAlign w:val="center"/>
          </w:tcPr>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受地面附属物影响的社区/乡村</w:t>
            </w:r>
          </w:p>
          <w:p>
            <w:pPr>
              <w:pStyle w:val="11"/>
              <w:jc w:val="left"/>
              <w:rPr>
                <w:rFonts w:ascii="Arial" w:hAnsi="Arial" w:eastAsia="宋体" w:cs="Arial"/>
                <w:sz w:val="21"/>
                <w:szCs w:val="21"/>
                <w:highlight w:val="none"/>
              </w:rPr>
            </w:pPr>
            <w:r>
              <w:rPr>
                <w:rFonts w:hint="eastAsia" w:ascii="Arial" w:hAnsi="Arial" w:eastAsia="宋体" w:cs="Arial"/>
                <w:highlight w:val="none"/>
              </w:rPr>
              <w:t>受地面附属物影响的居民/村民</w:t>
            </w:r>
          </w:p>
        </w:tc>
        <w:tc>
          <w:tcPr>
            <w:tcW w:w="1843" w:type="dxa"/>
            <w:vAlign w:val="center"/>
          </w:tcPr>
          <w:p>
            <w:pPr>
              <w:snapToGrid w:val="0"/>
              <w:jc w:val="left"/>
              <w:rPr>
                <w:rFonts w:hint="eastAsia" w:ascii="Arial" w:hAnsi="Arial" w:eastAsia="宋体" w:cs="Arial"/>
                <w:sz w:val="20"/>
                <w:szCs w:val="20"/>
                <w:highlight w:val="none"/>
                <w:lang w:eastAsia="zh-CN"/>
              </w:rPr>
            </w:pPr>
            <w:r>
              <w:rPr>
                <w:rFonts w:hint="eastAsia" w:ascii="Arial" w:hAnsi="Arial" w:eastAsia="宋体" w:cs="Arial"/>
                <w:sz w:val="20"/>
                <w:szCs w:val="20"/>
                <w:highlight w:val="none"/>
                <w:lang w:eastAsia="zh-CN"/>
              </w:rPr>
              <w:t>世行海南项目办</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自然资源规划局</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实施机构</w:t>
            </w:r>
          </w:p>
          <w:p>
            <w:pPr>
              <w:pStyle w:val="11"/>
              <w:jc w:val="left"/>
              <w:rPr>
                <w:rFonts w:ascii="Arial" w:hAnsi="Arial" w:eastAsia="宋体" w:cs="Arial"/>
                <w:sz w:val="21"/>
                <w:szCs w:val="21"/>
                <w:highlight w:val="none"/>
              </w:rPr>
            </w:pPr>
            <w:r>
              <w:rPr>
                <w:rFonts w:hint="eastAsia" w:ascii="Arial" w:hAnsi="Arial" w:eastAsia="宋体" w:cs="Arial"/>
                <w:highlight w:val="none"/>
              </w:rPr>
              <w:t>街道、社区负责人</w:t>
            </w:r>
          </w:p>
        </w:tc>
        <w:tc>
          <w:tcPr>
            <w:tcW w:w="2126" w:type="dxa"/>
            <w:vAlign w:val="center"/>
          </w:tcPr>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影响社区公示</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关键信息人访谈</w:t>
            </w:r>
          </w:p>
          <w:p>
            <w:pPr>
              <w:pStyle w:val="11"/>
              <w:jc w:val="left"/>
              <w:rPr>
                <w:rFonts w:ascii="Arial" w:hAnsi="Arial" w:eastAsia="宋体" w:cs="Arial"/>
                <w:sz w:val="21"/>
                <w:szCs w:val="21"/>
                <w:highlight w:val="none"/>
              </w:rPr>
            </w:pPr>
            <w:r>
              <w:rPr>
                <w:rFonts w:hint="eastAsia" w:ascii="Arial" w:hAnsi="Arial" w:eastAsia="宋体" w:cs="Arial"/>
                <w:highlight w:val="none"/>
                <w:lang w:val="zh-Hans"/>
              </w:rPr>
              <w:t>座谈会</w:t>
            </w:r>
          </w:p>
        </w:tc>
        <w:tc>
          <w:tcPr>
            <w:tcW w:w="2410" w:type="dxa"/>
            <w:vAlign w:val="center"/>
          </w:tcPr>
          <w:p>
            <w:pPr>
              <w:snapToGrid w:val="0"/>
              <w:jc w:val="left"/>
              <w:rPr>
                <w:rFonts w:ascii="Arial" w:hAnsi="Arial" w:eastAsia="宋体" w:cs="Arial"/>
                <w:sz w:val="20"/>
                <w:szCs w:val="20"/>
                <w:highlight w:val="none"/>
                <w:lang w:val="zh-Hans" w:eastAsia="zh-TW"/>
              </w:rPr>
            </w:pPr>
            <w:r>
              <w:rPr>
                <w:rFonts w:hint="eastAsia" w:ascii="Arial" w:hAnsi="Arial" w:eastAsia="宋体" w:cs="Arial"/>
                <w:sz w:val="20"/>
                <w:szCs w:val="20"/>
                <w:highlight w:val="none"/>
                <w:lang w:val="zh-Hans" w:eastAsia="zh-TW"/>
              </w:rPr>
              <w:t>实施机构单位办公室</w:t>
            </w:r>
            <w:r>
              <w:rPr>
                <w:rFonts w:hint="eastAsia" w:ascii="Arial" w:hAnsi="Arial" w:eastAsia="宋体" w:cs="Arial"/>
                <w:sz w:val="20"/>
                <w:szCs w:val="20"/>
                <w:highlight w:val="none"/>
                <w:lang w:val="zh-Hans"/>
              </w:rPr>
              <w:t>，或相关社区/村</w:t>
            </w:r>
          </w:p>
          <w:p>
            <w:pPr>
              <w:pStyle w:val="11"/>
              <w:jc w:val="left"/>
              <w:rPr>
                <w:rFonts w:ascii="Arial" w:hAnsi="Arial" w:eastAsia="宋体" w:cs="Arial"/>
                <w:sz w:val="21"/>
                <w:szCs w:val="21"/>
                <w:highlight w:val="none"/>
              </w:rPr>
            </w:pPr>
            <w:r>
              <w:rPr>
                <w:rFonts w:hint="eastAsia" w:ascii="Arial" w:hAnsi="Arial" w:eastAsia="宋体" w:cs="Arial"/>
                <w:highlight w:val="none"/>
                <w:lang w:val="zh-Hans"/>
              </w:rPr>
              <w:t>（子项目占地实施前）</w:t>
            </w:r>
          </w:p>
        </w:tc>
        <w:tc>
          <w:tcPr>
            <w:tcW w:w="2835" w:type="dxa"/>
            <w:vAlign w:val="center"/>
          </w:tcPr>
          <w:p>
            <w:pPr>
              <w:pStyle w:val="11"/>
              <w:jc w:val="left"/>
              <w:rPr>
                <w:rFonts w:ascii="Arial" w:hAnsi="Arial" w:eastAsia="宋体" w:cs="Arial"/>
                <w:highlight w:val="none"/>
              </w:rPr>
            </w:pPr>
            <w:r>
              <w:rPr>
                <w:rFonts w:hint="eastAsia" w:ascii="Arial" w:hAnsi="Arial" w:eastAsia="宋体" w:cs="Arial"/>
                <w:highlight w:val="none"/>
              </w:rPr>
              <w:t>可能受影响居民/村民对青苗补偿的意见</w:t>
            </w:r>
          </w:p>
          <w:p>
            <w:pPr>
              <w:rPr>
                <w:rFonts w:ascii="Arial" w:hAnsi="Arial" w:eastAsia="宋体" w:cs="Arial"/>
                <w:sz w:val="20"/>
                <w:szCs w:val="20"/>
                <w:highlight w:val="none"/>
              </w:rPr>
            </w:pPr>
            <w:r>
              <w:rPr>
                <w:rFonts w:hint="eastAsia" w:ascii="Arial" w:hAnsi="Arial" w:eastAsia="宋体" w:cs="Arial"/>
                <w:sz w:val="20"/>
                <w:szCs w:val="20"/>
                <w:highlight w:val="none"/>
              </w:rPr>
              <w:t>青苗补偿相关政策的前期宣传</w:t>
            </w:r>
          </w:p>
          <w:p>
            <w:pPr>
              <w:rPr>
                <w:highlight w:val="none"/>
              </w:rPr>
            </w:pPr>
            <w:r>
              <w:rPr>
                <w:rFonts w:hint="eastAsia" w:ascii="Arial" w:hAnsi="Arial" w:eastAsia="宋体" w:cs="Arial"/>
                <w:sz w:val="20"/>
                <w:szCs w:val="20"/>
                <w:highlight w:val="none"/>
              </w:rPr>
              <w:t>补偿方案的协商与确定</w:t>
            </w:r>
          </w:p>
        </w:tc>
        <w:tc>
          <w:tcPr>
            <w:tcW w:w="1620" w:type="dxa"/>
          </w:tcPr>
          <w:p>
            <w:pPr>
              <w:snapToGrid w:val="0"/>
              <w:jc w:val="left"/>
              <w:rPr>
                <w:rFonts w:ascii="Arial" w:hAnsi="Arial" w:eastAsia="PMingLiU" w:cs="Arial"/>
                <w:sz w:val="20"/>
                <w:szCs w:val="20"/>
                <w:highlight w:val="none"/>
                <w:lang w:val="zh-Hans" w:eastAsia="zh-TW"/>
              </w:rPr>
            </w:pPr>
            <w:r>
              <w:rPr>
                <w:rFonts w:hint="eastAsia" w:ascii="Arial" w:hAnsi="Arial" w:cs="Arial" w:eastAsiaTheme="minorEastAsia"/>
                <w:sz w:val="20"/>
                <w:szCs w:val="20"/>
                <w:highlight w:val="none"/>
                <w:lang w:val="zh-Hans"/>
              </w:rPr>
              <w:t>1</w:t>
            </w:r>
            <w:r>
              <w:rPr>
                <w:rFonts w:ascii="Arial" w:hAnsi="Arial" w:eastAsia="PMingLiU" w:cs="Arial"/>
                <w:sz w:val="20"/>
                <w:szCs w:val="20"/>
                <w:highlight w:val="none"/>
                <w:lang w:val="zh-Hans" w:eastAsia="zh-TW"/>
              </w:rPr>
              <w:t>.3</w:t>
            </w:r>
            <w:r>
              <w:rPr>
                <w:rFonts w:hint="eastAsia" w:cs="Arial" w:asciiTheme="minorEastAsia" w:hAnsiTheme="minorEastAsia" w:eastAsiaTheme="minorEastAsia"/>
                <w:sz w:val="20"/>
                <w:szCs w:val="20"/>
                <w:highlight w:val="none"/>
                <w:lang w:val="zh-Hans" w:eastAsia="zh-TW"/>
              </w:rPr>
              <w:t>、</w:t>
            </w:r>
          </w:p>
          <w:p>
            <w:pPr>
              <w:snapToGrid w:val="0"/>
              <w:jc w:val="left"/>
              <w:rPr>
                <w:rFonts w:ascii="Arial" w:hAnsi="Arial" w:eastAsia="PMingLiU" w:cs="Arial"/>
                <w:sz w:val="20"/>
                <w:szCs w:val="20"/>
                <w:highlight w:val="none"/>
                <w:lang w:val="zh-Hans" w:eastAsia="zh-TW"/>
              </w:rPr>
            </w:pPr>
            <w:r>
              <w:rPr>
                <w:rFonts w:hint="eastAsia" w:ascii="Arial" w:hAnsi="Arial" w:eastAsia="PMingLiU" w:cs="Arial"/>
                <w:sz w:val="20"/>
                <w:szCs w:val="20"/>
                <w:highlight w:val="none"/>
                <w:lang w:val="zh-Hans" w:eastAsia="zh-TW"/>
              </w:rPr>
              <w:t>2</w:t>
            </w:r>
            <w:r>
              <w:rPr>
                <w:rFonts w:ascii="Arial" w:hAnsi="Arial" w:eastAsia="PMingLiU" w:cs="Arial"/>
                <w:sz w:val="20"/>
                <w:szCs w:val="20"/>
                <w:highlight w:val="none"/>
                <w:lang w:val="zh-Hans" w:eastAsia="zh-TW"/>
              </w:rPr>
              <w:t>.9</w:t>
            </w:r>
            <w:r>
              <w:rPr>
                <w:rFonts w:hint="eastAsia" w:cs="Arial" w:asciiTheme="minorEastAsia" w:hAnsiTheme="minorEastAsia" w:eastAsiaTheme="minorEastAsia"/>
                <w:sz w:val="20"/>
                <w:szCs w:val="20"/>
                <w:highlight w:val="none"/>
                <w:lang w:val="zh-Hans" w:eastAsia="zh-TW"/>
              </w:rPr>
              <w:t>、</w:t>
            </w:r>
          </w:p>
          <w:p>
            <w:pPr>
              <w:pStyle w:val="11"/>
              <w:jc w:val="left"/>
              <w:rPr>
                <w:rFonts w:ascii="Arial" w:hAnsi="Arial" w:eastAsia="宋体" w:cs="Arial"/>
                <w:sz w:val="21"/>
                <w:szCs w:val="21"/>
                <w:highlight w:val="none"/>
              </w:rPr>
            </w:pPr>
            <w:r>
              <w:rPr>
                <w:rFonts w:hint="eastAsia" w:ascii="Arial" w:hAnsi="Arial" w:eastAsia="PMingLiU" w:cs="Arial"/>
                <w:highlight w:val="none"/>
                <w:lang w:val="zh-Hans" w:eastAsia="zh-TW"/>
              </w:rPr>
              <w:t>3</w:t>
            </w:r>
            <w:r>
              <w:rPr>
                <w:rFonts w:ascii="Arial" w:hAnsi="Arial" w:eastAsia="PMingLiU" w:cs="Arial"/>
                <w:highlight w:val="none"/>
                <w:lang w:val="zh-Hans" w:eastAsia="zh-TW"/>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pStyle w:val="11"/>
              <w:jc w:val="center"/>
              <w:rPr>
                <w:rFonts w:ascii="Arial" w:hAnsi="Arial" w:eastAsia="宋体" w:cs="Arial"/>
                <w:sz w:val="21"/>
                <w:szCs w:val="21"/>
                <w:highlight w:val="none"/>
              </w:rPr>
            </w:pPr>
          </w:p>
        </w:tc>
        <w:tc>
          <w:tcPr>
            <w:tcW w:w="1701" w:type="dxa"/>
            <w:vAlign w:val="center"/>
          </w:tcPr>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受土建活动影响的社区/乡镇</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受土建活动影响的居民、村民</w:t>
            </w:r>
          </w:p>
        </w:tc>
        <w:tc>
          <w:tcPr>
            <w:tcW w:w="1843" w:type="dxa"/>
            <w:vAlign w:val="center"/>
          </w:tcPr>
          <w:p>
            <w:pPr>
              <w:snapToGrid w:val="0"/>
              <w:jc w:val="left"/>
              <w:rPr>
                <w:rFonts w:hint="eastAsia" w:ascii="Arial" w:hAnsi="Arial" w:eastAsia="宋体" w:cs="Arial"/>
                <w:sz w:val="20"/>
                <w:szCs w:val="20"/>
                <w:highlight w:val="none"/>
                <w:lang w:eastAsia="zh-CN"/>
              </w:rPr>
            </w:pPr>
            <w:r>
              <w:rPr>
                <w:rFonts w:hint="eastAsia" w:ascii="Arial" w:hAnsi="Arial" w:eastAsia="宋体" w:cs="Arial"/>
                <w:sz w:val="20"/>
                <w:szCs w:val="20"/>
                <w:highlight w:val="none"/>
                <w:lang w:eastAsia="zh-CN"/>
              </w:rPr>
              <w:t>世行海南项目办</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自然资源规划局</w:t>
            </w:r>
          </w:p>
          <w:p>
            <w:pPr>
              <w:snapToGrid w:val="0"/>
              <w:jc w:val="left"/>
              <w:rPr>
                <w:rFonts w:ascii="Arial" w:hAnsi="Arial" w:eastAsia="宋体" w:cs="Arial"/>
                <w:sz w:val="20"/>
                <w:szCs w:val="20"/>
                <w:highlight w:val="none"/>
              </w:rPr>
            </w:pPr>
            <w:r>
              <w:rPr>
                <w:rFonts w:hint="eastAsia" w:ascii="Arial" w:hAnsi="Arial" w:eastAsia="宋体" w:cs="Arial"/>
                <w:highlight w:val="none"/>
              </w:rPr>
              <w:t>街道、社区负责人</w:t>
            </w:r>
          </w:p>
        </w:tc>
        <w:tc>
          <w:tcPr>
            <w:tcW w:w="2126" w:type="dxa"/>
            <w:vAlign w:val="center"/>
          </w:tcPr>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关键信息人访谈</w:t>
            </w:r>
          </w:p>
          <w:p>
            <w:pPr>
              <w:snapToGrid w:val="0"/>
              <w:jc w:val="left"/>
              <w:rPr>
                <w:rFonts w:ascii="Arial" w:hAnsi="Arial" w:eastAsia="宋体" w:cs="Arial"/>
                <w:highlight w:val="none"/>
                <w:lang w:val="zh-Hans"/>
              </w:rPr>
            </w:pPr>
            <w:r>
              <w:rPr>
                <w:rFonts w:hint="eastAsia" w:ascii="Arial" w:hAnsi="Arial" w:eastAsia="宋体" w:cs="Arial"/>
                <w:highlight w:val="none"/>
                <w:lang w:val="zh-Hans"/>
              </w:rPr>
              <w:t>座谈会</w:t>
            </w:r>
          </w:p>
          <w:p>
            <w:pPr>
              <w:snapToGrid w:val="0"/>
              <w:jc w:val="left"/>
              <w:rPr>
                <w:rFonts w:ascii="Arial" w:hAnsi="Arial" w:eastAsia="宋体" w:cs="Arial"/>
                <w:sz w:val="20"/>
                <w:szCs w:val="20"/>
                <w:highlight w:val="none"/>
                <w:lang w:val="zh-Hans"/>
              </w:rPr>
            </w:pPr>
            <w:r>
              <w:rPr>
                <w:rFonts w:ascii="Arial" w:hAnsi="Arial" w:eastAsia="宋体" w:cs="Arial"/>
                <w:highlight w:val="none"/>
                <w:lang w:val="zh-Hans" w:eastAsia="zh-TW"/>
              </w:rPr>
              <w:t>“</w:t>
            </w:r>
            <w:r>
              <w:rPr>
                <w:rFonts w:ascii="Arial" w:hAnsi="Arial" w:eastAsia="宋体" w:cs="Arial"/>
                <w:highlight w:val="none"/>
                <w:lang w:val="zh-Hans"/>
              </w:rPr>
              <w:t>1</w:t>
            </w:r>
            <w:r>
              <w:rPr>
                <w:rFonts w:ascii="Arial" w:hAnsi="Arial" w:eastAsia="宋体" w:cs="Arial"/>
                <w:highlight w:val="none"/>
                <w:lang w:val="zh-Hans" w:eastAsia="zh-TW"/>
              </w:rPr>
              <w:t>2345”“12306”</w:t>
            </w:r>
            <w:r>
              <w:rPr>
                <w:rFonts w:hint="eastAsia" w:ascii="Arial" w:hAnsi="Arial" w:eastAsia="宋体" w:cs="Arial"/>
                <w:highlight w:val="none"/>
                <w:lang w:val="zh-Hans" w:eastAsia="zh-TW"/>
              </w:rPr>
              <w:t>热线</w:t>
            </w:r>
          </w:p>
        </w:tc>
        <w:tc>
          <w:tcPr>
            <w:tcW w:w="2410" w:type="dxa"/>
            <w:vAlign w:val="center"/>
          </w:tcPr>
          <w:p>
            <w:pPr>
              <w:snapToGrid w:val="0"/>
              <w:jc w:val="left"/>
              <w:rPr>
                <w:rFonts w:ascii="Arial" w:hAnsi="Arial" w:eastAsia="PMingLiU" w:cs="Arial"/>
                <w:sz w:val="20"/>
                <w:szCs w:val="20"/>
                <w:highlight w:val="none"/>
                <w:lang w:val="zh-Hans"/>
              </w:rPr>
            </w:pPr>
            <w:r>
              <w:rPr>
                <w:rFonts w:hint="eastAsia" w:ascii="Arial" w:hAnsi="Arial" w:eastAsia="宋体" w:cs="Arial"/>
                <w:sz w:val="20"/>
                <w:szCs w:val="20"/>
                <w:highlight w:val="none"/>
                <w:lang w:val="zh-Hans" w:eastAsia="zh-TW"/>
              </w:rPr>
              <w:t>受影响的社区</w:t>
            </w:r>
            <w:r>
              <w:rPr>
                <w:rFonts w:hint="eastAsia" w:ascii="Arial" w:hAnsi="Arial" w:eastAsia="宋体" w:cs="Arial"/>
                <w:sz w:val="20"/>
                <w:szCs w:val="20"/>
                <w:highlight w:val="none"/>
                <w:lang w:val="zh-Hans"/>
              </w:rPr>
              <w:t>/乡镇</w:t>
            </w:r>
          </w:p>
        </w:tc>
        <w:tc>
          <w:tcPr>
            <w:tcW w:w="2835" w:type="dxa"/>
            <w:vAlign w:val="center"/>
          </w:tcPr>
          <w:p>
            <w:pPr>
              <w:pStyle w:val="11"/>
              <w:jc w:val="left"/>
              <w:rPr>
                <w:rFonts w:ascii="Arial" w:hAnsi="Arial" w:eastAsia="宋体" w:cs="Arial"/>
                <w:highlight w:val="none"/>
              </w:rPr>
            </w:pPr>
            <w:r>
              <w:rPr>
                <w:rFonts w:hint="eastAsia" w:ascii="Arial" w:hAnsi="Arial" w:eastAsia="宋体" w:cs="Arial"/>
                <w:highlight w:val="none"/>
              </w:rPr>
              <w:t>施工工人进场可能带来的风险告知与管理</w:t>
            </w:r>
          </w:p>
          <w:p>
            <w:pPr>
              <w:rPr>
                <w:rFonts w:ascii="Arial" w:hAnsi="Arial" w:eastAsia="宋体" w:cs="Arial"/>
                <w:sz w:val="20"/>
                <w:szCs w:val="20"/>
                <w:highlight w:val="none"/>
              </w:rPr>
            </w:pPr>
            <w:r>
              <w:rPr>
                <w:rFonts w:hint="eastAsia" w:ascii="Arial" w:hAnsi="Arial" w:eastAsia="宋体" w:cs="Arial"/>
                <w:sz w:val="20"/>
                <w:szCs w:val="20"/>
                <w:highlight w:val="none"/>
              </w:rPr>
              <w:t>施工可能导致的环境污染与噪音污染等</w:t>
            </w:r>
          </w:p>
          <w:p>
            <w:pPr>
              <w:rPr>
                <w:highlight w:val="none"/>
              </w:rPr>
            </w:pPr>
            <w:r>
              <w:rPr>
                <w:rFonts w:hint="eastAsia" w:ascii="Arial" w:hAnsi="Arial" w:eastAsia="宋体" w:cs="Arial"/>
                <w:sz w:val="20"/>
                <w:szCs w:val="20"/>
                <w:highlight w:val="none"/>
              </w:rPr>
              <w:t>施工公示牌的制定与公示</w:t>
            </w:r>
          </w:p>
        </w:tc>
        <w:tc>
          <w:tcPr>
            <w:tcW w:w="1620" w:type="dxa"/>
          </w:tcPr>
          <w:p>
            <w:pPr>
              <w:snapToGrid w:val="0"/>
              <w:jc w:val="left"/>
              <w:rPr>
                <w:rFonts w:ascii="Arial" w:hAnsi="Arial" w:eastAsia="PMingLiU" w:cs="Arial"/>
                <w:sz w:val="20"/>
                <w:szCs w:val="20"/>
                <w:highlight w:val="none"/>
                <w:lang w:val="zh-Hans" w:eastAsia="zh-TW"/>
              </w:rPr>
            </w:pPr>
            <w:r>
              <w:rPr>
                <w:rFonts w:hint="eastAsia" w:ascii="Arial" w:hAnsi="Arial" w:cs="Arial" w:eastAsiaTheme="minorEastAsia"/>
                <w:sz w:val="20"/>
                <w:szCs w:val="20"/>
                <w:highlight w:val="none"/>
                <w:lang w:val="zh-Hans"/>
              </w:rPr>
              <w:t>1</w:t>
            </w:r>
            <w:r>
              <w:rPr>
                <w:rFonts w:ascii="Arial" w:hAnsi="Arial" w:eastAsia="PMingLiU" w:cs="Arial"/>
                <w:sz w:val="20"/>
                <w:szCs w:val="20"/>
                <w:highlight w:val="none"/>
                <w:lang w:val="zh-Hans" w:eastAsia="zh-TW"/>
              </w:rPr>
              <w:t>.3</w:t>
            </w:r>
            <w:r>
              <w:rPr>
                <w:rFonts w:hint="eastAsia" w:cs="Arial" w:asciiTheme="minorEastAsia" w:hAnsiTheme="minorEastAsia" w:eastAsiaTheme="minorEastAsia"/>
                <w:sz w:val="20"/>
                <w:szCs w:val="20"/>
                <w:highlight w:val="none"/>
                <w:lang w:val="zh-Hans" w:eastAsia="zh-TW"/>
              </w:rPr>
              <w:t>、</w:t>
            </w:r>
          </w:p>
          <w:p>
            <w:pPr>
              <w:snapToGrid w:val="0"/>
              <w:jc w:val="left"/>
              <w:rPr>
                <w:rFonts w:ascii="Arial" w:hAnsi="Arial" w:eastAsia="PMingLiU" w:cs="Arial"/>
                <w:sz w:val="20"/>
                <w:szCs w:val="20"/>
                <w:highlight w:val="none"/>
                <w:lang w:val="zh-Hans" w:eastAsia="zh-TW"/>
              </w:rPr>
            </w:pPr>
            <w:r>
              <w:rPr>
                <w:rFonts w:hint="eastAsia" w:ascii="Arial" w:hAnsi="Arial" w:eastAsia="PMingLiU" w:cs="Arial"/>
                <w:sz w:val="20"/>
                <w:szCs w:val="20"/>
                <w:highlight w:val="none"/>
                <w:lang w:val="zh-Hans" w:eastAsia="zh-TW"/>
              </w:rPr>
              <w:t>2</w:t>
            </w:r>
            <w:r>
              <w:rPr>
                <w:rFonts w:ascii="Arial" w:hAnsi="Arial" w:eastAsia="PMingLiU" w:cs="Arial"/>
                <w:sz w:val="20"/>
                <w:szCs w:val="20"/>
                <w:highlight w:val="none"/>
                <w:lang w:val="zh-Hans" w:eastAsia="zh-TW"/>
              </w:rPr>
              <w:t>.9</w:t>
            </w:r>
            <w:r>
              <w:rPr>
                <w:rFonts w:hint="eastAsia" w:cs="Arial" w:asciiTheme="minorEastAsia" w:hAnsiTheme="minorEastAsia" w:eastAsiaTheme="minorEastAsia"/>
                <w:sz w:val="20"/>
                <w:szCs w:val="20"/>
                <w:highlight w:val="none"/>
                <w:lang w:val="zh-Hans" w:eastAsia="zh-TW"/>
              </w:rPr>
              <w:t>、</w:t>
            </w:r>
          </w:p>
          <w:p>
            <w:pPr>
              <w:snapToGrid w:val="0"/>
              <w:jc w:val="left"/>
              <w:rPr>
                <w:rFonts w:ascii="Arial" w:hAnsi="Arial" w:cs="Arial" w:eastAsiaTheme="minorEastAsia"/>
                <w:sz w:val="20"/>
                <w:szCs w:val="20"/>
                <w:highlight w:val="none"/>
                <w:lang w:val="zh-Hans"/>
              </w:rPr>
            </w:pPr>
            <w:r>
              <w:rPr>
                <w:rFonts w:hint="eastAsia" w:ascii="Arial" w:hAnsi="Arial" w:eastAsia="PMingLiU" w:cs="Arial"/>
                <w:highlight w:val="none"/>
                <w:lang w:val="zh-Hans" w:eastAsia="zh-TW"/>
              </w:rPr>
              <w:t>3</w:t>
            </w:r>
            <w:r>
              <w:rPr>
                <w:rFonts w:ascii="Arial" w:hAnsi="Arial" w:eastAsia="PMingLiU" w:cs="Arial"/>
                <w:highlight w:val="none"/>
                <w:lang w:val="zh-Hans" w:eastAsia="zh-TW"/>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vAlign w:val="center"/>
          </w:tcPr>
          <w:p>
            <w:pPr>
              <w:pStyle w:val="11"/>
              <w:jc w:val="center"/>
              <w:rPr>
                <w:rFonts w:ascii="Arial" w:hAnsi="Arial" w:eastAsia="宋体" w:cs="Arial"/>
                <w:sz w:val="21"/>
                <w:szCs w:val="21"/>
                <w:highlight w:val="none"/>
              </w:rPr>
            </w:pPr>
            <w:r>
              <w:rPr>
                <w:rFonts w:hint="eastAsia" w:ascii="Arial" w:hAnsi="Arial" w:eastAsia="宋体" w:cs="Arial"/>
                <w:sz w:val="21"/>
                <w:szCs w:val="21"/>
                <w:highlight w:val="none"/>
              </w:rPr>
              <w:t>实施阶段</w:t>
            </w:r>
          </w:p>
        </w:tc>
        <w:tc>
          <w:tcPr>
            <w:tcW w:w="1701" w:type="dxa"/>
            <w:vAlign w:val="center"/>
          </w:tcPr>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受地面附属物影响的社区/乡村</w:t>
            </w:r>
          </w:p>
          <w:p>
            <w:pPr>
              <w:pStyle w:val="11"/>
              <w:jc w:val="left"/>
              <w:rPr>
                <w:rFonts w:ascii="Arial" w:hAnsi="Arial" w:eastAsia="宋体" w:cs="Arial"/>
                <w:sz w:val="21"/>
                <w:szCs w:val="21"/>
                <w:highlight w:val="none"/>
              </w:rPr>
            </w:pPr>
            <w:r>
              <w:rPr>
                <w:rFonts w:hint="eastAsia" w:ascii="Arial" w:hAnsi="Arial" w:eastAsia="宋体" w:cs="Arial"/>
                <w:highlight w:val="none"/>
              </w:rPr>
              <w:t>受地面附属物影响的居民/村民</w:t>
            </w:r>
          </w:p>
        </w:tc>
        <w:tc>
          <w:tcPr>
            <w:tcW w:w="1843" w:type="dxa"/>
            <w:vAlign w:val="center"/>
          </w:tcPr>
          <w:p>
            <w:pPr>
              <w:snapToGrid w:val="0"/>
              <w:jc w:val="left"/>
              <w:rPr>
                <w:rFonts w:hint="eastAsia" w:ascii="Arial" w:hAnsi="Arial" w:eastAsia="宋体" w:cs="Arial"/>
                <w:sz w:val="20"/>
                <w:szCs w:val="20"/>
                <w:highlight w:val="none"/>
                <w:lang w:eastAsia="zh-CN"/>
              </w:rPr>
            </w:pPr>
            <w:r>
              <w:rPr>
                <w:rFonts w:hint="eastAsia" w:ascii="Arial" w:hAnsi="Arial" w:eastAsia="宋体" w:cs="Arial"/>
                <w:sz w:val="20"/>
                <w:szCs w:val="20"/>
                <w:highlight w:val="none"/>
                <w:lang w:eastAsia="zh-CN"/>
              </w:rPr>
              <w:t>世行海南项目办</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自然资源规划局</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实施机构</w:t>
            </w:r>
          </w:p>
          <w:p>
            <w:pPr>
              <w:pStyle w:val="11"/>
              <w:jc w:val="left"/>
              <w:rPr>
                <w:rFonts w:ascii="Arial" w:hAnsi="Arial" w:eastAsia="宋体" w:cs="Arial"/>
                <w:sz w:val="21"/>
                <w:szCs w:val="21"/>
                <w:highlight w:val="none"/>
              </w:rPr>
            </w:pPr>
            <w:r>
              <w:rPr>
                <w:rFonts w:hint="eastAsia" w:ascii="Arial" w:hAnsi="Arial" w:eastAsia="宋体" w:cs="Arial"/>
                <w:highlight w:val="none"/>
              </w:rPr>
              <w:t>街道、社区负责人</w:t>
            </w:r>
          </w:p>
        </w:tc>
        <w:tc>
          <w:tcPr>
            <w:tcW w:w="2126" w:type="dxa"/>
            <w:vAlign w:val="center"/>
          </w:tcPr>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关键信息人访谈</w:t>
            </w:r>
          </w:p>
          <w:p>
            <w:pPr>
              <w:pStyle w:val="11"/>
              <w:jc w:val="left"/>
              <w:rPr>
                <w:rFonts w:ascii="Arial" w:hAnsi="Arial" w:eastAsia="宋体" w:cs="Arial"/>
                <w:sz w:val="21"/>
                <w:szCs w:val="21"/>
                <w:highlight w:val="none"/>
              </w:rPr>
            </w:pPr>
            <w:r>
              <w:rPr>
                <w:rFonts w:hint="eastAsia" w:ascii="Arial" w:hAnsi="Arial" w:eastAsia="宋体" w:cs="Arial"/>
                <w:highlight w:val="none"/>
                <w:lang w:val="zh-Hans"/>
              </w:rPr>
              <w:t>座谈会</w:t>
            </w:r>
          </w:p>
        </w:tc>
        <w:tc>
          <w:tcPr>
            <w:tcW w:w="2410" w:type="dxa"/>
            <w:vAlign w:val="center"/>
          </w:tcPr>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受影响的社区</w:t>
            </w:r>
          </w:p>
          <w:p>
            <w:pPr>
              <w:pStyle w:val="11"/>
              <w:jc w:val="left"/>
              <w:rPr>
                <w:rFonts w:ascii="Arial" w:hAnsi="Arial" w:eastAsia="宋体" w:cs="Arial"/>
                <w:sz w:val="21"/>
                <w:szCs w:val="21"/>
                <w:highlight w:val="none"/>
              </w:rPr>
            </w:pPr>
            <w:r>
              <w:rPr>
                <w:rFonts w:hint="eastAsia" w:ascii="Arial" w:hAnsi="Arial" w:eastAsia="宋体" w:cs="Arial"/>
                <w:highlight w:val="none"/>
                <w:lang w:val="zh-Hans"/>
              </w:rPr>
              <w:t>（子项目占地实施时）</w:t>
            </w:r>
          </w:p>
        </w:tc>
        <w:tc>
          <w:tcPr>
            <w:tcW w:w="2835" w:type="dxa"/>
            <w:vAlign w:val="center"/>
          </w:tcPr>
          <w:p>
            <w:pPr>
              <w:pStyle w:val="11"/>
              <w:jc w:val="left"/>
              <w:rPr>
                <w:rFonts w:ascii="Arial" w:hAnsi="Arial" w:eastAsia="宋体" w:cs="Arial"/>
                <w:sz w:val="21"/>
                <w:szCs w:val="21"/>
                <w:highlight w:val="none"/>
              </w:rPr>
            </w:pPr>
            <w:r>
              <w:rPr>
                <w:rFonts w:hint="eastAsia" w:ascii="Arial" w:hAnsi="Arial" w:eastAsia="宋体" w:cs="Arial"/>
                <w:highlight w:val="none"/>
              </w:rPr>
              <w:t>青苗补偿的落实与监督（包括补偿方案、补偿费用支付等）</w:t>
            </w:r>
          </w:p>
        </w:tc>
        <w:tc>
          <w:tcPr>
            <w:tcW w:w="1620" w:type="dxa"/>
          </w:tcPr>
          <w:p>
            <w:pPr>
              <w:snapToGrid w:val="0"/>
              <w:jc w:val="left"/>
              <w:rPr>
                <w:rFonts w:ascii="Arial" w:hAnsi="Arial" w:eastAsia="PMingLiU" w:cs="Arial"/>
                <w:sz w:val="20"/>
                <w:szCs w:val="20"/>
                <w:highlight w:val="none"/>
                <w:lang w:val="zh-Hans" w:eastAsia="zh-TW"/>
              </w:rPr>
            </w:pPr>
            <w:r>
              <w:rPr>
                <w:rFonts w:hint="eastAsia" w:ascii="Arial" w:hAnsi="Arial" w:cs="Arial" w:eastAsiaTheme="minorEastAsia"/>
                <w:sz w:val="20"/>
                <w:szCs w:val="20"/>
                <w:highlight w:val="none"/>
                <w:lang w:val="zh-Hans"/>
              </w:rPr>
              <w:t>1</w:t>
            </w:r>
            <w:r>
              <w:rPr>
                <w:rFonts w:ascii="Arial" w:hAnsi="Arial" w:eastAsia="PMingLiU" w:cs="Arial"/>
                <w:sz w:val="20"/>
                <w:szCs w:val="20"/>
                <w:highlight w:val="none"/>
                <w:lang w:val="zh-Hans" w:eastAsia="zh-TW"/>
              </w:rPr>
              <w:t>.3</w:t>
            </w:r>
            <w:r>
              <w:rPr>
                <w:rFonts w:hint="eastAsia" w:cs="Arial" w:asciiTheme="minorEastAsia" w:hAnsiTheme="minorEastAsia" w:eastAsiaTheme="minorEastAsia"/>
                <w:sz w:val="20"/>
                <w:szCs w:val="20"/>
                <w:highlight w:val="none"/>
                <w:lang w:val="zh-Hans" w:eastAsia="zh-TW"/>
              </w:rPr>
              <w:t>、</w:t>
            </w:r>
          </w:p>
          <w:p>
            <w:pPr>
              <w:snapToGrid w:val="0"/>
              <w:jc w:val="left"/>
              <w:rPr>
                <w:rFonts w:ascii="Arial" w:hAnsi="Arial" w:eastAsia="PMingLiU" w:cs="Arial"/>
                <w:sz w:val="20"/>
                <w:szCs w:val="20"/>
                <w:highlight w:val="none"/>
                <w:lang w:val="zh-Hans" w:eastAsia="zh-TW"/>
              </w:rPr>
            </w:pPr>
            <w:r>
              <w:rPr>
                <w:rFonts w:hint="eastAsia" w:ascii="Arial" w:hAnsi="Arial" w:eastAsia="PMingLiU" w:cs="Arial"/>
                <w:sz w:val="20"/>
                <w:szCs w:val="20"/>
                <w:highlight w:val="none"/>
                <w:lang w:val="zh-Hans" w:eastAsia="zh-TW"/>
              </w:rPr>
              <w:t>2</w:t>
            </w:r>
            <w:r>
              <w:rPr>
                <w:rFonts w:ascii="Arial" w:hAnsi="Arial" w:eastAsia="PMingLiU" w:cs="Arial"/>
                <w:sz w:val="20"/>
                <w:szCs w:val="20"/>
                <w:highlight w:val="none"/>
                <w:lang w:val="zh-Hans" w:eastAsia="zh-TW"/>
              </w:rPr>
              <w:t>.9</w:t>
            </w:r>
            <w:r>
              <w:rPr>
                <w:rFonts w:hint="eastAsia" w:cs="Arial" w:asciiTheme="minorEastAsia" w:hAnsiTheme="minorEastAsia" w:eastAsiaTheme="minorEastAsia"/>
                <w:sz w:val="20"/>
                <w:szCs w:val="20"/>
                <w:highlight w:val="none"/>
                <w:lang w:val="zh-Hans" w:eastAsia="zh-TW"/>
              </w:rPr>
              <w:t>、</w:t>
            </w:r>
          </w:p>
          <w:p>
            <w:pPr>
              <w:pStyle w:val="11"/>
              <w:jc w:val="left"/>
              <w:rPr>
                <w:rFonts w:ascii="Arial" w:hAnsi="Arial" w:eastAsia="宋体" w:cs="Arial"/>
                <w:sz w:val="21"/>
                <w:szCs w:val="21"/>
                <w:highlight w:val="none"/>
              </w:rPr>
            </w:pPr>
            <w:r>
              <w:rPr>
                <w:rFonts w:hint="eastAsia" w:ascii="Arial" w:hAnsi="Arial" w:eastAsia="PMingLiU" w:cs="Arial"/>
                <w:highlight w:val="none"/>
                <w:lang w:val="zh-Hans" w:eastAsia="zh-TW"/>
              </w:rPr>
              <w:t>3</w:t>
            </w:r>
            <w:r>
              <w:rPr>
                <w:rFonts w:ascii="Arial" w:hAnsi="Arial" w:eastAsia="PMingLiU" w:cs="Arial"/>
                <w:highlight w:val="none"/>
                <w:lang w:val="zh-Hans" w:eastAsia="zh-TW"/>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pStyle w:val="11"/>
              <w:jc w:val="center"/>
              <w:rPr>
                <w:rFonts w:ascii="Arial" w:hAnsi="Arial" w:eastAsia="宋体" w:cs="Arial"/>
                <w:sz w:val="21"/>
                <w:szCs w:val="21"/>
                <w:highlight w:val="none"/>
              </w:rPr>
            </w:pPr>
          </w:p>
        </w:tc>
        <w:tc>
          <w:tcPr>
            <w:tcW w:w="1701" w:type="dxa"/>
            <w:vAlign w:val="center"/>
          </w:tcPr>
          <w:p>
            <w:pPr>
              <w:pStyle w:val="11"/>
              <w:jc w:val="left"/>
              <w:rPr>
                <w:rFonts w:ascii="Arial" w:hAnsi="Arial" w:eastAsia="宋体" w:cs="Arial"/>
                <w:sz w:val="21"/>
                <w:szCs w:val="21"/>
                <w:highlight w:val="none"/>
              </w:rPr>
            </w:pPr>
            <w:r>
              <w:rPr>
                <w:rFonts w:hint="eastAsia" w:ascii="Arial" w:hAnsi="Arial" w:eastAsia="宋体" w:cs="Arial"/>
                <w:highlight w:val="none"/>
                <w:lang w:val="zh-Hans"/>
              </w:rPr>
              <w:t>项目各类工人</w:t>
            </w:r>
          </w:p>
        </w:tc>
        <w:tc>
          <w:tcPr>
            <w:tcW w:w="1843" w:type="dxa"/>
            <w:vAlign w:val="center"/>
          </w:tcPr>
          <w:p>
            <w:pPr>
              <w:snapToGrid w:val="0"/>
              <w:jc w:val="left"/>
              <w:rPr>
                <w:rFonts w:hint="eastAsia" w:ascii="Arial" w:hAnsi="Arial" w:eastAsia="宋体" w:cs="Arial"/>
                <w:sz w:val="20"/>
                <w:szCs w:val="20"/>
                <w:highlight w:val="none"/>
                <w:lang w:eastAsia="zh-CN"/>
              </w:rPr>
            </w:pPr>
            <w:r>
              <w:rPr>
                <w:rFonts w:hint="eastAsia" w:ascii="Arial" w:hAnsi="Arial" w:eastAsia="宋体" w:cs="Arial"/>
                <w:sz w:val="20"/>
                <w:szCs w:val="20"/>
                <w:highlight w:val="none"/>
                <w:lang w:eastAsia="zh-CN"/>
              </w:rPr>
              <w:t>世行海南项目办</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项目咨询管理机构</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各实施机构项目办</w:t>
            </w:r>
          </w:p>
          <w:p>
            <w:pPr>
              <w:pStyle w:val="11"/>
              <w:jc w:val="left"/>
              <w:rPr>
                <w:rFonts w:ascii="Arial" w:hAnsi="Arial" w:eastAsia="宋体" w:cs="Arial"/>
                <w:sz w:val="21"/>
                <w:szCs w:val="21"/>
                <w:highlight w:val="none"/>
              </w:rPr>
            </w:pPr>
            <w:r>
              <w:rPr>
                <w:rFonts w:hint="eastAsia" w:ascii="Arial" w:hAnsi="Arial" w:eastAsia="宋体" w:cs="Arial"/>
                <w:highlight w:val="none"/>
              </w:rPr>
              <w:t>街道、社区负责人</w:t>
            </w:r>
          </w:p>
        </w:tc>
        <w:tc>
          <w:tcPr>
            <w:tcW w:w="2126" w:type="dxa"/>
            <w:vAlign w:val="center"/>
          </w:tcPr>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座谈会</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社区公告栏</w:t>
            </w:r>
          </w:p>
          <w:p>
            <w:pPr>
              <w:pStyle w:val="11"/>
              <w:jc w:val="left"/>
              <w:rPr>
                <w:rFonts w:ascii="Arial" w:hAnsi="Arial" w:eastAsia="宋体" w:cs="Arial"/>
                <w:sz w:val="21"/>
                <w:szCs w:val="21"/>
                <w:highlight w:val="none"/>
              </w:rPr>
            </w:pPr>
            <w:r>
              <w:rPr>
                <w:rFonts w:hint="eastAsia" w:ascii="Arial" w:hAnsi="Arial" w:eastAsia="宋体" w:cs="Arial"/>
                <w:highlight w:val="none"/>
              </w:rPr>
              <w:t>现场培训</w:t>
            </w:r>
          </w:p>
        </w:tc>
        <w:tc>
          <w:tcPr>
            <w:tcW w:w="2410" w:type="dxa"/>
            <w:vAlign w:val="center"/>
          </w:tcPr>
          <w:p>
            <w:pPr>
              <w:snapToGrid w:val="0"/>
              <w:jc w:val="left"/>
              <w:rPr>
                <w:rFonts w:ascii="Arial" w:hAnsi="Arial" w:eastAsia="宋体" w:cs="Arial"/>
                <w:sz w:val="20"/>
                <w:szCs w:val="20"/>
                <w:highlight w:val="none"/>
                <w:lang w:val="zh-Hans" w:eastAsia="zh-TW"/>
              </w:rPr>
            </w:pPr>
            <w:r>
              <w:rPr>
                <w:rFonts w:hint="eastAsia" w:ascii="Arial" w:hAnsi="Arial" w:eastAsia="宋体" w:cs="Arial"/>
                <w:sz w:val="20"/>
                <w:szCs w:val="20"/>
                <w:highlight w:val="none"/>
                <w:lang w:val="zh-Hans" w:eastAsia="zh-TW"/>
              </w:rPr>
              <w:t>社区居委会</w:t>
            </w:r>
          </w:p>
          <w:p>
            <w:pPr>
              <w:snapToGrid w:val="0"/>
              <w:jc w:val="left"/>
              <w:rPr>
                <w:rFonts w:ascii="Arial" w:hAnsi="Arial" w:eastAsia="宋体" w:cs="Arial"/>
                <w:sz w:val="20"/>
                <w:szCs w:val="20"/>
                <w:highlight w:val="none"/>
                <w:lang w:val="zh-Hans" w:eastAsia="zh-TW"/>
              </w:rPr>
            </w:pPr>
            <w:r>
              <w:rPr>
                <w:rFonts w:hint="eastAsia" w:ascii="Arial" w:hAnsi="Arial" w:eastAsia="宋体" w:cs="Arial"/>
                <w:sz w:val="20"/>
                <w:szCs w:val="20"/>
                <w:highlight w:val="none"/>
                <w:lang w:val="zh-Hans" w:eastAsia="zh-TW"/>
              </w:rPr>
              <w:t>项目现场</w:t>
            </w:r>
          </w:p>
          <w:p>
            <w:pPr>
              <w:pStyle w:val="11"/>
              <w:jc w:val="left"/>
              <w:rPr>
                <w:rFonts w:ascii="Arial" w:hAnsi="Arial" w:eastAsia="宋体" w:cs="Arial"/>
                <w:sz w:val="21"/>
                <w:szCs w:val="21"/>
                <w:highlight w:val="none"/>
              </w:rPr>
            </w:pPr>
            <w:r>
              <w:rPr>
                <w:rFonts w:hint="eastAsia" w:ascii="Arial" w:hAnsi="Arial" w:eastAsia="宋体" w:cs="Arial"/>
                <w:highlight w:val="none"/>
              </w:rPr>
              <w:t>（每季度一次）</w:t>
            </w:r>
          </w:p>
        </w:tc>
        <w:tc>
          <w:tcPr>
            <w:tcW w:w="2835" w:type="dxa"/>
            <w:vAlign w:val="center"/>
          </w:tcPr>
          <w:p>
            <w:pPr>
              <w:pStyle w:val="11"/>
              <w:jc w:val="left"/>
              <w:rPr>
                <w:rFonts w:ascii="Arial" w:hAnsi="Arial" w:eastAsia="宋体" w:cs="Arial"/>
                <w:highlight w:val="none"/>
              </w:rPr>
            </w:pPr>
            <w:r>
              <w:rPr>
                <w:rFonts w:hint="eastAsia" w:ascii="Arial" w:hAnsi="Arial" w:eastAsia="宋体" w:cs="Arial"/>
                <w:highlight w:val="none"/>
              </w:rPr>
              <w:t>项目社区安全、工人工作条件及职业健康政策、工作流程、个人防护等</w:t>
            </w:r>
          </w:p>
          <w:p>
            <w:pPr>
              <w:rPr>
                <w:highlight w:val="none"/>
              </w:rPr>
            </w:pPr>
            <w:r>
              <w:rPr>
                <w:rFonts w:hint="eastAsia" w:ascii="Arial" w:hAnsi="Arial" w:eastAsia="宋体" w:cs="Arial"/>
                <w:sz w:val="20"/>
                <w:szCs w:val="20"/>
                <w:highlight w:val="none"/>
              </w:rPr>
              <w:t>劳动者维权信息公告牌与防治性骚扰公示牌的落实</w:t>
            </w:r>
          </w:p>
        </w:tc>
        <w:tc>
          <w:tcPr>
            <w:tcW w:w="1620" w:type="dxa"/>
          </w:tcPr>
          <w:p>
            <w:pPr>
              <w:snapToGrid w:val="0"/>
              <w:jc w:val="left"/>
              <w:rPr>
                <w:rFonts w:ascii="Arial" w:hAnsi="Arial" w:eastAsia="PMingLiU" w:cs="Arial"/>
                <w:sz w:val="20"/>
                <w:szCs w:val="20"/>
                <w:highlight w:val="none"/>
                <w:lang w:val="zh-Hans" w:eastAsia="zh-TW"/>
              </w:rPr>
            </w:pPr>
            <w:r>
              <w:rPr>
                <w:rFonts w:hint="eastAsia" w:ascii="Arial" w:hAnsi="Arial" w:cs="Arial" w:eastAsiaTheme="minorEastAsia"/>
                <w:sz w:val="20"/>
                <w:szCs w:val="20"/>
                <w:highlight w:val="none"/>
                <w:lang w:val="zh-Hans"/>
              </w:rPr>
              <w:t>1</w:t>
            </w:r>
            <w:r>
              <w:rPr>
                <w:rFonts w:ascii="Arial" w:hAnsi="Arial" w:eastAsia="PMingLiU" w:cs="Arial"/>
                <w:sz w:val="20"/>
                <w:szCs w:val="20"/>
                <w:highlight w:val="none"/>
                <w:lang w:val="zh-Hans" w:eastAsia="zh-TW"/>
              </w:rPr>
              <w:t>.3</w:t>
            </w:r>
            <w:r>
              <w:rPr>
                <w:rFonts w:hint="eastAsia" w:cs="Arial" w:asciiTheme="minorEastAsia" w:hAnsiTheme="minorEastAsia" w:eastAsiaTheme="minorEastAsia"/>
                <w:sz w:val="20"/>
                <w:szCs w:val="20"/>
                <w:highlight w:val="none"/>
                <w:lang w:val="zh-Hans" w:eastAsia="zh-TW"/>
              </w:rPr>
              <w:t>、</w:t>
            </w:r>
          </w:p>
          <w:p>
            <w:pPr>
              <w:snapToGrid w:val="0"/>
              <w:jc w:val="left"/>
              <w:rPr>
                <w:rFonts w:ascii="Arial" w:hAnsi="Arial" w:eastAsia="PMingLiU" w:cs="Arial"/>
                <w:sz w:val="20"/>
                <w:szCs w:val="20"/>
                <w:highlight w:val="none"/>
                <w:lang w:val="zh-Hans" w:eastAsia="zh-TW"/>
              </w:rPr>
            </w:pPr>
            <w:r>
              <w:rPr>
                <w:rFonts w:hint="eastAsia" w:ascii="Arial" w:hAnsi="Arial" w:eastAsia="PMingLiU" w:cs="Arial"/>
                <w:sz w:val="20"/>
                <w:szCs w:val="20"/>
                <w:highlight w:val="none"/>
                <w:lang w:val="zh-Hans" w:eastAsia="zh-TW"/>
              </w:rPr>
              <w:t>2</w:t>
            </w:r>
            <w:r>
              <w:rPr>
                <w:rFonts w:ascii="Arial" w:hAnsi="Arial" w:eastAsia="PMingLiU" w:cs="Arial"/>
                <w:sz w:val="20"/>
                <w:szCs w:val="20"/>
                <w:highlight w:val="none"/>
                <w:lang w:val="zh-Hans" w:eastAsia="zh-TW"/>
              </w:rPr>
              <w:t>.9</w:t>
            </w:r>
            <w:r>
              <w:rPr>
                <w:rFonts w:hint="eastAsia" w:cs="Arial" w:asciiTheme="minorEastAsia" w:hAnsiTheme="minorEastAsia" w:eastAsiaTheme="minorEastAsia"/>
                <w:sz w:val="20"/>
                <w:szCs w:val="20"/>
                <w:highlight w:val="none"/>
                <w:lang w:val="zh-Hans" w:eastAsia="zh-TW"/>
              </w:rPr>
              <w:t>、</w:t>
            </w:r>
          </w:p>
          <w:p>
            <w:pPr>
              <w:pStyle w:val="11"/>
              <w:jc w:val="left"/>
              <w:rPr>
                <w:rFonts w:ascii="Arial" w:hAnsi="Arial" w:eastAsia="宋体" w:cs="Arial"/>
                <w:sz w:val="21"/>
                <w:szCs w:val="21"/>
                <w:highlight w:val="none"/>
              </w:rPr>
            </w:pPr>
            <w:r>
              <w:rPr>
                <w:rFonts w:hint="eastAsia" w:ascii="Arial" w:hAnsi="Arial" w:eastAsia="PMingLiU" w:cs="Arial"/>
                <w:highlight w:val="none"/>
                <w:lang w:val="zh-Hans" w:eastAsia="zh-TW"/>
              </w:rPr>
              <w:t>3</w:t>
            </w:r>
            <w:r>
              <w:rPr>
                <w:rFonts w:ascii="Arial" w:hAnsi="Arial" w:eastAsia="PMingLiU" w:cs="Arial"/>
                <w:highlight w:val="none"/>
                <w:lang w:val="zh-Hans" w:eastAsia="zh-TW"/>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vMerge w:val="continue"/>
          </w:tcPr>
          <w:p>
            <w:pPr>
              <w:pStyle w:val="11"/>
              <w:jc w:val="center"/>
              <w:rPr>
                <w:rFonts w:ascii="Arial" w:hAnsi="Arial" w:eastAsia="宋体" w:cs="Arial"/>
                <w:sz w:val="21"/>
                <w:szCs w:val="21"/>
                <w:highlight w:val="none"/>
              </w:rPr>
            </w:pPr>
          </w:p>
        </w:tc>
        <w:tc>
          <w:tcPr>
            <w:tcW w:w="1701" w:type="dxa"/>
            <w:vAlign w:val="center"/>
          </w:tcPr>
          <w:p>
            <w:pPr>
              <w:snapToGrid w:val="0"/>
              <w:jc w:val="left"/>
              <w:rPr>
                <w:rFonts w:hint="eastAsia" w:ascii="Arial" w:hAnsi="Arial" w:eastAsia="宋体" w:cs="Arial"/>
                <w:sz w:val="20"/>
                <w:szCs w:val="20"/>
                <w:highlight w:val="none"/>
                <w:lang w:val="zh-Hans" w:eastAsia="zh-CN"/>
              </w:rPr>
            </w:pPr>
            <w:r>
              <w:rPr>
                <w:rFonts w:hint="eastAsia" w:ascii="Arial" w:hAnsi="Arial" w:eastAsia="宋体" w:cs="Arial"/>
                <w:sz w:val="20"/>
                <w:szCs w:val="20"/>
                <w:highlight w:val="none"/>
                <w:lang w:val="zh-Hans" w:eastAsia="zh-CN"/>
              </w:rPr>
              <w:t>世行海南项目办</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省市政府部门</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社区居民</w:t>
            </w:r>
          </w:p>
          <w:p>
            <w:pPr>
              <w:pStyle w:val="11"/>
              <w:jc w:val="left"/>
              <w:rPr>
                <w:rFonts w:ascii="Arial" w:hAnsi="Arial" w:eastAsia="宋体" w:cs="Arial"/>
                <w:sz w:val="21"/>
                <w:szCs w:val="21"/>
                <w:highlight w:val="none"/>
              </w:rPr>
            </w:pPr>
            <w:r>
              <w:rPr>
                <w:rFonts w:hint="eastAsia" w:ascii="Arial" w:hAnsi="Arial" w:eastAsia="宋体" w:cs="Arial"/>
                <w:highlight w:val="none"/>
                <w:lang w:val="zh-Hans"/>
              </w:rPr>
              <w:t>农村居民</w:t>
            </w:r>
          </w:p>
        </w:tc>
        <w:tc>
          <w:tcPr>
            <w:tcW w:w="1843" w:type="dxa"/>
            <w:vAlign w:val="center"/>
          </w:tcPr>
          <w:p>
            <w:pPr>
              <w:snapToGrid w:val="0"/>
              <w:jc w:val="left"/>
              <w:rPr>
                <w:rFonts w:hint="eastAsia" w:ascii="宋体" w:hAnsi="宋体" w:eastAsia="宋体" w:cs="Arial"/>
                <w:sz w:val="20"/>
                <w:szCs w:val="20"/>
                <w:highlight w:val="none"/>
                <w:lang w:eastAsia="zh-CN"/>
              </w:rPr>
            </w:pPr>
            <w:r>
              <w:rPr>
                <w:rFonts w:hint="eastAsia" w:ascii="宋体" w:hAnsi="宋体" w:eastAsia="宋体" w:cs="Arial"/>
                <w:sz w:val="20"/>
                <w:szCs w:val="20"/>
                <w:highlight w:val="none"/>
                <w:lang w:eastAsia="zh-CN"/>
              </w:rPr>
              <w:t>世行海南项目办</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项目咨询管理机构</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各实施机构项目办</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lang w:val="zh-Hans"/>
              </w:rPr>
              <w:t>专家咨询委员会</w:t>
            </w:r>
          </w:p>
          <w:p>
            <w:pPr>
              <w:snapToGrid w:val="0"/>
              <w:jc w:val="left"/>
              <w:rPr>
                <w:rFonts w:ascii="宋体" w:hAnsi="宋体" w:eastAsia="宋体" w:cs="Arial"/>
                <w:sz w:val="20"/>
                <w:szCs w:val="20"/>
                <w:highlight w:val="none"/>
              </w:rPr>
            </w:pPr>
            <w:r>
              <w:rPr>
                <w:rFonts w:hint="eastAsia" w:ascii="宋体" w:hAnsi="宋体" w:eastAsia="宋体" w:cs="Arial"/>
                <w:sz w:val="20"/>
                <w:szCs w:val="20"/>
                <w:highlight w:val="none"/>
              </w:rPr>
              <w:t>社区负责人</w:t>
            </w:r>
          </w:p>
          <w:p>
            <w:pPr>
              <w:pStyle w:val="11"/>
              <w:jc w:val="left"/>
              <w:rPr>
                <w:rFonts w:ascii="Arial" w:hAnsi="Arial" w:eastAsia="宋体" w:cs="Arial"/>
                <w:sz w:val="21"/>
                <w:szCs w:val="21"/>
                <w:highlight w:val="none"/>
              </w:rPr>
            </w:pPr>
            <w:r>
              <w:rPr>
                <w:rFonts w:hint="eastAsia" w:ascii="宋体" w:hAnsi="宋体" w:eastAsia="宋体" w:cs="Arial"/>
                <w:highlight w:val="none"/>
              </w:rPr>
              <w:t>乡镇负责人</w:t>
            </w:r>
          </w:p>
        </w:tc>
        <w:tc>
          <w:tcPr>
            <w:tcW w:w="2126" w:type="dxa"/>
            <w:vAlign w:val="center"/>
          </w:tcPr>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座谈会</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社区公告栏</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政策文件</w:t>
            </w:r>
          </w:p>
          <w:p>
            <w:pPr>
              <w:pStyle w:val="11"/>
              <w:jc w:val="left"/>
              <w:rPr>
                <w:rFonts w:ascii="Arial" w:hAnsi="Arial" w:eastAsia="宋体" w:cs="Arial"/>
                <w:sz w:val="21"/>
                <w:szCs w:val="21"/>
                <w:highlight w:val="none"/>
              </w:rPr>
            </w:pPr>
            <w:r>
              <w:rPr>
                <w:rFonts w:hint="eastAsia" w:ascii="Arial" w:hAnsi="Arial" w:eastAsia="宋体" w:cs="Arial"/>
                <w:highlight w:val="none"/>
              </w:rPr>
              <w:t>志愿者队伍建立</w:t>
            </w:r>
          </w:p>
        </w:tc>
        <w:tc>
          <w:tcPr>
            <w:tcW w:w="2410" w:type="dxa"/>
            <w:vAlign w:val="center"/>
          </w:tcPr>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相关政府单位办公室</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示范社区及其居委会</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示范行政村</w:t>
            </w:r>
            <w:r>
              <w:rPr>
                <w:rFonts w:ascii="Arial" w:hAnsi="Arial" w:eastAsia="宋体" w:cs="Arial"/>
                <w:sz w:val="20"/>
                <w:szCs w:val="20"/>
                <w:highlight w:val="none"/>
              </w:rPr>
              <w:t>/</w:t>
            </w:r>
            <w:r>
              <w:rPr>
                <w:rFonts w:hint="eastAsia" w:ascii="Arial" w:hAnsi="Arial" w:eastAsia="宋体" w:cs="Arial"/>
                <w:sz w:val="20"/>
                <w:szCs w:val="20"/>
                <w:highlight w:val="none"/>
              </w:rPr>
              <w:t>镇及其村委会</w:t>
            </w:r>
          </w:p>
          <w:p>
            <w:pPr>
              <w:pStyle w:val="11"/>
              <w:jc w:val="left"/>
              <w:rPr>
                <w:rFonts w:ascii="Arial" w:hAnsi="Arial" w:eastAsia="宋体" w:cs="Arial"/>
                <w:sz w:val="21"/>
                <w:szCs w:val="21"/>
                <w:highlight w:val="none"/>
              </w:rPr>
            </w:pPr>
            <w:r>
              <w:rPr>
                <w:rFonts w:hint="eastAsia" w:ascii="Arial" w:hAnsi="Arial" w:eastAsia="宋体" w:cs="Arial"/>
                <w:highlight w:val="none"/>
              </w:rPr>
              <w:t>项目现场</w:t>
            </w:r>
          </w:p>
        </w:tc>
        <w:tc>
          <w:tcPr>
            <w:tcW w:w="2835" w:type="dxa"/>
            <w:vAlign w:val="center"/>
          </w:tcPr>
          <w:p>
            <w:pPr>
              <w:pStyle w:val="11"/>
              <w:jc w:val="left"/>
              <w:rPr>
                <w:rFonts w:ascii="Arial" w:hAnsi="Arial" w:eastAsia="宋体" w:cs="Arial"/>
                <w:highlight w:val="none"/>
              </w:rPr>
            </w:pPr>
            <w:r>
              <w:rPr>
                <w:rFonts w:hint="eastAsia" w:ascii="Arial" w:hAnsi="Arial" w:eastAsia="宋体" w:cs="Arial"/>
                <w:highlight w:val="none"/>
              </w:rPr>
              <w:t>项目示范社区建设（城市）</w:t>
            </w:r>
          </w:p>
          <w:p>
            <w:pPr>
              <w:pStyle w:val="11"/>
              <w:jc w:val="left"/>
              <w:rPr>
                <w:rFonts w:ascii="Arial" w:hAnsi="Arial" w:eastAsia="宋体" w:cs="Arial"/>
                <w:sz w:val="21"/>
                <w:szCs w:val="21"/>
                <w:highlight w:val="none"/>
              </w:rPr>
            </w:pPr>
            <w:r>
              <w:rPr>
                <w:rFonts w:hint="eastAsia" w:ascii="Arial" w:hAnsi="Arial" w:eastAsia="宋体" w:cs="Arial"/>
                <w:highlight w:val="none"/>
              </w:rPr>
              <w:t>项目示范行政村</w:t>
            </w:r>
            <w:r>
              <w:rPr>
                <w:rFonts w:ascii="Arial" w:hAnsi="Arial" w:eastAsia="宋体" w:cs="Arial"/>
                <w:highlight w:val="none"/>
              </w:rPr>
              <w:t>/</w:t>
            </w:r>
            <w:r>
              <w:rPr>
                <w:rFonts w:hint="eastAsia" w:ascii="Arial" w:hAnsi="Arial" w:eastAsia="宋体" w:cs="Arial"/>
                <w:highlight w:val="none"/>
              </w:rPr>
              <w:t>镇建设（农村）</w:t>
            </w:r>
          </w:p>
        </w:tc>
        <w:tc>
          <w:tcPr>
            <w:tcW w:w="1620" w:type="dxa"/>
          </w:tcPr>
          <w:p>
            <w:pPr>
              <w:snapToGrid w:val="0"/>
              <w:jc w:val="left"/>
              <w:rPr>
                <w:rFonts w:ascii="Arial" w:hAnsi="Arial" w:eastAsia="PMingLiU" w:cs="Arial"/>
                <w:sz w:val="20"/>
                <w:szCs w:val="20"/>
                <w:highlight w:val="none"/>
                <w:lang w:val="zh-Hans" w:eastAsia="zh-TW"/>
              </w:rPr>
            </w:pPr>
            <w:r>
              <w:rPr>
                <w:rFonts w:hint="eastAsia" w:ascii="Arial" w:hAnsi="Arial" w:cs="Arial" w:eastAsiaTheme="minorEastAsia"/>
                <w:sz w:val="20"/>
                <w:szCs w:val="20"/>
                <w:highlight w:val="none"/>
                <w:lang w:val="zh-Hans"/>
              </w:rPr>
              <w:t>2</w:t>
            </w:r>
            <w:r>
              <w:rPr>
                <w:rFonts w:ascii="Arial" w:hAnsi="Arial" w:eastAsia="PMingLiU" w:cs="Arial"/>
                <w:sz w:val="20"/>
                <w:szCs w:val="20"/>
                <w:highlight w:val="none"/>
                <w:lang w:val="zh-Hans" w:eastAsia="zh-TW"/>
              </w:rPr>
              <w:t>.8</w:t>
            </w:r>
            <w:r>
              <w:rPr>
                <w:rFonts w:hint="eastAsia" w:cs="Arial" w:asciiTheme="minorEastAsia" w:hAnsiTheme="minorEastAsia" w:eastAsiaTheme="minorEastAsia"/>
                <w:sz w:val="20"/>
                <w:szCs w:val="20"/>
                <w:highlight w:val="none"/>
                <w:lang w:val="zh-Hans" w:eastAsia="zh-TW"/>
              </w:rPr>
              <w:t>、</w:t>
            </w:r>
          </w:p>
          <w:p>
            <w:pPr>
              <w:snapToGrid w:val="0"/>
              <w:jc w:val="left"/>
              <w:rPr>
                <w:rFonts w:ascii="Arial" w:hAnsi="Arial" w:eastAsia="PMingLiU" w:cs="Arial"/>
                <w:sz w:val="20"/>
                <w:szCs w:val="20"/>
                <w:highlight w:val="none"/>
                <w:lang w:val="zh-Hans" w:eastAsia="zh-TW"/>
              </w:rPr>
            </w:pPr>
            <w:r>
              <w:rPr>
                <w:rFonts w:hint="eastAsia" w:ascii="Arial" w:hAnsi="Arial" w:eastAsia="PMingLiU" w:cs="Arial"/>
                <w:sz w:val="20"/>
                <w:szCs w:val="20"/>
                <w:highlight w:val="none"/>
                <w:lang w:val="zh-Hans" w:eastAsia="zh-TW"/>
              </w:rPr>
              <w:t>2</w:t>
            </w:r>
            <w:r>
              <w:rPr>
                <w:rFonts w:ascii="Arial" w:hAnsi="Arial" w:eastAsia="PMingLiU" w:cs="Arial"/>
                <w:sz w:val="20"/>
                <w:szCs w:val="20"/>
                <w:highlight w:val="none"/>
                <w:lang w:val="zh-Hans" w:eastAsia="zh-TW"/>
              </w:rPr>
              <w:t>.9</w:t>
            </w:r>
          </w:p>
          <w:p>
            <w:pPr>
              <w:pStyle w:val="11"/>
              <w:jc w:val="left"/>
              <w:rPr>
                <w:rFonts w:ascii="Arial" w:hAnsi="Arial" w:eastAsia="宋体" w:cs="Arial"/>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pStyle w:val="11"/>
              <w:jc w:val="center"/>
              <w:rPr>
                <w:rFonts w:ascii="Arial" w:hAnsi="Arial" w:eastAsia="宋体" w:cs="Arial"/>
                <w:sz w:val="21"/>
                <w:szCs w:val="21"/>
                <w:highlight w:val="none"/>
              </w:rPr>
            </w:pPr>
            <w:r>
              <w:rPr>
                <w:rFonts w:hint="eastAsia" w:ascii="Arial" w:hAnsi="Arial" w:eastAsia="宋体" w:cs="Arial"/>
                <w:sz w:val="21"/>
                <w:szCs w:val="21"/>
                <w:highlight w:val="none"/>
              </w:rPr>
              <w:t>运营阶段</w:t>
            </w:r>
          </w:p>
        </w:tc>
        <w:tc>
          <w:tcPr>
            <w:tcW w:w="1701" w:type="dxa"/>
            <w:vAlign w:val="center"/>
          </w:tcPr>
          <w:p>
            <w:pPr>
              <w:snapToGrid w:val="0"/>
              <w:jc w:val="left"/>
              <w:rPr>
                <w:rFonts w:hint="eastAsia" w:ascii="Arial" w:hAnsi="Arial" w:eastAsia="宋体" w:cs="Arial"/>
                <w:sz w:val="20"/>
                <w:szCs w:val="20"/>
                <w:highlight w:val="none"/>
                <w:lang w:val="zh-Hans" w:eastAsia="zh-CN"/>
              </w:rPr>
            </w:pPr>
            <w:r>
              <w:rPr>
                <w:rFonts w:hint="eastAsia" w:ascii="Arial" w:hAnsi="Arial" w:eastAsia="宋体" w:cs="Arial"/>
                <w:sz w:val="20"/>
                <w:szCs w:val="20"/>
                <w:highlight w:val="none"/>
                <w:lang w:val="zh-Hans" w:eastAsia="zh-CN"/>
              </w:rPr>
              <w:t>世行海南项目办</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省市政府部门</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行业机构</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社区居民</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咨询设计单位</w:t>
            </w:r>
          </w:p>
        </w:tc>
        <w:tc>
          <w:tcPr>
            <w:tcW w:w="1843" w:type="dxa"/>
            <w:vAlign w:val="center"/>
          </w:tcPr>
          <w:p>
            <w:pPr>
              <w:snapToGrid w:val="0"/>
              <w:jc w:val="left"/>
              <w:rPr>
                <w:rFonts w:hint="eastAsia" w:ascii="Arial" w:hAnsi="Arial" w:eastAsia="宋体" w:cs="Arial"/>
                <w:sz w:val="20"/>
                <w:szCs w:val="20"/>
                <w:highlight w:val="none"/>
                <w:lang w:eastAsia="zh-CN"/>
              </w:rPr>
            </w:pPr>
            <w:r>
              <w:rPr>
                <w:rFonts w:hint="eastAsia" w:ascii="Arial" w:hAnsi="Arial" w:eastAsia="宋体" w:cs="Arial"/>
                <w:sz w:val="20"/>
                <w:szCs w:val="20"/>
                <w:highlight w:val="none"/>
                <w:lang w:eastAsia="zh-CN"/>
              </w:rPr>
              <w:t>世行海南项目办</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各实施机构项目办</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lang w:val="zh-Hans"/>
              </w:rPr>
              <w:t>专家咨询委员会</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街道、社区负责人</w:t>
            </w:r>
          </w:p>
        </w:tc>
        <w:tc>
          <w:tcPr>
            <w:tcW w:w="2126" w:type="dxa"/>
            <w:vAlign w:val="center"/>
          </w:tcPr>
          <w:p>
            <w:pPr>
              <w:snapToGrid w:val="0"/>
              <w:jc w:val="left"/>
              <w:rPr>
                <w:rFonts w:ascii="Arial" w:hAnsi="Arial" w:eastAsia="宋体" w:cs="Arial"/>
                <w:sz w:val="20"/>
                <w:szCs w:val="20"/>
                <w:highlight w:val="none"/>
                <w:lang w:eastAsia="zh-TW"/>
              </w:rPr>
            </w:pPr>
            <w:r>
              <w:rPr>
                <w:rFonts w:hint="eastAsia" w:ascii="Arial" w:hAnsi="Arial" w:eastAsia="宋体" w:cs="Arial"/>
                <w:sz w:val="20"/>
                <w:szCs w:val="20"/>
                <w:highlight w:val="none"/>
                <w:lang w:eastAsia="zh-TW"/>
              </w:rPr>
              <w:t>座谈会</w:t>
            </w:r>
          </w:p>
          <w:p>
            <w:pPr>
              <w:jc w:val="left"/>
              <w:rPr>
                <w:rFonts w:ascii="Arial" w:hAnsi="Arial" w:eastAsia="宋体" w:cs="Arial"/>
                <w:sz w:val="20"/>
                <w:szCs w:val="20"/>
                <w:highlight w:val="none"/>
                <w:lang w:val="zh-Hans"/>
              </w:rPr>
            </w:pPr>
            <w:r>
              <w:rPr>
                <w:rFonts w:hint="eastAsia" w:ascii="Arial" w:hAnsi="Arial" w:eastAsia="宋体" w:cs="Arial"/>
                <w:sz w:val="20"/>
                <w:szCs w:val="20"/>
                <w:highlight w:val="none"/>
                <w:lang w:eastAsia="zh-TW"/>
              </w:rPr>
              <w:t>研讨会</w:t>
            </w:r>
          </w:p>
        </w:tc>
        <w:tc>
          <w:tcPr>
            <w:tcW w:w="2410" w:type="dxa"/>
            <w:vAlign w:val="center"/>
          </w:tcPr>
          <w:p>
            <w:pPr>
              <w:snapToGrid w:val="0"/>
              <w:jc w:val="left"/>
              <w:rPr>
                <w:rFonts w:ascii="Arial" w:hAnsi="Arial" w:eastAsia="宋体" w:cs="Arial"/>
                <w:sz w:val="20"/>
                <w:szCs w:val="20"/>
                <w:highlight w:val="none"/>
                <w:lang w:val="zh-Hans" w:eastAsia="zh-TW"/>
              </w:rPr>
            </w:pPr>
            <w:r>
              <w:rPr>
                <w:rFonts w:hint="eastAsia" w:ascii="Arial" w:hAnsi="Arial" w:eastAsia="宋体" w:cs="Arial"/>
                <w:sz w:val="20"/>
                <w:szCs w:val="20"/>
                <w:highlight w:val="none"/>
                <w:lang w:val="zh-Hans" w:eastAsia="zh-TW"/>
              </w:rPr>
              <w:t>社区居委会</w:t>
            </w:r>
          </w:p>
          <w:p>
            <w:pPr>
              <w:snapToGrid w:val="0"/>
              <w:jc w:val="left"/>
              <w:rPr>
                <w:rFonts w:ascii="Arial" w:hAnsi="Arial" w:eastAsia="宋体" w:cs="Arial"/>
                <w:sz w:val="20"/>
                <w:szCs w:val="20"/>
                <w:highlight w:val="none"/>
                <w:lang w:val="zh-Hans" w:eastAsia="zh-TW"/>
              </w:rPr>
            </w:pPr>
            <w:r>
              <w:rPr>
                <w:rFonts w:hint="eastAsia" w:ascii="Arial" w:hAnsi="Arial" w:eastAsia="宋体" w:cs="Arial"/>
                <w:sz w:val="20"/>
                <w:szCs w:val="20"/>
                <w:highlight w:val="none"/>
                <w:lang w:val="zh-Hans" w:eastAsia="zh-TW"/>
              </w:rPr>
              <w:t>项目现场</w:t>
            </w:r>
          </w:p>
          <w:p>
            <w:pPr>
              <w:snapToGrid w:val="0"/>
              <w:jc w:val="left"/>
              <w:rPr>
                <w:rFonts w:ascii="Arial" w:hAnsi="Arial" w:eastAsia="宋体" w:cs="Arial"/>
                <w:sz w:val="20"/>
                <w:szCs w:val="20"/>
                <w:highlight w:val="none"/>
                <w:lang w:val="zh-Hans" w:eastAsia="zh-TW"/>
              </w:rPr>
            </w:pPr>
            <w:r>
              <w:rPr>
                <w:rFonts w:hint="eastAsia" w:ascii="Arial" w:hAnsi="Arial" w:eastAsia="宋体" w:cs="Arial"/>
                <w:sz w:val="20"/>
                <w:szCs w:val="20"/>
                <w:highlight w:val="none"/>
              </w:rPr>
              <w:t>（每季度一次）</w:t>
            </w:r>
          </w:p>
        </w:tc>
        <w:tc>
          <w:tcPr>
            <w:tcW w:w="2835" w:type="dxa"/>
            <w:vAlign w:val="center"/>
          </w:tcPr>
          <w:p>
            <w:pPr>
              <w:pStyle w:val="11"/>
              <w:jc w:val="left"/>
              <w:rPr>
                <w:rFonts w:ascii="Arial" w:hAnsi="Arial" w:eastAsia="宋体" w:cs="Arial"/>
                <w:highlight w:val="none"/>
                <w:shd w:val="clear" w:color="auto" w:fill="FFFFFF"/>
                <w:lang w:val="zh-Hans"/>
              </w:rPr>
            </w:pPr>
            <w:r>
              <w:rPr>
                <w:rFonts w:hint="eastAsia" w:ascii="Arial" w:hAnsi="Arial" w:eastAsia="宋体" w:cs="Arial"/>
                <w:highlight w:val="none"/>
              </w:rPr>
              <w:t>项目社区安全、工人工作条件及职业健康政策、工作流程、个人防护等</w:t>
            </w:r>
          </w:p>
        </w:tc>
        <w:tc>
          <w:tcPr>
            <w:tcW w:w="1620" w:type="dxa"/>
          </w:tcPr>
          <w:p>
            <w:pPr>
              <w:snapToGrid w:val="0"/>
              <w:jc w:val="left"/>
              <w:rPr>
                <w:rFonts w:ascii="Arial" w:hAnsi="Arial" w:eastAsia="PMingLiU" w:cs="Arial"/>
                <w:sz w:val="20"/>
                <w:szCs w:val="20"/>
                <w:highlight w:val="none"/>
                <w:lang w:val="zh-Hans" w:eastAsia="zh-TW"/>
              </w:rPr>
            </w:pPr>
            <w:r>
              <w:rPr>
                <w:rFonts w:hint="eastAsia" w:ascii="Arial" w:hAnsi="Arial" w:cs="Arial" w:eastAsiaTheme="minorEastAsia"/>
                <w:sz w:val="20"/>
                <w:szCs w:val="20"/>
                <w:highlight w:val="none"/>
                <w:lang w:val="zh-Hans"/>
              </w:rPr>
              <w:t>1</w:t>
            </w:r>
            <w:r>
              <w:rPr>
                <w:rFonts w:ascii="Arial" w:hAnsi="Arial" w:eastAsia="PMingLiU" w:cs="Arial"/>
                <w:sz w:val="20"/>
                <w:szCs w:val="20"/>
                <w:highlight w:val="none"/>
                <w:lang w:val="zh-Hans" w:eastAsia="zh-TW"/>
              </w:rPr>
              <w:t>.3</w:t>
            </w:r>
            <w:r>
              <w:rPr>
                <w:rFonts w:hint="eastAsia" w:cs="Arial" w:asciiTheme="minorEastAsia" w:hAnsiTheme="minorEastAsia" w:eastAsiaTheme="minorEastAsia"/>
                <w:sz w:val="20"/>
                <w:szCs w:val="20"/>
                <w:highlight w:val="none"/>
                <w:lang w:val="zh-Hans" w:eastAsia="zh-TW"/>
              </w:rPr>
              <w:t>、</w:t>
            </w:r>
          </w:p>
          <w:p>
            <w:pPr>
              <w:snapToGrid w:val="0"/>
              <w:jc w:val="left"/>
              <w:rPr>
                <w:rFonts w:ascii="Arial" w:hAnsi="Arial" w:eastAsia="PMingLiU" w:cs="Arial"/>
                <w:sz w:val="20"/>
                <w:szCs w:val="20"/>
                <w:highlight w:val="none"/>
                <w:lang w:val="zh-Hans" w:eastAsia="zh-TW"/>
              </w:rPr>
            </w:pPr>
            <w:r>
              <w:rPr>
                <w:rFonts w:hint="eastAsia" w:ascii="Arial" w:hAnsi="Arial" w:eastAsia="PMingLiU" w:cs="Arial"/>
                <w:sz w:val="20"/>
                <w:szCs w:val="20"/>
                <w:highlight w:val="none"/>
                <w:lang w:val="zh-Hans" w:eastAsia="zh-TW"/>
              </w:rPr>
              <w:t>2</w:t>
            </w:r>
            <w:r>
              <w:rPr>
                <w:rFonts w:ascii="Arial" w:hAnsi="Arial" w:eastAsia="PMingLiU" w:cs="Arial"/>
                <w:sz w:val="20"/>
                <w:szCs w:val="20"/>
                <w:highlight w:val="none"/>
                <w:lang w:val="zh-Hans" w:eastAsia="zh-TW"/>
              </w:rPr>
              <w:t>.9</w:t>
            </w:r>
            <w:r>
              <w:rPr>
                <w:rFonts w:hint="eastAsia" w:cs="Arial" w:asciiTheme="minorEastAsia" w:hAnsiTheme="minorEastAsia" w:eastAsiaTheme="minorEastAsia"/>
                <w:sz w:val="20"/>
                <w:szCs w:val="20"/>
                <w:highlight w:val="none"/>
                <w:lang w:val="zh-Hans" w:eastAsia="zh-TW"/>
              </w:rPr>
              <w:t>、</w:t>
            </w:r>
          </w:p>
          <w:p>
            <w:pPr>
              <w:snapToGrid w:val="0"/>
              <w:jc w:val="left"/>
              <w:rPr>
                <w:rFonts w:ascii="Arial" w:hAnsi="Arial" w:cs="Arial" w:eastAsiaTheme="minorEastAsia"/>
                <w:sz w:val="20"/>
                <w:szCs w:val="20"/>
                <w:highlight w:val="none"/>
                <w:lang w:val="zh-Hans"/>
              </w:rPr>
            </w:pPr>
            <w:r>
              <w:rPr>
                <w:rFonts w:hint="eastAsia" w:ascii="Arial" w:hAnsi="Arial" w:eastAsia="PMingLiU" w:cs="Arial"/>
                <w:sz w:val="20"/>
                <w:szCs w:val="20"/>
                <w:highlight w:val="none"/>
                <w:lang w:val="zh-Hans" w:eastAsia="zh-TW"/>
              </w:rPr>
              <w:t>3</w:t>
            </w:r>
            <w:r>
              <w:rPr>
                <w:rFonts w:ascii="Arial" w:hAnsi="Arial" w:eastAsia="PMingLiU" w:cs="Arial"/>
                <w:sz w:val="20"/>
                <w:szCs w:val="20"/>
                <w:highlight w:val="none"/>
                <w:lang w:val="zh-Hans" w:eastAsia="zh-TW"/>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pStyle w:val="11"/>
              <w:jc w:val="center"/>
              <w:rPr>
                <w:rFonts w:ascii="Arial" w:hAnsi="Arial" w:eastAsia="宋体" w:cs="Arial"/>
                <w:sz w:val="21"/>
                <w:szCs w:val="21"/>
                <w:highlight w:val="none"/>
              </w:rPr>
            </w:pPr>
            <w:r>
              <w:rPr>
                <w:rFonts w:hint="eastAsia" w:ascii="Arial" w:hAnsi="Arial" w:eastAsia="宋体" w:cs="Arial"/>
                <w:sz w:val="21"/>
                <w:szCs w:val="21"/>
                <w:highlight w:val="none"/>
              </w:rPr>
              <w:t>全过程</w:t>
            </w:r>
          </w:p>
        </w:tc>
        <w:tc>
          <w:tcPr>
            <w:tcW w:w="1701" w:type="dxa"/>
            <w:vAlign w:val="center"/>
          </w:tcPr>
          <w:p>
            <w:pPr>
              <w:snapToGrid w:val="0"/>
              <w:jc w:val="left"/>
              <w:rPr>
                <w:rFonts w:hint="eastAsia" w:ascii="Arial" w:hAnsi="Arial" w:eastAsia="宋体" w:cs="Arial"/>
                <w:sz w:val="20"/>
                <w:szCs w:val="20"/>
                <w:highlight w:val="none"/>
                <w:lang w:val="zh-Hans" w:eastAsia="zh-CN"/>
              </w:rPr>
            </w:pPr>
            <w:r>
              <w:rPr>
                <w:rFonts w:hint="eastAsia" w:ascii="Arial" w:hAnsi="Arial" w:eastAsia="宋体" w:cs="Arial"/>
                <w:sz w:val="20"/>
                <w:szCs w:val="20"/>
                <w:highlight w:val="none"/>
                <w:lang w:val="zh-Hans" w:eastAsia="zh-CN"/>
              </w:rPr>
              <w:t>世行海南项目办</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省市政府部门</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行业机构</w:t>
            </w:r>
          </w:p>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社区居民</w:t>
            </w:r>
          </w:p>
        </w:tc>
        <w:tc>
          <w:tcPr>
            <w:tcW w:w="1843" w:type="dxa"/>
            <w:vAlign w:val="center"/>
          </w:tcPr>
          <w:p>
            <w:pPr>
              <w:snapToGrid w:val="0"/>
              <w:jc w:val="left"/>
              <w:rPr>
                <w:rFonts w:hint="eastAsia" w:ascii="Arial" w:hAnsi="Arial" w:eastAsia="宋体" w:cs="Arial"/>
                <w:sz w:val="20"/>
                <w:szCs w:val="20"/>
                <w:highlight w:val="none"/>
                <w:lang w:eastAsia="zh-CN"/>
              </w:rPr>
            </w:pPr>
            <w:r>
              <w:rPr>
                <w:rFonts w:hint="eastAsia" w:ascii="Arial" w:hAnsi="Arial" w:eastAsia="宋体" w:cs="Arial"/>
                <w:sz w:val="20"/>
                <w:szCs w:val="20"/>
                <w:highlight w:val="none"/>
                <w:lang w:eastAsia="zh-CN"/>
              </w:rPr>
              <w:t>世行海南项目办</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lang w:val="zh-Hans"/>
              </w:rPr>
              <w:t>项目咨询管理机构</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各实施机构</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街道、社区负责人</w:t>
            </w:r>
          </w:p>
        </w:tc>
        <w:tc>
          <w:tcPr>
            <w:tcW w:w="2126" w:type="dxa"/>
            <w:vAlign w:val="center"/>
          </w:tcPr>
          <w:p>
            <w:pPr>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rPr>
              <w:t>邮件</w:t>
            </w:r>
          </w:p>
          <w:p>
            <w:pPr>
              <w:jc w:val="left"/>
              <w:rPr>
                <w:rFonts w:ascii="Arial" w:hAnsi="Arial" w:eastAsia="PMingLiU" w:cs="Arial"/>
                <w:sz w:val="20"/>
                <w:szCs w:val="20"/>
                <w:highlight w:val="none"/>
                <w:lang w:val="zh-Hans" w:eastAsia="zh-TW"/>
              </w:rPr>
            </w:pPr>
            <w:r>
              <w:rPr>
                <w:rFonts w:hint="eastAsia" w:ascii="Arial" w:hAnsi="Arial" w:eastAsia="宋体" w:cs="Arial"/>
                <w:sz w:val="20"/>
                <w:szCs w:val="20"/>
                <w:highlight w:val="none"/>
                <w:lang w:val="zh-Hans"/>
              </w:rPr>
              <w:t>电话</w:t>
            </w:r>
            <w:r>
              <w:rPr>
                <w:rFonts w:ascii="Arial" w:hAnsi="Arial" w:eastAsia="宋体" w:cs="Arial"/>
                <w:sz w:val="20"/>
                <w:szCs w:val="20"/>
                <w:highlight w:val="none"/>
                <w:lang w:val="zh-Hans" w:eastAsia="zh-TW"/>
              </w:rPr>
              <w:t xml:space="preserve"> </w:t>
            </w:r>
          </w:p>
          <w:p>
            <w:pPr>
              <w:snapToGrid w:val="0"/>
              <w:jc w:val="left"/>
              <w:rPr>
                <w:rFonts w:ascii="Arial" w:hAnsi="Arial" w:eastAsia="宋体" w:cs="Arial"/>
                <w:sz w:val="20"/>
                <w:szCs w:val="20"/>
                <w:highlight w:val="none"/>
                <w:lang w:eastAsia="zh-TW"/>
              </w:rPr>
            </w:pPr>
            <w:r>
              <w:rPr>
                <w:rFonts w:ascii="Arial" w:hAnsi="Arial" w:cs="Arial"/>
                <w:sz w:val="20"/>
                <w:szCs w:val="20"/>
                <w:highlight w:val="none"/>
                <w:lang w:val="zh-Hans"/>
              </w:rPr>
              <w:t>“</w:t>
            </w:r>
            <w:r>
              <w:rPr>
                <w:rFonts w:ascii="Arial" w:hAnsi="Arial" w:cs="Arial"/>
                <w:sz w:val="20"/>
                <w:szCs w:val="20"/>
                <w:highlight w:val="none"/>
                <w:lang w:val="zh-Hans" w:eastAsia="zh-TW"/>
              </w:rPr>
              <w:t>12369”</w:t>
            </w:r>
            <w:r>
              <w:rPr>
                <w:rFonts w:hint="eastAsia" w:ascii="Arial" w:hAnsi="Arial" w:cs="Arial"/>
                <w:sz w:val="20"/>
                <w:szCs w:val="20"/>
                <w:highlight w:val="none"/>
                <w:lang w:val="zh-Hans" w:eastAsia="zh-TW"/>
              </w:rPr>
              <w:t>热线</w:t>
            </w:r>
          </w:p>
        </w:tc>
        <w:tc>
          <w:tcPr>
            <w:tcW w:w="2410" w:type="dxa"/>
            <w:vAlign w:val="center"/>
          </w:tcPr>
          <w:p>
            <w:pPr>
              <w:snapToGrid w:val="0"/>
              <w:jc w:val="left"/>
              <w:rPr>
                <w:rFonts w:ascii="Arial" w:hAnsi="Arial" w:eastAsia="宋体" w:cs="Arial"/>
                <w:sz w:val="20"/>
                <w:szCs w:val="20"/>
                <w:highlight w:val="none"/>
                <w:lang w:val="zh-Hans"/>
              </w:rPr>
            </w:pPr>
            <w:r>
              <w:rPr>
                <w:rFonts w:hint="eastAsia" w:ascii="Arial" w:hAnsi="Arial" w:eastAsia="宋体" w:cs="Arial"/>
                <w:sz w:val="20"/>
                <w:szCs w:val="20"/>
                <w:highlight w:val="none"/>
                <w:lang w:val="zh-Hans" w:eastAsia="zh-TW"/>
              </w:rPr>
              <w:t>相关政府单位</w:t>
            </w:r>
            <w:r>
              <w:rPr>
                <w:rFonts w:hint="eastAsia" w:ascii="Arial" w:hAnsi="Arial" w:eastAsia="宋体" w:cs="Arial"/>
                <w:sz w:val="20"/>
                <w:szCs w:val="20"/>
                <w:highlight w:val="none"/>
                <w:lang w:val="zh-Hans"/>
              </w:rPr>
              <w:t>、实施机构</w:t>
            </w:r>
            <w:r>
              <w:rPr>
                <w:rFonts w:hint="eastAsia" w:ascii="Arial" w:hAnsi="Arial" w:eastAsia="宋体" w:cs="Arial"/>
                <w:sz w:val="20"/>
                <w:szCs w:val="20"/>
                <w:highlight w:val="none"/>
                <w:lang w:val="zh-Hans" w:eastAsia="zh-TW"/>
              </w:rPr>
              <w:t>办公室</w:t>
            </w:r>
            <w:r>
              <w:rPr>
                <w:rFonts w:hint="eastAsia" w:ascii="Arial" w:hAnsi="Arial" w:eastAsia="宋体" w:cs="Arial"/>
                <w:sz w:val="20"/>
                <w:szCs w:val="20"/>
                <w:highlight w:val="none"/>
                <w:lang w:val="zh-Hans"/>
              </w:rPr>
              <w:t>、相关社区</w:t>
            </w:r>
          </w:p>
          <w:p>
            <w:pPr>
              <w:snapToGrid w:val="0"/>
              <w:jc w:val="left"/>
              <w:rPr>
                <w:rFonts w:ascii="Arial" w:hAnsi="Arial" w:eastAsia="宋体" w:cs="Arial"/>
                <w:sz w:val="20"/>
                <w:szCs w:val="20"/>
                <w:highlight w:val="none"/>
                <w:lang w:val="zh-Hans" w:eastAsia="zh-TW"/>
              </w:rPr>
            </w:pPr>
            <w:r>
              <w:rPr>
                <w:rFonts w:ascii="Arial" w:hAnsi="Arial" w:eastAsia="宋体" w:cs="Arial"/>
                <w:sz w:val="20"/>
                <w:szCs w:val="20"/>
                <w:highlight w:val="none"/>
              </w:rPr>
              <w:t>2023-2027</w:t>
            </w:r>
            <w:r>
              <w:rPr>
                <w:rFonts w:hint="eastAsia" w:ascii="Arial" w:hAnsi="Arial" w:eastAsia="宋体" w:cs="Arial"/>
                <w:sz w:val="20"/>
                <w:szCs w:val="20"/>
                <w:highlight w:val="none"/>
              </w:rPr>
              <w:t>年（依变更情况而定）</w:t>
            </w:r>
          </w:p>
        </w:tc>
        <w:tc>
          <w:tcPr>
            <w:tcW w:w="2835" w:type="dxa"/>
            <w:vAlign w:val="center"/>
          </w:tcPr>
          <w:p>
            <w:pPr>
              <w:pStyle w:val="11"/>
              <w:jc w:val="left"/>
              <w:rPr>
                <w:rFonts w:ascii="Arial" w:hAnsi="Arial" w:eastAsia="宋体" w:cs="Arial"/>
                <w:highlight w:val="none"/>
              </w:rPr>
            </w:pPr>
            <w:r>
              <w:rPr>
                <w:rFonts w:hint="eastAsia" w:ascii="Arial" w:hAnsi="Arial" w:eastAsia="宋体" w:cs="Arial"/>
                <w:highlight w:val="none"/>
                <w:shd w:val="clear" w:color="auto" w:fill="FFFFFF"/>
                <w:lang w:val="zh-Hans"/>
              </w:rPr>
              <w:t>各类申诉抱怨</w:t>
            </w:r>
          </w:p>
        </w:tc>
        <w:tc>
          <w:tcPr>
            <w:tcW w:w="1620" w:type="dxa"/>
          </w:tcPr>
          <w:p>
            <w:pPr>
              <w:snapToGrid w:val="0"/>
              <w:jc w:val="left"/>
              <w:rPr>
                <w:rFonts w:ascii="Arial" w:hAnsi="Arial" w:eastAsia="PMingLiU" w:cs="Arial"/>
                <w:sz w:val="20"/>
                <w:szCs w:val="20"/>
                <w:highlight w:val="none"/>
                <w:lang w:val="zh-Hans" w:eastAsia="zh-TW"/>
              </w:rPr>
            </w:pPr>
            <w:r>
              <w:rPr>
                <w:rFonts w:hint="eastAsia" w:ascii="Arial" w:hAnsi="Arial" w:cs="Arial" w:eastAsiaTheme="minorEastAsia"/>
                <w:sz w:val="20"/>
                <w:szCs w:val="20"/>
                <w:highlight w:val="none"/>
                <w:lang w:val="zh-Hans"/>
              </w:rPr>
              <w:t>1</w:t>
            </w:r>
            <w:r>
              <w:rPr>
                <w:rFonts w:ascii="Arial" w:hAnsi="Arial" w:eastAsia="PMingLiU" w:cs="Arial"/>
                <w:sz w:val="20"/>
                <w:szCs w:val="20"/>
                <w:highlight w:val="none"/>
                <w:lang w:val="zh-Hans" w:eastAsia="zh-TW"/>
              </w:rPr>
              <w:t>.3</w:t>
            </w:r>
            <w:r>
              <w:rPr>
                <w:rFonts w:hint="eastAsia" w:cs="Arial" w:asciiTheme="minorEastAsia" w:hAnsiTheme="minorEastAsia" w:eastAsiaTheme="minorEastAsia"/>
                <w:sz w:val="20"/>
                <w:szCs w:val="20"/>
                <w:highlight w:val="none"/>
                <w:lang w:val="zh-Hans" w:eastAsia="zh-TW"/>
              </w:rPr>
              <w:t>、</w:t>
            </w:r>
          </w:p>
          <w:p>
            <w:pPr>
              <w:snapToGrid w:val="0"/>
              <w:jc w:val="left"/>
              <w:rPr>
                <w:rFonts w:ascii="Arial" w:hAnsi="Arial" w:eastAsia="PMingLiU" w:cs="Arial"/>
                <w:sz w:val="20"/>
                <w:szCs w:val="20"/>
                <w:highlight w:val="none"/>
                <w:lang w:val="zh-Hans" w:eastAsia="zh-TW"/>
              </w:rPr>
            </w:pPr>
            <w:r>
              <w:rPr>
                <w:rFonts w:hint="eastAsia" w:ascii="Arial" w:hAnsi="Arial" w:eastAsia="PMingLiU" w:cs="Arial"/>
                <w:sz w:val="20"/>
                <w:szCs w:val="20"/>
                <w:highlight w:val="none"/>
                <w:lang w:val="zh-Hans" w:eastAsia="zh-TW"/>
              </w:rPr>
              <w:t>2</w:t>
            </w:r>
            <w:r>
              <w:rPr>
                <w:rFonts w:ascii="Arial" w:hAnsi="Arial" w:eastAsia="PMingLiU" w:cs="Arial"/>
                <w:sz w:val="20"/>
                <w:szCs w:val="20"/>
                <w:highlight w:val="none"/>
                <w:lang w:val="zh-Hans" w:eastAsia="zh-TW"/>
              </w:rPr>
              <w:t>.9</w:t>
            </w:r>
            <w:r>
              <w:rPr>
                <w:rFonts w:hint="eastAsia" w:cs="Arial" w:asciiTheme="minorEastAsia" w:hAnsiTheme="minorEastAsia" w:eastAsiaTheme="minorEastAsia"/>
                <w:sz w:val="20"/>
                <w:szCs w:val="20"/>
                <w:highlight w:val="none"/>
                <w:lang w:val="zh-Hans" w:eastAsia="zh-TW"/>
              </w:rPr>
              <w:t>、</w:t>
            </w:r>
          </w:p>
          <w:p>
            <w:pPr>
              <w:snapToGrid w:val="0"/>
              <w:jc w:val="left"/>
              <w:rPr>
                <w:rFonts w:ascii="Arial" w:hAnsi="Arial" w:cs="Arial" w:eastAsiaTheme="minorEastAsia"/>
                <w:sz w:val="20"/>
                <w:szCs w:val="20"/>
                <w:highlight w:val="none"/>
                <w:lang w:val="zh-Hans"/>
              </w:rPr>
            </w:pPr>
            <w:r>
              <w:rPr>
                <w:rFonts w:hint="eastAsia" w:ascii="Arial" w:hAnsi="Arial" w:eastAsia="PMingLiU" w:cs="Arial"/>
                <w:sz w:val="20"/>
                <w:szCs w:val="20"/>
                <w:highlight w:val="none"/>
                <w:lang w:val="zh-Hans" w:eastAsia="zh-TW"/>
              </w:rPr>
              <w:t>3</w:t>
            </w:r>
            <w:r>
              <w:rPr>
                <w:rFonts w:ascii="Arial" w:hAnsi="Arial" w:eastAsia="PMingLiU" w:cs="Arial"/>
                <w:sz w:val="20"/>
                <w:szCs w:val="20"/>
                <w:highlight w:val="none"/>
                <w:lang w:val="zh-Hans" w:eastAsia="zh-TW"/>
              </w:rPr>
              <w:t>.3</w:t>
            </w:r>
          </w:p>
        </w:tc>
      </w:tr>
    </w:tbl>
    <w:p>
      <w:pPr>
        <w:rPr>
          <w:highlight w:val="none"/>
        </w:rPr>
      </w:pPr>
    </w:p>
    <w:p>
      <w:pPr>
        <w:pStyle w:val="11"/>
        <w:rPr>
          <w:rFonts w:ascii="Arial" w:hAnsi="Arial" w:cs="Arial"/>
          <w:highlight w:val="none"/>
        </w:rPr>
      </w:pPr>
    </w:p>
    <w:p>
      <w:pPr>
        <w:rPr>
          <w:highlight w:val="none"/>
        </w:rPr>
      </w:pPr>
    </w:p>
    <w:p>
      <w:pPr>
        <w:pStyle w:val="11"/>
        <w:jc w:val="center"/>
        <w:rPr>
          <w:rFonts w:ascii="宋体" w:hAnsi="宋体" w:eastAsia="宋体" w:cs="Arial"/>
          <w:sz w:val="21"/>
          <w:szCs w:val="21"/>
          <w:highlight w:val="none"/>
        </w:rPr>
      </w:pPr>
      <w:r>
        <w:rPr>
          <w:rFonts w:hint="eastAsia" w:ascii="宋体" w:hAnsi="宋体" w:eastAsia="宋体" w:cs="Arial"/>
          <w:sz w:val="21"/>
          <w:szCs w:val="21"/>
          <w:highlight w:val="none"/>
        </w:rPr>
        <w:t>表</w:t>
      </w:r>
      <w:r>
        <w:rPr>
          <w:rFonts w:ascii="宋体" w:hAnsi="宋体" w:eastAsia="宋体" w:cs="Arial"/>
          <w:sz w:val="21"/>
          <w:szCs w:val="21"/>
          <w:highlight w:val="none"/>
        </w:rPr>
        <w:t>4-7</w:t>
      </w:r>
      <w:r>
        <w:rPr>
          <w:rFonts w:hint="eastAsia" w:ascii="宋体" w:hAnsi="宋体" w:eastAsia="宋体" w:cs="Arial"/>
          <w:sz w:val="21"/>
          <w:szCs w:val="21"/>
          <w:highlight w:val="none"/>
        </w:rPr>
        <w:t>公众参与记录模板</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6" w:type="dxa"/>
          <w:bottom w:w="0" w:type="dxa"/>
          <w:right w:w="56" w:type="dxa"/>
        </w:tblCellMar>
      </w:tblPr>
      <w:tblGrid>
        <w:gridCol w:w="1286"/>
        <w:gridCol w:w="1283"/>
        <w:gridCol w:w="1573"/>
        <w:gridCol w:w="2144"/>
        <w:gridCol w:w="1717"/>
        <w:gridCol w:w="1717"/>
        <w:gridCol w:w="1857"/>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51" w:hRule="atLeast"/>
          <w:tblHeader/>
        </w:trPr>
        <w:tc>
          <w:tcPr>
            <w:tcW w:w="457" w:type="pct"/>
            <w:shd w:val="clear" w:color="auto" w:fill="F1F1F1" w:themeFill="background1" w:themeFillShade="F2"/>
            <w:vAlign w:val="center"/>
          </w:tcPr>
          <w:p>
            <w:pPr>
              <w:spacing w:before="60" w:after="60"/>
              <w:jc w:val="center"/>
              <w:rPr>
                <w:rFonts w:ascii="Arial" w:hAnsi="Arial" w:eastAsia="宋体" w:cs="Arial"/>
                <w:bCs/>
                <w:highlight w:val="none"/>
              </w:rPr>
            </w:pPr>
            <w:r>
              <w:rPr>
                <w:rFonts w:hint="eastAsia" w:ascii="Arial" w:hAnsi="Arial" w:eastAsia="宋体" w:cs="Arial"/>
                <w:bCs/>
                <w:highlight w:val="none"/>
              </w:rPr>
              <w:t>日期</w:t>
            </w:r>
          </w:p>
        </w:tc>
        <w:tc>
          <w:tcPr>
            <w:tcW w:w="456" w:type="pct"/>
            <w:shd w:val="clear" w:color="auto" w:fill="F1F1F1" w:themeFill="background1" w:themeFillShade="F2"/>
            <w:vAlign w:val="center"/>
          </w:tcPr>
          <w:p>
            <w:pPr>
              <w:spacing w:before="60" w:after="60"/>
              <w:jc w:val="center"/>
              <w:rPr>
                <w:rFonts w:ascii="Arial" w:hAnsi="Arial" w:eastAsia="宋体" w:cs="Arial"/>
                <w:bCs/>
                <w:highlight w:val="none"/>
              </w:rPr>
            </w:pPr>
            <w:r>
              <w:rPr>
                <w:rFonts w:hint="eastAsia" w:ascii="Arial" w:hAnsi="Arial" w:eastAsia="宋体" w:cs="Arial"/>
                <w:bCs/>
                <w:highlight w:val="none"/>
              </w:rPr>
              <w:t>地点</w:t>
            </w:r>
          </w:p>
        </w:tc>
        <w:tc>
          <w:tcPr>
            <w:tcW w:w="559" w:type="pct"/>
            <w:shd w:val="clear" w:color="auto" w:fill="F1F1F1" w:themeFill="background1" w:themeFillShade="F2"/>
            <w:vAlign w:val="center"/>
          </w:tcPr>
          <w:p>
            <w:pPr>
              <w:spacing w:before="60" w:after="60"/>
              <w:jc w:val="center"/>
              <w:rPr>
                <w:rFonts w:ascii="Arial" w:hAnsi="Arial" w:eastAsia="宋体" w:cs="Arial"/>
                <w:bCs/>
                <w:highlight w:val="none"/>
              </w:rPr>
            </w:pPr>
            <w:r>
              <w:rPr>
                <w:rFonts w:hint="eastAsia" w:ascii="Arial" w:hAnsi="Arial" w:eastAsia="宋体" w:cs="Arial"/>
                <w:bCs/>
                <w:highlight w:val="none"/>
              </w:rPr>
              <w:t>主要活动</w:t>
            </w:r>
          </w:p>
        </w:tc>
        <w:tc>
          <w:tcPr>
            <w:tcW w:w="762" w:type="pct"/>
            <w:shd w:val="clear" w:color="auto" w:fill="F1F1F1" w:themeFill="background1" w:themeFillShade="F2"/>
            <w:vAlign w:val="center"/>
          </w:tcPr>
          <w:p>
            <w:pPr>
              <w:spacing w:before="60" w:after="60"/>
              <w:jc w:val="center"/>
              <w:rPr>
                <w:rFonts w:ascii="Arial" w:hAnsi="Arial" w:eastAsia="宋体" w:cs="Arial"/>
                <w:bCs/>
                <w:highlight w:val="none"/>
              </w:rPr>
            </w:pPr>
            <w:r>
              <w:rPr>
                <w:rFonts w:hint="eastAsia" w:ascii="Arial" w:hAnsi="Arial" w:eastAsia="宋体" w:cs="Arial"/>
                <w:bCs/>
                <w:highlight w:val="none"/>
              </w:rPr>
              <w:t>主要方法</w:t>
            </w:r>
          </w:p>
        </w:tc>
        <w:tc>
          <w:tcPr>
            <w:tcW w:w="610" w:type="pct"/>
            <w:shd w:val="clear" w:color="auto" w:fill="F1F1F1" w:themeFill="background1" w:themeFillShade="F2"/>
            <w:vAlign w:val="center"/>
          </w:tcPr>
          <w:p>
            <w:pPr>
              <w:spacing w:before="60" w:after="60"/>
              <w:jc w:val="center"/>
              <w:rPr>
                <w:rFonts w:ascii="Arial" w:hAnsi="Arial" w:eastAsia="宋体" w:cs="Arial"/>
                <w:bCs/>
                <w:highlight w:val="none"/>
              </w:rPr>
            </w:pPr>
            <w:r>
              <w:rPr>
                <w:rFonts w:hint="eastAsia" w:ascii="Arial" w:hAnsi="Arial" w:eastAsia="宋体" w:cs="Arial"/>
                <w:bCs/>
                <w:highlight w:val="none"/>
              </w:rPr>
              <w:t>参与人员</w:t>
            </w:r>
          </w:p>
        </w:tc>
        <w:tc>
          <w:tcPr>
            <w:tcW w:w="610" w:type="pct"/>
            <w:shd w:val="clear" w:color="auto" w:fill="F1F1F1" w:themeFill="background1" w:themeFillShade="F2"/>
            <w:vAlign w:val="center"/>
          </w:tcPr>
          <w:p>
            <w:pPr>
              <w:spacing w:before="60" w:after="60"/>
              <w:jc w:val="center"/>
              <w:rPr>
                <w:rFonts w:ascii="Arial" w:hAnsi="Arial" w:eastAsia="宋体" w:cs="Arial"/>
                <w:bCs/>
                <w:highlight w:val="none"/>
              </w:rPr>
            </w:pPr>
            <w:r>
              <w:rPr>
                <w:rFonts w:hint="eastAsia" w:ascii="Arial" w:hAnsi="Arial" w:eastAsia="宋体" w:cs="Arial"/>
                <w:bCs/>
                <w:highlight w:val="none"/>
              </w:rPr>
              <w:t>责任机构</w:t>
            </w:r>
          </w:p>
        </w:tc>
        <w:tc>
          <w:tcPr>
            <w:tcW w:w="660" w:type="pct"/>
            <w:shd w:val="clear" w:color="auto" w:fill="F1F1F1" w:themeFill="background1" w:themeFillShade="F2"/>
            <w:vAlign w:val="center"/>
          </w:tcPr>
          <w:p>
            <w:pPr>
              <w:spacing w:before="60" w:after="60"/>
              <w:jc w:val="center"/>
              <w:rPr>
                <w:rFonts w:ascii="Arial" w:hAnsi="Arial" w:eastAsia="宋体" w:cs="Arial"/>
                <w:bCs/>
                <w:highlight w:val="none"/>
              </w:rPr>
            </w:pPr>
            <w:r>
              <w:rPr>
                <w:rFonts w:hint="eastAsia" w:ascii="Arial" w:hAnsi="Arial" w:eastAsia="宋体" w:cs="Arial"/>
                <w:bCs/>
                <w:highlight w:val="none"/>
              </w:rPr>
              <w:t>主要发现</w:t>
            </w:r>
          </w:p>
        </w:tc>
        <w:tc>
          <w:tcPr>
            <w:tcW w:w="886" w:type="pct"/>
            <w:shd w:val="clear" w:color="auto" w:fill="F1F1F1" w:themeFill="background1" w:themeFillShade="F2"/>
          </w:tcPr>
          <w:p>
            <w:pPr>
              <w:spacing w:before="60" w:after="60"/>
              <w:jc w:val="center"/>
              <w:rPr>
                <w:rFonts w:ascii="Arial" w:hAnsi="Arial" w:eastAsia="宋体" w:cs="Arial"/>
                <w:bCs/>
                <w:highlight w:val="none"/>
              </w:rPr>
            </w:pPr>
            <w:r>
              <w:rPr>
                <w:rFonts w:hint="eastAsia" w:ascii="Arial" w:hAnsi="Arial" w:eastAsia="宋体" w:cs="Arial"/>
                <w:bCs/>
                <w:highlight w:val="none"/>
              </w:rPr>
              <w:t>是否需要进一步磋商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40" w:hRule="atLeast"/>
        </w:trPr>
        <w:tc>
          <w:tcPr>
            <w:tcW w:w="457" w:type="pct"/>
          </w:tcPr>
          <w:p>
            <w:pPr>
              <w:spacing w:before="60" w:after="60"/>
              <w:rPr>
                <w:rFonts w:ascii="Arial" w:hAnsi="Arial" w:eastAsia="宋体" w:cs="Arial"/>
                <w:bCs/>
                <w:highlight w:val="none"/>
              </w:rPr>
            </w:pPr>
          </w:p>
        </w:tc>
        <w:tc>
          <w:tcPr>
            <w:tcW w:w="456" w:type="pct"/>
          </w:tcPr>
          <w:p>
            <w:pPr>
              <w:spacing w:before="60" w:after="60"/>
              <w:rPr>
                <w:rFonts w:ascii="Arial" w:hAnsi="Arial" w:eastAsia="宋体" w:cs="Arial"/>
                <w:bCs/>
                <w:highlight w:val="none"/>
              </w:rPr>
            </w:pPr>
          </w:p>
        </w:tc>
        <w:tc>
          <w:tcPr>
            <w:tcW w:w="559" w:type="pct"/>
          </w:tcPr>
          <w:p>
            <w:pPr>
              <w:spacing w:before="60" w:after="60"/>
              <w:rPr>
                <w:rFonts w:ascii="Arial" w:hAnsi="Arial" w:eastAsia="宋体" w:cs="Arial"/>
                <w:bCs/>
                <w:highlight w:val="none"/>
              </w:rPr>
            </w:pPr>
          </w:p>
        </w:tc>
        <w:tc>
          <w:tcPr>
            <w:tcW w:w="762" w:type="pct"/>
          </w:tcPr>
          <w:p>
            <w:pPr>
              <w:spacing w:before="60" w:after="60"/>
              <w:rPr>
                <w:rFonts w:ascii="Arial" w:hAnsi="Arial" w:eastAsia="宋体" w:cs="Arial"/>
                <w:bCs/>
                <w:highlight w:val="none"/>
              </w:rPr>
            </w:pPr>
          </w:p>
        </w:tc>
        <w:tc>
          <w:tcPr>
            <w:tcW w:w="610" w:type="pct"/>
          </w:tcPr>
          <w:p>
            <w:pPr>
              <w:spacing w:before="60" w:after="60"/>
              <w:rPr>
                <w:rFonts w:ascii="Arial" w:hAnsi="Arial" w:eastAsia="宋体" w:cs="Arial"/>
                <w:bCs/>
                <w:highlight w:val="none"/>
              </w:rPr>
            </w:pPr>
          </w:p>
        </w:tc>
        <w:tc>
          <w:tcPr>
            <w:tcW w:w="610" w:type="pct"/>
          </w:tcPr>
          <w:p>
            <w:pPr>
              <w:spacing w:before="60" w:after="60"/>
              <w:rPr>
                <w:rFonts w:ascii="Arial" w:hAnsi="Arial" w:eastAsia="宋体" w:cs="Arial"/>
                <w:bCs/>
                <w:highlight w:val="none"/>
              </w:rPr>
            </w:pPr>
          </w:p>
        </w:tc>
        <w:tc>
          <w:tcPr>
            <w:tcW w:w="660" w:type="pct"/>
          </w:tcPr>
          <w:p>
            <w:pPr>
              <w:spacing w:before="60" w:after="60"/>
              <w:rPr>
                <w:rFonts w:ascii="Arial" w:hAnsi="Arial" w:eastAsia="宋体" w:cs="Arial"/>
                <w:bCs/>
                <w:highlight w:val="none"/>
              </w:rPr>
            </w:pPr>
          </w:p>
        </w:tc>
        <w:tc>
          <w:tcPr>
            <w:tcW w:w="886" w:type="pct"/>
          </w:tcPr>
          <w:p>
            <w:pPr>
              <w:spacing w:before="60" w:after="60"/>
              <w:rPr>
                <w:rFonts w:ascii="Arial" w:hAnsi="Arial" w:eastAsia="宋体" w:cs="Arial"/>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40" w:hRule="atLeast"/>
        </w:trPr>
        <w:tc>
          <w:tcPr>
            <w:tcW w:w="457" w:type="pct"/>
            <w:shd w:val="clear" w:color="auto" w:fill="auto"/>
          </w:tcPr>
          <w:p>
            <w:pPr>
              <w:spacing w:before="60" w:after="60"/>
              <w:rPr>
                <w:rFonts w:ascii="Arial" w:hAnsi="Arial" w:eastAsia="宋体" w:cs="Arial"/>
                <w:bCs/>
                <w:highlight w:val="none"/>
              </w:rPr>
            </w:pPr>
          </w:p>
        </w:tc>
        <w:tc>
          <w:tcPr>
            <w:tcW w:w="456" w:type="pct"/>
            <w:shd w:val="clear" w:color="auto" w:fill="auto"/>
          </w:tcPr>
          <w:p>
            <w:pPr>
              <w:spacing w:before="60" w:after="60"/>
              <w:rPr>
                <w:rFonts w:ascii="Arial" w:hAnsi="Arial" w:eastAsia="宋体" w:cs="Arial"/>
                <w:bCs/>
                <w:highlight w:val="none"/>
              </w:rPr>
            </w:pPr>
          </w:p>
        </w:tc>
        <w:tc>
          <w:tcPr>
            <w:tcW w:w="559" w:type="pct"/>
          </w:tcPr>
          <w:p>
            <w:pPr>
              <w:spacing w:before="60" w:after="60"/>
              <w:rPr>
                <w:rFonts w:ascii="Arial" w:hAnsi="Arial" w:eastAsia="宋体" w:cs="Arial"/>
                <w:bCs/>
                <w:highlight w:val="none"/>
              </w:rPr>
            </w:pPr>
          </w:p>
        </w:tc>
        <w:tc>
          <w:tcPr>
            <w:tcW w:w="762" w:type="pct"/>
          </w:tcPr>
          <w:p>
            <w:pPr>
              <w:spacing w:before="60" w:after="60"/>
              <w:rPr>
                <w:rFonts w:ascii="Arial" w:hAnsi="Arial" w:eastAsia="宋体" w:cs="Arial"/>
                <w:bCs/>
                <w:highlight w:val="none"/>
              </w:rPr>
            </w:pPr>
          </w:p>
        </w:tc>
        <w:tc>
          <w:tcPr>
            <w:tcW w:w="610" w:type="pct"/>
          </w:tcPr>
          <w:p>
            <w:pPr>
              <w:spacing w:before="60" w:after="60"/>
              <w:rPr>
                <w:rFonts w:ascii="Arial" w:hAnsi="Arial" w:eastAsia="宋体" w:cs="Arial"/>
                <w:bCs/>
                <w:highlight w:val="none"/>
              </w:rPr>
            </w:pPr>
          </w:p>
        </w:tc>
        <w:tc>
          <w:tcPr>
            <w:tcW w:w="610" w:type="pct"/>
          </w:tcPr>
          <w:p>
            <w:pPr>
              <w:spacing w:before="60" w:after="60"/>
              <w:rPr>
                <w:rFonts w:ascii="Arial" w:hAnsi="Arial" w:eastAsia="宋体" w:cs="Arial"/>
                <w:bCs/>
                <w:highlight w:val="none"/>
              </w:rPr>
            </w:pPr>
          </w:p>
        </w:tc>
        <w:tc>
          <w:tcPr>
            <w:tcW w:w="660" w:type="pct"/>
            <w:shd w:val="clear" w:color="auto" w:fill="auto"/>
          </w:tcPr>
          <w:p>
            <w:pPr>
              <w:spacing w:before="60" w:after="60"/>
              <w:rPr>
                <w:rFonts w:ascii="Arial" w:hAnsi="Arial" w:eastAsia="宋体" w:cs="Arial"/>
                <w:bCs/>
                <w:highlight w:val="none"/>
              </w:rPr>
            </w:pPr>
          </w:p>
        </w:tc>
        <w:tc>
          <w:tcPr>
            <w:tcW w:w="886" w:type="pct"/>
          </w:tcPr>
          <w:p>
            <w:pPr>
              <w:spacing w:before="60" w:after="60"/>
              <w:rPr>
                <w:rFonts w:ascii="Arial" w:hAnsi="Arial" w:eastAsia="宋体" w:cs="Arial"/>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40" w:hRule="atLeast"/>
        </w:trPr>
        <w:tc>
          <w:tcPr>
            <w:tcW w:w="457" w:type="pct"/>
            <w:shd w:val="clear" w:color="auto" w:fill="auto"/>
          </w:tcPr>
          <w:p>
            <w:pPr>
              <w:spacing w:before="60" w:after="60"/>
              <w:rPr>
                <w:rFonts w:ascii="Arial" w:hAnsi="Arial" w:eastAsia="宋体" w:cs="Arial"/>
                <w:bCs/>
                <w:highlight w:val="none"/>
              </w:rPr>
            </w:pPr>
          </w:p>
        </w:tc>
        <w:tc>
          <w:tcPr>
            <w:tcW w:w="456" w:type="pct"/>
            <w:shd w:val="clear" w:color="auto" w:fill="auto"/>
          </w:tcPr>
          <w:p>
            <w:pPr>
              <w:spacing w:before="60" w:after="60"/>
              <w:rPr>
                <w:rFonts w:ascii="Arial" w:hAnsi="Arial" w:eastAsia="宋体" w:cs="Arial"/>
                <w:bCs/>
                <w:highlight w:val="none"/>
              </w:rPr>
            </w:pPr>
          </w:p>
        </w:tc>
        <w:tc>
          <w:tcPr>
            <w:tcW w:w="559" w:type="pct"/>
          </w:tcPr>
          <w:p>
            <w:pPr>
              <w:spacing w:before="60" w:after="60"/>
              <w:rPr>
                <w:rFonts w:ascii="Arial" w:hAnsi="Arial" w:eastAsia="宋体" w:cs="Arial"/>
                <w:bCs/>
                <w:highlight w:val="none"/>
              </w:rPr>
            </w:pPr>
          </w:p>
        </w:tc>
        <w:tc>
          <w:tcPr>
            <w:tcW w:w="762" w:type="pct"/>
          </w:tcPr>
          <w:p>
            <w:pPr>
              <w:spacing w:before="60" w:after="60"/>
              <w:rPr>
                <w:rFonts w:ascii="Arial" w:hAnsi="Arial" w:eastAsia="宋体" w:cs="Arial"/>
                <w:bCs/>
                <w:highlight w:val="none"/>
              </w:rPr>
            </w:pPr>
          </w:p>
        </w:tc>
        <w:tc>
          <w:tcPr>
            <w:tcW w:w="610" w:type="pct"/>
          </w:tcPr>
          <w:p>
            <w:pPr>
              <w:spacing w:before="60" w:after="60"/>
              <w:rPr>
                <w:rFonts w:ascii="Arial" w:hAnsi="Arial" w:eastAsia="宋体" w:cs="Arial"/>
                <w:bCs/>
                <w:highlight w:val="none"/>
              </w:rPr>
            </w:pPr>
          </w:p>
        </w:tc>
        <w:tc>
          <w:tcPr>
            <w:tcW w:w="610" w:type="pct"/>
          </w:tcPr>
          <w:p>
            <w:pPr>
              <w:spacing w:before="60" w:after="60"/>
              <w:rPr>
                <w:rFonts w:ascii="Arial" w:hAnsi="Arial" w:eastAsia="宋体" w:cs="Arial"/>
                <w:bCs/>
                <w:highlight w:val="none"/>
              </w:rPr>
            </w:pPr>
          </w:p>
        </w:tc>
        <w:tc>
          <w:tcPr>
            <w:tcW w:w="660" w:type="pct"/>
            <w:shd w:val="clear" w:color="auto" w:fill="auto"/>
          </w:tcPr>
          <w:p>
            <w:pPr>
              <w:spacing w:before="60" w:after="60"/>
              <w:rPr>
                <w:rFonts w:ascii="Arial" w:hAnsi="Arial" w:eastAsia="宋体" w:cs="Arial"/>
                <w:bCs/>
                <w:highlight w:val="none"/>
              </w:rPr>
            </w:pPr>
          </w:p>
        </w:tc>
        <w:tc>
          <w:tcPr>
            <w:tcW w:w="886" w:type="pct"/>
          </w:tcPr>
          <w:p>
            <w:pPr>
              <w:spacing w:before="60" w:after="60"/>
              <w:rPr>
                <w:rFonts w:ascii="Arial" w:hAnsi="Arial" w:eastAsia="宋体" w:cs="Arial"/>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40" w:hRule="atLeast"/>
        </w:trPr>
        <w:tc>
          <w:tcPr>
            <w:tcW w:w="457" w:type="pct"/>
            <w:shd w:val="clear" w:color="auto" w:fill="auto"/>
          </w:tcPr>
          <w:p>
            <w:pPr>
              <w:spacing w:before="60" w:after="60"/>
              <w:rPr>
                <w:rFonts w:ascii="Arial" w:hAnsi="Arial" w:eastAsia="宋体" w:cs="Arial"/>
                <w:bCs/>
                <w:highlight w:val="none"/>
              </w:rPr>
            </w:pPr>
          </w:p>
        </w:tc>
        <w:tc>
          <w:tcPr>
            <w:tcW w:w="456" w:type="pct"/>
            <w:shd w:val="clear" w:color="auto" w:fill="auto"/>
          </w:tcPr>
          <w:p>
            <w:pPr>
              <w:spacing w:before="60" w:after="60"/>
              <w:rPr>
                <w:rFonts w:ascii="Arial" w:hAnsi="Arial" w:eastAsia="宋体" w:cs="Arial"/>
                <w:bCs/>
                <w:highlight w:val="none"/>
              </w:rPr>
            </w:pPr>
          </w:p>
        </w:tc>
        <w:tc>
          <w:tcPr>
            <w:tcW w:w="559" w:type="pct"/>
          </w:tcPr>
          <w:p>
            <w:pPr>
              <w:spacing w:before="60" w:after="60"/>
              <w:rPr>
                <w:rFonts w:ascii="Arial" w:hAnsi="Arial" w:eastAsia="宋体" w:cs="Arial"/>
                <w:bCs/>
                <w:highlight w:val="none"/>
              </w:rPr>
            </w:pPr>
          </w:p>
        </w:tc>
        <w:tc>
          <w:tcPr>
            <w:tcW w:w="762" w:type="pct"/>
          </w:tcPr>
          <w:p>
            <w:pPr>
              <w:spacing w:before="60" w:after="60"/>
              <w:rPr>
                <w:rFonts w:ascii="Arial" w:hAnsi="Arial" w:eastAsia="宋体" w:cs="Arial"/>
                <w:bCs/>
                <w:highlight w:val="none"/>
              </w:rPr>
            </w:pPr>
          </w:p>
        </w:tc>
        <w:tc>
          <w:tcPr>
            <w:tcW w:w="610" w:type="pct"/>
          </w:tcPr>
          <w:p>
            <w:pPr>
              <w:spacing w:before="60" w:after="60"/>
              <w:rPr>
                <w:rFonts w:ascii="Arial" w:hAnsi="Arial" w:eastAsia="宋体" w:cs="Arial"/>
                <w:bCs/>
                <w:highlight w:val="none"/>
              </w:rPr>
            </w:pPr>
          </w:p>
        </w:tc>
        <w:tc>
          <w:tcPr>
            <w:tcW w:w="610" w:type="pct"/>
          </w:tcPr>
          <w:p>
            <w:pPr>
              <w:spacing w:before="60" w:after="60"/>
              <w:rPr>
                <w:rFonts w:ascii="Arial" w:hAnsi="Arial" w:eastAsia="宋体" w:cs="Arial"/>
                <w:bCs/>
                <w:highlight w:val="none"/>
              </w:rPr>
            </w:pPr>
          </w:p>
        </w:tc>
        <w:tc>
          <w:tcPr>
            <w:tcW w:w="660" w:type="pct"/>
            <w:shd w:val="clear" w:color="auto" w:fill="auto"/>
          </w:tcPr>
          <w:p>
            <w:pPr>
              <w:spacing w:before="60" w:after="60"/>
              <w:rPr>
                <w:rFonts w:ascii="Arial" w:hAnsi="Arial" w:eastAsia="宋体" w:cs="Arial"/>
                <w:bCs/>
                <w:highlight w:val="none"/>
              </w:rPr>
            </w:pPr>
          </w:p>
        </w:tc>
        <w:tc>
          <w:tcPr>
            <w:tcW w:w="886" w:type="pct"/>
          </w:tcPr>
          <w:p>
            <w:pPr>
              <w:spacing w:before="60" w:after="60"/>
              <w:rPr>
                <w:rFonts w:ascii="Arial" w:hAnsi="Arial" w:eastAsia="宋体" w:cs="Arial"/>
                <w:bCs/>
                <w:highlight w:val="none"/>
              </w:rPr>
            </w:pPr>
          </w:p>
        </w:tc>
      </w:tr>
    </w:tbl>
    <w:p>
      <w:pPr>
        <w:pStyle w:val="3"/>
        <w:tabs>
          <w:tab w:val="left" w:pos="720"/>
        </w:tabs>
        <w:spacing w:before="120" w:after="120" w:line="240" w:lineRule="auto"/>
        <w:ind w:left="993"/>
        <w:jc w:val="both"/>
        <w:rPr>
          <w:rFonts w:ascii="Arial" w:hAnsi="Arial" w:eastAsia="黑体" w:cs="Arial"/>
          <w:sz w:val="24"/>
          <w:szCs w:val="24"/>
          <w:highlight w:val="none"/>
        </w:rPr>
        <w:sectPr>
          <w:pgSz w:w="16838" w:h="11906" w:orient="landscape"/>
          <w:pgMar w:top="1800" w:right="1440" w:bottom="1800" w:left="1440" w:header="851" w:footer="992" w:gutter="0"/>
          <w:cols w:space="425" w:num="1"/>
          <w:docGrid w:type="lines" w:linePitch="312" w:charSpace="0"/>
        </w:sectPr>
      </w:pPr>
      <w:bookmarkStart w:id="63" w:name="_Toc57415928"/>
      <w:bookmarkStart w:id="64" w:name="_Toc70604218"/>
    </w:p>
    <w:p>
      <w:pPr>
        <w:pStyle w:val="3"/>
        <w:tabs>
          <w:tab w:val="left" w:pos="720"/>
        </w:tabs>
        <w:spacing w:before="120" w:after="120" w:line="240" w:lineRule="auto"/>
        <w:ind w:left="993"/>
        <w:jc w:val="both"/>
        <w:rPr>
          <w:rFonts w:ascii="Arial" w:hAnsi="Arial" w:eastAsia="黑体" w:cs="Arial"/>
          <w:sz w:val="24"/>
          <w:szCs w:val="24"/>
          <w:highlight w:val="none"/>
        </w:rPr>
      </w:pPr>
      <w:r>
        <w:rPr>
          <w:rFonts w:ascii="Arial" w:hAnsi="Arial" w:eastAsia="黑体" w:cs="Arial"/>
          <w:sz w:val="24"/>
          <w:szCs w:val="24"/>
          <w:highlight w:val="none"/>
        </w:rPr>
        <w:t>拟议策略纳入脆弱群体的意见</w:t>
      </w:r>
      <w:bookmarkEnd w:id="63"/>
      <w:bookmarkEnd w:id="64"/>
    </w:p>
    <w:p>
      <w:pPr>
        <w:spacing w:line="400" w:lineRule="exact"/>
        <w:ind w:firstLine="480" w:firstLineChars="200"/>
        <w:rPr>
          <w:rFonts w:ascii="Arial" w:hAnsi="Arial" w:eastAsia="宋体" w:cs="Arial"/>
          <w:kern w:val="0"/>
          <w:sz w:val="24"/>
          <w:szCs w:val="24"/>
          <w:highlight w:val="none"/>
        </w:rPr>
      </w:pPr>
      <w:r>
        <w:rPr>
          <w:rFonts w:ascii="Arial" w:hAnsi="Arial" w:eastAsia="宋体" w:cs="Arial"/>
          <w:kern w:val="0"/>
          <w:sz w:val="24"/>
          <w:szCs w:val="24"/>
          <w:highlight w:val="none"/>
        </w:rPr>
        <w:t>由于弱势群体的承受能力较弱，更容易遭受不成比例的损失；而且有时也容易被排斥在外，无法充分参与协商进程，因此，需要采取适当</w:t>
      </w:r>
      <w:r>
        <w:rPr>
          <w:rFonts w:hint="eastAsia" w:ascii="Arial" w:hAnsi="Arial" w:eastAsia="宋体" w:cs="Arial"/>
          <w:kern w:val="0"/>
          <w:sz w:val="24"/>
          <w:szCs w:val="24"/>
          <w:highlight w:val="none"/>
        </w:rPr>
        <w:t>关注并提供援助</w:t>
      </w:r>
      <w:r>
        <w:rPr>
          <w:rFonts w:ascii="Arial" w:hAnsi="Arial" w:eastAsia="宋体" w:cs="Arial"/>
          <w:kern w:val="0"/>
          <w:sz w:val="24"/>
          <w:szCs w:val="24"/>
          <w:highlight w:val="none"/>
        </w:rPr>
        <w:t>措施，以确保他们充分参与项目活动。表4-8草拟了采纳弱势群体意见的参与策略。</w:t>
      </w:r>
    </w:p>
    <w:p>
      <w:pPr>
        <w:pStyle w:val="11"/>
        <w:jc w:val="center"/>
        <w:rPr>
          <w:rFonts w:ascii="宋体" w:hAnsi="宋体" w:eastAsia="宋体" w:cs="Arial"/>
          <w:sz w:val="21"/>
          <w:szCs w:val="21"/>
          <w:highlight w:val="none"/>
        </w:rPr>
      </w:pPr>
      <w:r>
        <w:rPr>
          <w:rFonts w:ascii="宋体" w:hAnsi="宋体" w:eastAsia="宋体" w:cs="Arial"/>
          <w:sz w:val="21"/>
          <w:szCs w:val="21"/>
          <w:highlight w:val="none"/>
        </w:rPr>
        <w:t>表4-8拟议采纳弱势群体意见的策略</w:t>
      </w:r>
    </w:p>
    <w:tbl>
      <w:tblPr>
        <w:tblStyle w:val="2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7"/>
        <w:gridCol w:w="2082"/>
        <w:gridCol w:w="1839"/>
        <w:gridCol w:w="1802"/>
        <w:gridCol w:w="1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573" w:type="pct"/>
            <w:shd w:val="clear" w:color="auto" w:fill="D8D8D8"/>
            <w:vAlign w:val="center"/>
          </w:tcPr>
          <w:p>
            <w:pPr>
              <w:snapToGrid w:val="0"/>
              <w:jc w:val="center"/>
              <w:rPr>
                <w:rFonts w:ascii="Arial" w:hAnsi="Arial" w:eastAsia="宋体" w:cs="Arial"/>
                <w:b/>
                <w:sz w:val="20"/>
                <w:szCs w:val="20"/>
                <w:highlight w:val="none"/>
              </w:rPr>
            </w:pPr>
            <w:r>
              <w:rPr>
                <w:rFonts w:ascii="Arial" w:hAnsi="Arial" w:eastAsia="宋体" w:cs="Arial"/>
                <w:b/>
                <w:sz w:val="20"/>
                <w:szCs w:val="20"/>
                <w:highlight w:val="none"/>
                <w:lang w:val="zh-Hans"/>
              </w:rPr>
              <w:t>项目阶段</w:t>
            </w:r>
          </w:p>
        </w:tc>
        <w:tc>
          <w:tcPr>
            <w:tcW w:w="1221" w:type="pct"/>
            <w:shd w:val="clear" w:color="auto" w:fill="D8D8D8"/>
            <w:vAlign w:val="center"/>
          </w:tcPr>
          <w:p>
            <w:pPr>
              <w:snapToGrid w:val="0"/>
              <w:jc w:val="center"/>
              <w:rPr>
                <w:rFonts w:ascii="Arial" w:hAnsi="Arial" w:eastAsia="宋体" w:cs="Arial"/>
                <w:b/>
                <w:sz w:val="20"/>
                <w:szCs w:val="20"/>
                <w:highlight w:val="none"/>
                <w:lang w:eastAsia="zh-TW"/>
              </w:rPr>
            </w:pPr>
            <w:r>
              <w:rPr>
                <w:rFonts w:ascii="Arial" w:hAnsi="Arial" w:eastAsia="宋体" w:cs="Arial"/>
                <w:b/>
                <w:sz w:val="20"/>
                <w:szCs w:val="20"/>
                <w:highlight w:val="none"/>
                <w:lang w:val="zh-Hans"/>
              </w:rPr>
              <w:t>主要议题</w:t>
            </w:r>
          </w:p>
        </w:tc>
        <w:tc>
          <w:tcPr>
            <w:tcW w:w="1079" w:type="pct"/>
            <w:shd w:val="clear" w:color="auto" w:fill="D8D8D8"/>
            <w:vAlign w:val="center"/>
          </w:tcPr>
          <w:p>
            <w:pPr>
              <w:snapToGrid w:val="0"/>
              <w:jc w:val="center"/>
              <w:rPr>
                <w:rFonts w:ascii="Arial" w:hAnsi="Arial" w:eastAsia="宋体" w:cs="Arial"/>
                <w:b/>
                <w:sz w:val="20"/>
                <w:szCs w:val="20"/>
                <w:highlight w:val="none"/>
              </w:rPr>
            </w:pPr>
            <w:r>
              <w:rPr>
                <w:rFonts w:ascii="Arial" w:hAnsi="Arial" w:eastAsia="宋体" w:cs="Arial"/>
                <w:b/>
                <w:sz w:val="20"/>
                <w:szCs w:val="20"/>
                <w:highlight w:val="none"/>
                <w:lang w:val="zh-Hans"/>
              </w:rPr>
              <w:t>方法</w:t>
            </w:r>
          </w:p>
        </w:tc>
        <w:tc>
          <w:tcPr>
            <w:tcW w:w="1057" w:type="pct"/>
            <w:shd w:val="clear" w:color="auto" w:fill="D8D8D8"/>
            <w:vAlign w:val="center"/>
          </w:tcPr>
          <w:p>
            <w:pPr>
              <w:snapToGrid w:val="0"/>
              <w:jc w:val="center"/>
              <w:rPr>
                <w:rFonts w:ascii="Arial" w:hAnsi="Arial" w:eastAsia="宋体" w:cs="Arial"/>
                <w:b/>
                <w:sz w:val="20"/>
                <w:szCs w:val="20"/>
                <w:highlight w:val="none"/>
              </w:rPr>
            </w:pPr>
            <w:r>
              <w:rPr>
                <w:rFonts w:ascii="Arial" w:hAnsi="Arial" w:eastAsia="宋体" w:cs="Arial"/>
                <w:b/>
                <w:sz w:val="20"/>
                <w:szCs w:val="20"/>
                <w:highlight w:val="none"/>
                <w:lang w:val="zh-Hans"/>
              </w:rPr>
              <w:t>地点/日期</w:t>
            </w:r>
          </w:p>
        </w:tc>
        <w:tc>
          <w:tcPr>
            <w:tcW w:w="1069" w:type="pct"/>
            <w:shd w:val="clear" w:color="auto" w:fill="D8D8D8"/>
            <w:vAlign w:val="center"/>
          </w:tcPr>
          <w:p>
            <w:pPr>
              <w:snapToGrid w:val="0"/>
              <w:jc w:val="center"/>
              <w:rPr>
                <w:rFonts w:ascii="Arial" w:hAnsi="Arial" w:eastAsia="宋体" w:cs="Arial"/>
                <w:b/>
                <w:sz w:val="20"/>
                <w:szCs w:val="20"/>
                <w:highlight w:val="none"/>
              </w:rPr>
            </w:pPr>
            <w:r>
              <w:rPr>
                <w:rFonts w:ascii="Arial" w:hAnsi="Arial" w:eastAsia="宋体" w:cs="Arial"/>
                <w:b/>
                <w:sz w:val="20"/>
                <w:szCs w:val="20"/>
                <w:highlight w:val="none"/>
                <w:lang w:val="zh-Hans"/>
              </w:rPr>
              <w:t>组织者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3" w:type="pct"/>
            <w:vMerge w:val="restart"/>
            <w:vAlign w:val="center"/>
          </w:tcPr>
          <w:p>
            <w:pPr>
              <w:snapToGrid w:val="0"/>
              <w:jc w:val="center"/>
              <w:rPr>
                <w:rFonts w:ascii="Arial" w:hAnsi="Arial" w:eastAsia="宋体" w:cs="Arial"/>
                <w:sz w:val="20"/>
                <w:szCs w:val="20"/>
                <w:highlight w:val="none"/>
                <w:lang w:val="zh-Hans"/>
              </w:rPr>
            </w:pPr>
            <w:r>
              <w:rPr>
                <w:rFonts w:ascii="Arial" w:hAnsi="Arial" w:eastAsia="宋体" w:cs="Arial"/>
                <w:sz w:val="20"/>
                <w:szCs w:val="20"/>
                <w:highlight w:val="none"/>
                <w:lang w:val="zh-Hans"/>
              </w:rPr>
              <w:t>准备阶段</w:t>
            </w:r>
          </w:p>
        </w:tc>
        <w:tc>
          <w:tcPr>
            <w:tcW w:w="1221" w:type="pct"/>
            <w:vAlign w:val="center"/>
          </w:tcPr>
          <w:p>
            <w:pPr>
              <w:snapToGrid w:val="0"/>
              <w:rPr>
                <w:rFonts w:ascii="Arial" w:hAnsi="Arial" w:eastAsia="宋体" w:cs="Arial"/>
                <w:sz w:val="20"/>
                <w:szCs w:val="20"/>
                <w:highlight w:val="none"/>
                <w:lang w:val="zh-Hans"/>
              </w:rPr>
            </w:pPr>
            <w:r>
              <w:rPr>
                <w:rFonts w:ascii="Arial" w:hAnsi="Arial" w:eastAsia="宋体" w:cs="Arial"/>
                <w:sz w:val="20"/>
                <w:szCs w:val="20"/>
                <w:highlight w:val="none"/>
                <w:shd w:val="clear" w:color="auto" w:fill="FFFFFF"/>
                <w:lang w:val="zh-Hans"/>
              </w:rPr>
              <w:t>项目的宣传及普及</w:t>
            </w:r>
          </w:p>
        </w:tc>
        <w:tc>
          <w:tcPr>
            <w:tcW w:w="1079" w:type="pct"/>
            <w:vAlign w:val="center"/>
          </w:tcPr>
          <w:p>
            <w:pPr>
              <w:snapToGrid w:val="0"/>
              <w:rPr>
                <w:rFonts w:ascii="Arial" w:hAnsi="Arial" w:eastAsia="宋体" w:cs="Arial"/>
                <w:sz w:val="20"/>
                <w:szCs w:val="20"/>
                <w:highlight w:val="none"/>
              </w:rPr>
            </w:pPr>
            <w:r>
              <w:rPr>
                <w:rFonts w:ascii="Arial" w:hAnsi="Arial" w:eastAsia="宋体" w:cs="Arial"/>
                <w:sz w:val="20"/>
                <w:szCs w:val="20"/>
                <w:highlight w:val="none"/>
              </w:rPr>
              <w:t>各类养老机构日常宣传</w:t>
            </w:r>
          </w:p>
          <w:p>
            <w:pPr>
              <w:snapToGrid w:val="0"/>
              <w:rPr>
                <w:rFonts w:ascii="Arial" w:hAnsi="Arial" w:eastAsia="宋体" w:cs="Arial"/>
                <w:sz w:val="20"/>
                <w:szCs w:val="20"/>
                <w:highlight w:val="none"/>
              </w:rPr>
            </w:pPr>
            <w:r>
              <w:rPr>
                <w:rFonts w:ascii="Arial" w:hAnsi="Arial" w:eastAsia="宋体" w:cs="Arial"/>
                <w:sz w:val="20"/>
                <w:szCs w:val="20"/>
                <w:highlight w:val="none"/>
              </w:rPr>
              <w:t>旅游公司定点宣传</w:t>
            </w:r>
          </w:p>
          <w:p>
            <w:pPr>
              <w:snapToGrid w:val="0"/>
              <w:rPr>
                <w:rFonts w:ascii="Arial" w:hAnsi="Arial" w:eastAsia="宋体" w:cs="Arial"/>
                <w:sz w:val="20"/>
                <w:szCs w:val="20"/>
                <w:highlight w:val="none"/>
              </w:rPr>
            </w:pPr>
            <w:r>
              <w:rPr>
                <w:rFonts w:ascii="Arial" w:hAnsi="Arial" w:eastAsia="宋体" w:cs="Arial"/>
                <w:sz w:val="20"/>
                <w:szCs w:val="20"/>
                <w:highlight w:val="none"/>
              </w:rPr>
              <w:t>当地学校教育活动</w:t>
            </w:r>
          </w:p>
          <w:p>
            <w:pPr>
              <w:snapToGrid w:val="0"/>
              <w:rPr>
                <w:rFonts w:ascii="Arial" w:hAnsi="Arial" w:eastAsia="宋体" w:cs="Arial"/>
                <w:sz w:val="20"/>
                <w:szCs w:val="20"/>
                <w:highlight w:val="none"/>
              </w:rPr>
            </w:pPr>
            <w:r>
              <w:rPr>
                <w:rFonts w:ascii="Arial" w:hAnsi="Arial" w:eastAsia="宋体" w:cs="Arial"/>
                <w:sz w:val="20"/>
                <w:szCs w:val="20"/>
                <w:highlight w:val="none"/>
              </w:rPr>
              <w:t>针对性小型座谈会</w:t>
            </w:r>
          </w:p>
          <w:p>
            <w:pPr>
              <w:snapToGrid w:val="0"/>
              <w:rPr>
                <w:rFonts w:ascii="Arial" w:hAnsi="Arial" w:eastAsia="宋体" w:cs="Arial"/>
                <w:sz w:val="20"/>
                <w:szCs w:val="20"/>
                <w:highlight w:val="none"/>
              </w:rPr>
            </w:pPr>
            <w:r>
              <w:rPr>
                <w:rFonts w:ascii="Arial" w:hAnsi="Arial" w:eastAsia="宋体" w:cs="Arial"/>
                <w:sz w:val="20"/>
                <w:szCs w:val="20"/>
                <w:highlight w:val="none"/>
              </w:rPr>
              <w:t>各类新媒体平台</w:t>
            </w:r>
          </w:p>
        </w:tc>
        <w:tc>
          <w:tcPr>
            <w:tcW w:w="1057" w:type="pct"/>
            <w:vAlign w:val="center"/>
          </w:tcPr>
          <w:p>
            <w:pPr>
              <w:snapToGrid w:val="0"/>
              <w:rPr>
                <w:rFonts w:ascii="Arial" w:hAnsi="Arial" w:eastAsia="宋体" w:cs="Arial"/>
                <w:sz w:val="20"/>
                <w:szCs w:val="20"/>
                <w:highlight w:val="none"/>
                <w:lang w:val="zh-Hans" w:eastAsia="zh-TW"/>
              </w:rPr>
            </w:pPr>
            <w:r>
              <w:rPr>
                <w:rFonts w:ascii="Arial" w:hAnsi="Arial" w:eastAsia="宋体" w:cs="Arial"/>
                <w:sz w:val="20"/>
                <w:szCs w:val="20"/>
                <w:highlight w:val="none"/>
                <w:lang w:val="zh-Hans" w:eastAsia="zh-TW"/>
              </w:rPr>
              <w:t>相关政府单位办公室</w:t>
            </w:r>
          </w:p>
          <w:p>
            <w:pPr>
              <w:snapToGrid w:val="0"/>
              <w:rPr>
                <w:rFonts w:ascii="Arial" w:hAnsi="Arial" w:eastAsia="宋体" w:cs="Arial"/>
                <w:sz w:val="20"/>
                <w:szCs w:val="20"/>
                <w:highlight w:val="none"/>
                <w:lang w:val="zh-Hans" w:eastAsia="zh-TW"/>
              </w:rPr>
            </w:pPr>
            <w:r>
              <w:rPr>
                <w:rFonts w:ascii="Arial" w:hAnsi="Arial" w:eastAsia="宋体" w:cs="Arial"/>
                <w:sz w:val="20"/>
                <w:szCs w:val="20"/>
                <w:highlight w:val="none"/>
                <w:lang w:val="zh-Hans" w:eastAsia="zh-TW"/>
              </w:rPr>
              <w:t>社区各类养老机构</w:t>
            </w:r>
          </w:p>
          <w:p>
            <w:pPr>
              <w:snapToGrid w:val="0"/>
              <w:rPr>
                <w:rFonts w:ascii="Arial" w:hAnsi="Arial" w:eastAsia="宋体" w:cs="Arial"/>
                <w:sz w:val="20"/>
                <w:szCs w:val="20"/>
                <w:highlight w:val="none"/>
                <w:lang w:val="zh-Hans" w:eastAsia="zh-TW"/>
              </w:rPr>
            </w:pPr>
            <w:r>
              <w:rPr>
                <w:rFonts w:ascii="Arial" w:hAnsi="Arial" w:eastAsia="宋体" w:cs="Arial"/>
                <w:sz w:val="20"/>
                <w:szCs w:val="20"/>
                <w:highlight w:val="none"/>
                <w:lang w:val="zh-Hans" w:eastAsia="zh-TW"/>
              </w:rPr>
              <w:t>社区居委会</w:t>
            </w:r>
          </w:p>
          <w:p>
            <w:pPr>
              <w:snapToGrid w:val="0"/>
              <w:rPr>
                <w:rFonts w:ascii="Arial" w:hAnsi="Arial" w:eastAsia="宋体" w:cs="Arial"/>
                <w:sz w:val="20"/>
                <w:szCs w:val="20"/>
                <w:highlight w:val="none"/>
                <w:lang w:val="zh-Hans" w:eastAsia="zh-TW"/>
              </w:rPr>
            </w:pPr>
            <w:r>
              <w:rPr>
                <w:rFonts w:ascii="Arial" w:hAnsi="Arial" w:eastAsia="宋体" w:cs="Arial"/>
                <w:highlight w:val="none"/>
                <w:lang w:val="zh-Hans"/>
              </w:rPr>
              <w:t>20</w:t>
            </w:r>
            <w:r>
              <w:rPr>
                <w:rFonts w:ascii="Arial" w:hAnsi="Arial" w:eastAsia="宋体" w:cs="Arial"/>
                <w:highlight w:val="none"/>
                <w:lang w:val="zh-Hans" w:eastAsia="zh-TW"/>
              </w:rPr>
              <w:t>21</w:t>
            </w:r>
            <w:r>
              <w:rPr>
                <w:rFonts w:hint="eastAsia" w:ascii="Arial" w:hAnsi="Arial" w:eastAsia="宋体" w:cs="Arial"/>
                <w:highlight w:val="none"/>
                <w:lang w:val="zh-Hans"/>
              </w:rPr>
              <w:t>年</w:t>
            </w:r>
            <w:r>
              <w:rPr>
                <w:rFonts w:ascii="Arial" w:hAnsi="Arial" w:eastAsia="宋体" w:cs="Arial"/>
                <w:highlight w:val="none"/>
                <w:lang w:val="zh-Hans" w:eastAsia="zh-TW"/>
              </w:rPr>
              <w:t>3</w:t>
            </w:r>
            <w:r>
              <w:rPr>
                <w:rFonts w:hint="eastAsia" w:ascii="Arial" w:hAnsi="Arial" w:eastAsia="宋体" w:cs="Arial"/>
                <w:highlight w:val="none"/>
                <w:lang w:val="zh-Hans" w:eastAsia="zh-TW"/>
              </w:rPr>
              <w:t>月</w:t>
            </w:r>
            <w:r>
              <w:rPr>
                <w:rFonts w:ascii="Arial" w:hAnsi="Arial" w:eastAsia="宋体" w:cs="Arial"/>
                <w:highlight w:val="none"/>
                <w:lang w:val="zh-Hans"/>
              </w:rPr>
              <w:t>-</w:t>
            </w:r>
            <w:r>
              <w:rPr>
                <w:rFonts w:ascii="Arial" w:hAnsi="Arial" w:eastAsia="宋体" w:cs="Arial"/>
                <w:highlight w:val="none"/>
                <w:lang w:val="zh-Hans" w:eastAsia="zh-TW"/>
              </w:rPr>
              <w:t>2023</w:t>
            </w:r>
            <w:r>
              <w:rPr>
                <w:rFonts w:hint="eastAsia" w:ascii="Arial" w:hAnsi="Arial" w:eastAsia="宋体" w:cs="Arial"/>
                <w:highlight w:val="none"/>
                <w:lang w:val="zh-Hans" w:eastAsia="zh-TW"/>
              </w:rPr>
              <w:t>年</w:t>
            </w:r>
            <w:r>
              <w:rPr>
                <w:rFonts w:ascii="Arial" w:hAnsi="Arial" w:eastAsia="宋体" w:cs="Arial"/>
                <w:highlight w:val="none"/>
                <w:lang w:val="zh-Hans" w:eastAsia="zh-TW"/>
              </w:rPr>
              <w:t>6</w:t>
            </w:r>
            <w:r>
              <w:rPr>
                <w:rFonts w:hint="eastAsia" w:ascii="Arial" w:hAnsi="Arial" w:eastAsia="宋体" w:cs="Arial"/>
                <w:highlight w:val="none"/>
                <w:lang w:val="zh-Hans"/>
              </w:rPr>
              <w:t>月</w:t>
            </w:r>
          </w:p>
        </w:tc>
        <w:tc>
          <w:tcPr>
            <w:tcW w:w="1069" w:type="pct"/>
            <w:vAlign w:val="center"/>
          </w:tcPr>
          <w:p>
            <w:pPr>
              <w:snapToGrid w:val="0"/>
              <w:rPr>
                <w:rFonts w:hint="eastAsia" w:ascii="Arial" w:hAnsi="Arial" w:eastAsia="宋体" w:cs="Arial"/>
                <w:sz w:val="20"/>
                <w:szCs w:val="20"/>
                <w:highlight w:val="none"/>
                <w:lang w:eastAsia="zh-CN"/>
              </w:rPr>
            </w:pPr>
            <w:r>
              <w:rPr>
                <w:rFonts w:hint="eastAsia" w:ascii="Arial" w:hAnsi="Arial" w:eastAsia="宋体" w:cs="Arial"/>
                <w:sz w:val="20"/>
                <w:szCs w:val="20"/>
                <w:highlight w:val="none"/>
                <w:lang w:eastAsia="zh-CN"/>
              </w:rPr>
              <w:t>世行海南项目办</w:t>
            </w:r>
          </w:p>
          <w:p>
            <w:pPr>
              <w:snapToGrid w:val="0"/>
              <w:rPr>
                <w:rFonts w:ascii="Arial" w:hAnsi="Arial" w:eastAsia="宋体" w:cs="Arial"/>
                <w:sz w:val="20"/>
                <w:szCs w:val="20"/>
                <w:highlight w:val="none"/>
              </w:rPr>
            </w:pPr>
            <w:r>
              <w:rPr>
                <w:rFonts w:ascii="Arial" w:hAnsi="Arial" w:eastAsia="宋体" w:cs="Arial"/>
                <w:sz w:val="20"/>
                <w:szCs w:val="20"/>
                <w:highlight w:val="none"/>
              </w:rPr>
              <w:t>实施机构</w:t>
            </w:r>
          </w:p>
          <w:p>
            <w:pPr>
              <w:snapToGrid w:val="0"/>
              <w:rPr>
                <w:rFonts w:ascii="Arial" w:hAnsi="Arial" w:eastAsia="宋体" w:cs="Arial"/>
                <w:sz w:val="20"/>
                <w:szCs w:val="20"/>
                <w:highlight w:val="none"/>
              </w:rPr>
            </w:pPr>
            <w:r>
              <w:rPr>
                <w:rFonts w:ascii="Arial" w:hAnsi="Arial" w:eastAsia="宋体" w:cs="Arial"/>
                <w:sz w:val="20"/>
                <w:szCs w:val="20"/>
                <w:highlight w:val="none"/>
              </w:rPr>
              <w:t>民委、民政局等相关政府单位</w:t>
            </w:r>
          </w:p>
          <w:p>
            <w:pPr>
              <w:snapToGrid w:val="0"/>
              <w:rPr>
                <w:rFonts w:ascii="Arial" w:hAnsi="Arial" w:eastAsia="宋体" w:cs="Arial"/>
                <w:sz w:val="20"/>
                <w:szCs w:val="20"/>
                <w:highlight w:val="none"/>
              </w:rPr>
            </w:pPr>
            <w:r>
              <w:rPr>
                <w:rFonts w:ascii="Arial" w:hAnsi="Arial" w:eastAsia="宋体" w:cs="Arial"/>
                <w:sz w:val="20"/>
                <w:szCs w:val="20"/>
                <w:highlight w:val="none"/>
              </w:rPr>
              <w:t>居家养老站点负责人</w:t>
            </w:r>
          </w:p>
          <w:p>
            <w:pPr>
              <w:snapToGrid w:val="0"/>
              <w:rPr>
                <w:rFonts w:ascii="Arial" w:hAnsi="Arial" w:eastAsia="宋体" w:cs="Arial"/>
                <w:sz w:val="20"/>
                <w:szCs w:val="20"/>
                <w:highlight w:val="none"/>
              </w:rPr>
            </w:pPr>
            <w:r>
              <w:rPr>
                <w:rFonts w:ascii="Arial" w:hAnsi="Arial" w:eastAsia="宋体" w:cs="Arial"/>
                <w:sz w:val="20"/>
                <w:szCs w:val="20"/>
                <w:highlight w:val="none"/>
              </w:rPr>
              <w:t>街道、社区负责人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3" w:type="pct"/>
            <w:vMerge w:val="continue"/>
            <w:vAlign w:val="center"/>
          </w:tcPr>
          <w:p>
            <w:pPr>
              <w:snapToGrid w:val="0"/>
              <w:jc w:val="center"/>
              <w:rPr>
                <w:rFonts w:ascii="Arial" w:hAnsi="Arial" w:eastAsia="宋体" w:cs="Arial"/>
                <w:sz w:val="20"/>
                <w:szCs w:val="20"/>
                <w:highlight w:val="none"/>
              </w:rPr>
            </w:pPr>
          </w:p>
        </w:tc>
        <w:tc>
          <w:tcPr>
            <w:tcW w:w="1221" w:type="pct"/>
            <w:vAlign w:val="center"/>
          </w:tcPr>
          <w:p>
            <w:pPr>
              <w:snapToGrid w:val="0"/>
              <w:rPr>
                <w:rFonts w:ascii="Arial" w:hAnsi="Arial" w:eastAsia="宋体" w:cs="Arial"/>
                <w:sz w:val="20"/>
                <w:szCs w:val="20"/>
                <w:highlight w:val="none"/>
                <w:lang w:val="zh-Hans"/>
              </w:rPr>
            </w:pPr>
            <w:r>
              <w:rPr>
                <w:rFonts w:ascii="Arial" w:hAnsi="Arial" w:eastAsia="宋体" w:cs="Arial"/>
                <w:sz w:val="20"/>
                <w:szCs w:val="20"/>
                <w:highlight w:val="none"/>
                <w:lang w:val="zh-Hans"/>
              </w:rPr>
              <w:t>弱势群体对项目的建议及期望</w:t>
            </w:r>
          </w:p>
        </w:tc>
        <w:tc>
          <w:tcPr>
            <w:tcW w:w="1079" w:type="pct"/>
            <w:vAlign w:val="center"/>
          </w:tcPr>
          <w:p>
            <w:pPr>
              <w:snapToGrid w:val="0"/>
              <w:rPr>
                <w:rFonts w:ascii="Arial" w:hAnsi="Arial" w:eastAsia="宋体" w:cs="Arial"/>
                <w:sz w:val="20"/>
                <w:szCs w:val="20"/>
                <w:highlight w:val="none"/>
              </w:rPr>
            </w:pPr>
            <w:r>
              <w:rPr>
                <w:rFonts w:ascii="Arial" w:hAnsi="Arial" w:eastAsia="宋体" w:cs="Arial"/>
                <w:sz w:val="20"/>
                <w:szCs w:val="20"/>
                <w:highlight w:val="none"/>
              </w:rPr>
              <w:t>各类养老机构日常宣传</w:t>
            </w:r>
          </w:p>
          <w:p>
            <w:pPr>
              <w:snapToGrid w:val="0"/>
              <w:rPr>
                <w:rFonts w:ascii="Arial" w:hAnsi="Arial" w:eastAsia="宋体" w:cs="Arial"/>
                <w:sz w:val="20"/>
                <w:szCs w:val="20"/>
                <w:highlight w:val="none"/>
              </w:rPr>
            </w:pPr>
            <w:r>
              <w:rPr>
                <w:rFonts w:ascii="Arial" w:hAnsi="Arial" w:eastAsia="宋体" w:cs="Arial"/>
                <w:sz w:val="20"/>
                <w:szCs w:val="20"/>
                <w:highlight w:val="none"/>
              </w:rPr>
              <w:t>旅游公司定点宣传</w:t>
            </w:r>
          </w:p>
          <w:p>
            <w:pPr>
              <w:snapToGrid w:val="0"/>
              <w:rPr>
                <w:rFonts w:ascii="Arial" w:hAnsi="Arial" w:eastAsia="宋体" w:cs="Arial"/>
                <w:sz w:val="20"/>
                <w:szCs w:val="20"/>
                <w:highlight w:val="none"/>
              </w:rPr>
            </w:pPr>
            <w:r>
              <w:rPr>
                <w:rFonts w:ascii="Arial" w:hAnsi="Arial" w:eastAsia="宋体" w:cs="Arial"/>
                <w:sz w:val="20"/>
                <w:szCs w:val="20"/>
                <w:highlight w:val="none"/>
              </w:rPr>
              <w:t>当地学校教育活动</w:t>
            </w:r>
          </w:p>
          <w:p>
            <w:pPr>
              <w:snapToGrid w:val="0"/>
              <w:rPr>
                <w:rFonts w:ascii="Arial" w:hAnsi="Arial" w:eastAsia="宋体" w:cs="Arial"/>
                <w:sz w:val="20"/>
                <w:szCs w:val="20"/>
                <w:highlight w:val="none"/>
              </w:rPr>
            </w:pPr>
            <w:r>
              <w:rPr>
                <w:rFonts w:ascii="Arial" w:hAnsi="Arial" w:eastAsia="宋体" w:cs="Arial"/>
                <w:sz w:val="20"/>
                <w:szCs w:val="20"/>
                <w:highlight w:val="none"/>
              </w:rPr>
              <w:t>针对性小型座谈会</w:t>
            </w:r>
          </w:p>
          <w:p>
            <w:pPr>
              <w:snapToGrid w:val="0"/>
              <w:rPr>
                <w:rFonts w:ascii="Arial" w:hAnsi="Arial" w:eastAsia="宋体" w:cs="Arial"/>
                <w:sz w:val="20"/>
                <w:szCs w:val="20"/>
                <w:highlight w:val="none"/>
                <w:lang w:eastAsia="zh-TW"/>
              </w:rPr>
            </w:pPr>
            <w:r>
              <w:rPr>
                <w:rFonts w:ascii="Arial" w:hAnsi="Arial" w:eastAsia="宋体" w:cs="Arial"/>
                <w:sz w:val="20"/>
                <w:szCs w:val="20"/>
                <w:highlight w:val="none"/>
              </w:rPr>
              <w:t>各类新媒体平台</w:t>
            </w:r>
          </w:p>
        </w:tc>
        <w:tc>
          <w:tcPr>
            <w:tcW w:w="1057" w:type="pct"/>
            <w:vAlign w:val="center"/>
          </w:tcPr>
          <w:p>
            <w:pPr>
              <w:snapToGrid w:val="0"/>
              <w:rPr>
                <w:rFonts w:ascii="Arial" w:hAnsi="Arial" w:eastAsia="宋体" w:cs="Arial"/>
                <w:sz w:val="20"/>
                <w:szCs w:val="20"/>
                <w:highlight w:val="none"/>
                <w:lang w:val="zh-Hans" w:eastAsia="zh-TW"/>
              </w:rPr>
            </w:pPr>
            <w:r>
              <w:rPr>
                <w:rFonts w:ascii="Arial" w:hAnsi="Arial" w:eastAsia="宋体" w:cs="Arial"/>
                <w:sz w:val="20"/>
                <w:szCs w:val="20"/>
                <w:highlight w:val="none"/>
                <w:lang w:val="zh-Hans" w:eastAsia="zh-TW"/>
              </w:rPr>
              <w:t>相关政府单位办公室</w:t>
            </w:r>
          </w:p>
          <w:p>
            <w:pPr>
              <w:snapToGrid w:val="0"/>
              <w:rPr>
                <w:rFonts w:ascii="Arial" w:hAnsi="Arial" w:eastAsia="宋体" w:cs="Arial"/>
                <w:sz w:val="20"/>
                <w:szCs w:val="20"/>
                <w:highlight w:val="none"/>
                <w:lang w:val="zh-Hans" w:eastAsia="zh-TW"/>
              </w:rPr>
            </w:pPr>
            <w:r>
              <w:rPr>
                <w:rFonts w:ascii="Arial" w:hAnsi="Arial" w:eastAsia="宋体" w:cs="Arial"/>
                <w:sz w:val="20"/>
                <w:szCs w:val="20"/>
                <w:highlight w:val="none"/>
                <w:lang w:val="zh-Hans" w:eastAsia="zh-TW"/>
              </w:rPr>
              <w:t>社区居委会</w:t>
            </w:r>
          </w:p>
          <w:p>
            <w:pPr>
              <w:snapToGrid w:val="0"/>
              <w:rPr>
                <w:rFonts w:ascii="Arial" w:hAnsi="Arial" w:eastAsia="宋体" w:cs="Arial"/>
                <w:sz w:val="20"/>
                <w:szCs w:val="20"/>
                <w:highlight w:val="none"/>
              </w:rPr>
            </w:pPr>
            <w:r>
              <w:rPr>
                <w:rFonts w:ascii="Arial" w:hAnsi="Arial" w:eastAsia="宋体" w:cs="Arial"/>
                <w:highlight w:val="none"/>
                <w:lang w:val="zh-Hans"/>
              </w:rPr>
              <w:t>20</w:t>
            </w:r>
            <w:r>
              <w:rPr>
                <w:rFonts w:ascii="Arial" w:hAnsi="Arial" w:eastAsia="宋体" w:cs="Arial"/>
                <w:highlight w:val="none"/>
                <w:lang w:val="zh-Hans" w:eastAsia="zh-TW"/>
              </w:rPr>
              <w:t>21</w:t>
            </w:r>
            <w:r>
              <w:rPr>
                <w:rFonts w:hint="eastAsia" w:ascii="Arial" w:hAnsi="Arial" w:eastAsia="宋体" w:cs="Arial"/>
                <w:highlight w:val="none"/>
                <w:lang w:val="zh-Hans"/>
              </w:rPr>
              <w:t>年</w:t>
            </w:r>
            <w:r>
              <w:rPr>
                <w:rFonts w:ascii="Arial" w:hAnsi="Arial" w:eastAsia="宋体" w:cs="Arial"/>
                <w:highlight w:val="none"/>
                <w:lang w:val="zh-Hans" w:eastAsia="zh-TW"/>
              </w:rPr>
              <w:t>3</w:t>
            </w:r>
            <w:r>
              <w:rPr>
                <w:rFonts w:hint="eastAsia" w:ascii="Arial" w:hAnsi="Arial" w:eastAsia="宋体" w:cs="Arial"/>
                <w:highlight w:val="none"/>
                <w:lang w:val="zh-Hans" w:eastAsia="zh-TW"/>
              </w:rPr>
              <w:t>月</w:t>
            </w:r>
            <w:r>
              <w:rPr>
                <w:rFonts w:ascii="Arial" w:hAnsi="Arial" w:eastAsia="宋体" w:cs="Arial"/>
                <w:highlight w:val="none"/>
                <w:lang w:val="zh-Hans"/>
              </w:rPr>
              <w:t>-</w:t>
            </w:r>
            <w:r>
              <w:rPr>
                <w:rFonts w:ascii="Arial" w:hAnsi="Arial" w:eastAsia="宋体" w:cs="Arial"/>
                <w:highlight w:val="none"/>
                <w:lang w:val="zh-Hans" w:eastAsia="zh-TW"/>
              </w:rPr>
              <w:t>2023</w:t>
            </w:r>
            <w:r>
              <w:rPr>
                <w:rFonts w:hint="eastAsia" w:ascii="Arial" w:hAnsi="Arial" w:eastAsia="宋体" w:cs="Arial"/>
                <w:highlight w:val="none"/>
                <w:lang w:val="zh-Hans" w:eastAsia="zh-TW"/>
              </w:rPr>
              <w:t>年</w:t>
            </w:r>
            <w:r>
              <w:rPr>
                <w:rFonts w:ascii="Arial" w:hAnsi="Arial" w:eastAsia="宋体" w:cs="Arial"/>
                <w:highlight w:val="none"/>
                <w:lang w:val="zh-Hans" w:eastAsia="zh-TW"/>
              </w:rPr>
              <w:t>6</w:t>
            </w:r>
            <w:r>
              <w:rPr>
                <w:rFonts w:hint="eastAsia" w:ascii="Arial" w:hAnsi="Arial" w:eastAsia="宋体" w:cs="Arial"/>
                <w:highlight w:val="none"/>
                <w:lang w:val="zh-Hans"/>
              </w:rPr>
              <w:t>月</w:t>
            </w:r>
          </w:p>
        </w:tc>
        <w:tc>
          <w:tcPr>
            <w:tcW w:w="1069" w:type="pct"/>
            <w:vAlign w:val="center"/>
          </w:tcPr>
          <w:p>
            <w:pPr>
              <w:snapToGrid w:val="0"/>
              <w:rPr>
                <w:rFonts w:hint="eastAsia" w:ascii="Arial" w:hAnsi="Arial" w:eastAsia="宋体" w:cs="Arial"/>
                <w:sz w:val="20"/>
                <w:szCs w:val="20"/>
                <w:highlight w:val="none"/>
                <w:lang w:eastAsia="zh-CN"/>
              </w:rPr>
            </w:pPr>
            <w:r>
              <w:rPr>
                <w:rFonts w:hint="eastAsia" w:ascii="Arial" w:hAnsi="Arial" w:eastAsia="宋体" w:cs="Arial"/>
                <w:sz w:val="20"/>
                <w:szCs w:val="20"/>
                <w:highlight w:val="none"/>
                <w:lang w:eastAsia="zh-CN"/>
              </w:rPr>
              <w:t>世行海南项目办</w:t>
            </w:r>
          </w:p>
          <w:p>
            <w:pPr>
              <w:snapToGrid w:val="0"/>
              <w:rPr>
                <w:rFonts w:ascii="Arial" w:hAnsi="Arial" w:eastAsia="宋体" w:cs="Arial"/>
                <w:sz w:val="20"/>
                <w:szCs w:val="20"/>
                <w:highlight w:val="none"/>
              </w:rPr>
            </w:pPr>
            <w:r>
              <w:rPr>
                <w:rFonts w:ascii="Arial" w:hAnsi="Arial" w:eastAsia="宋体" w:cs="Arial"/>
                <w:sz w:val="20"/>
                <w:szCs w:val="20"/>
                <w:highlight w:val="none"/>
              </w:rPr>
              <w:t>实施机构</w:t>
            </w:r>
          </w:p>
          <w:p>
            <w:pPr>
              <w:snapToGrid w:val="0"/>
              <w:rPr>
                <w:rFonts w:ascii="Arial" w:hAnsi="Arial" w:eastAsia="宋体" w:cs="Arial"/>
                <w:sz w:val="20"/>
                <w:szCs w:val="20"/>
                <w:highlight w:val="none"/>
              </w:rPr>
            </w:pPr>
            <w:r>
              <w:rPr>
                <w:rFonts w:ascii="Arial" w:hAnsi="Arial" w:eastAsia="宋体" w:cs="Arial"/>
                <w:sz w:val="20"/>
                <w:szCs w:val="20"/>
                <w:highlight w:val="none"/>
              </w:rPr>
              <w:t>民委、民政局等相关政府单位</w:t>
            </w:r>
          </w:p>
          <w:p>
            <w:pPr>
              <w:snapToGrid w:val="0"/>
              <w:rPr>
                <w:rFonts w:ascii="Arial" w:hAnsi="Arial" w:eastAsia="宋体" w:cs="Arial"/>
                <w:sz w:val="20"/>
                <w:szCs w:val="20"/>
                <w:highlight w:val="none"/>
              </w:rPr>
            </w:pPr>
            <w:r>
              <w:rPr>
                <w:rFonts w:ascii="Arial" w:hAnsi="Arial" w:eastAsia="宋体" w:cs="Arial"/>
                <w:sz w:val="20"/>
                <w:szCs w:val="20"/>
                <w:highlight w:val="none"/>
              </w:rPr>
              <w:t>居家养老站点负责人</w:t>
            </w:r>
          </w:p>
          <w:p>
            <w:pPr>
              <w:snapToGrid w:val="0"/>
              <w:rPr>
                <w:rFonts w:ascii="Arial" w:hAnsi="Arial" w:eastAsia="宋体" w:cs="Arial"/>
                <w:sz w:val="20"/>
                <w:szCs w:val="20"/>
                <w:highlight w:val="none"/>
              </w:rPr>
            </w:pPr>
            <w:r>
              <w:rPr>
                <w:rFonts w:ascii="Arial" w:hAnsi="Arial" w:eastAsia="宋体" w:cs="Arial"/>
                <w:sz w:val="20"/>
                <w:szCs w:val="20"/>
                <w:highlight w:val="none"/>
              </w:rPr>
              <w:t>街道、社区负责人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573" w:type="pct"/>
            <w:vMerge w:val="continue"/>
            <w:tcBorders>
              <w:bottom w:val="single" w:color="auto" w:sz="4" w:space="0"/>
            </w:tcBorders>
            <w:vAlign w:val="center"/>
          </w:tcPr>
          <w:p>
            <w:pPr>
              <w:snapToGrid w:val="0"/>
              <w:jc w:val="center"/>
              <w:rPr>
                <w:rFonts w:ascii="Arial" w:hAnsi="Arial" w:eastAsia="宋体" w:cs="Arial"/>
                <w:sz w:val="20"/>
                <w:szCs w:val="20"/>
                <w:highlight w:val="none"/>
              </w:rPr>
            </w:pPr>
          </w:p>
        </w:tc>
        <w:tc>
          <w:tcPr>
            <w:tcW w:w="1221" w:type="pct"/>
            <w:tcBorders>
              <w:bottom w:val="single" w:color="auto" w:sz="4" w:space="0"/>
            </w:tcBorders>
            <w:vAlign w:val="center"/>
          </w:tcPr>
          <w:p>
            <w:pPr>
              <w:snapToGrid w:val="0"/>
              <w:jc w:val="left"/>
              <w:rPr>
                <w:rFonts w:ascii="Arial" w:hAnsi="Arial" w:eastAsia="宋体" w:cs="Arial"/>
                <w:sz w:val="20"/>
                <w:szCs w:val="20"/>
                <w:highlight w:val="none"/>
              </w:rPr>
            </w:pPr>
            <w:r>
              <w:rPr>
                <w:rFonts w:ascii="Arial" w:hAnsi="Arial" w:eastAsia="宋体" w:cs="Arial"/>
                <w:sz w:val="20"/>
                <w:szCs w:val="20"/>
                <w:highlight w:val="none"/>
              </w:rPr>
              <w:t>弱势群体对“限抗”政策的意见</w:t>
            </w:r>
          </w:p>
          <w:p>
            <w:pPr>
              <w:snapToGrid w:val="0"/>
              <w:rPr>
                <w:rFonts w:ascii="Arial" w:hAnsi="Arial" w:eastAsia="宋体" w:cs="Arial"/>
                <w:sz w:val="20"/>
                <w:szCs w:val="20"/>
                <w:highlight w:val="none"/>
              </w:rPr>
            </w:pPr>
            <w:r>
              <w:rPr>
                <w:rFonts w:ascii="Arial" w:hAnsi="Arial" w:eastAsia="宋体" w:cs="Arial"/>
                <w:sz w:val="20"/>
                <w:szCs w:val="20"/>
                <w:highlight w:val="none"/>
              </w:rPr>
              <w:t>对“全健康”理念的态度</w:t>
            </w:r>
          </w:p>
          <w:p>
            <w:pPr>
              <w:snapToGrid w:val="0"/>
              <w:rPr>
                <w:rFonts w:ascii="Arial" w:hAnsi="Arial" w:eastAsia="宋体" w:cs="Arial"/>
                <w:sz w:val="20"/>
                <w:szCs w:val="20"/>
                <w:highlight w:val="none"/>
              </w:rPr>
            </w:pPr>
            <w:r>
              <w:rPr>
                <w:rFonts w:ascii="Arial" w:hAnsi="Arial" w:eastAsia="宋体" w:cs="Arial"/>
                <w:sz w:val="20"/>
                <w:szCs w:val="20"/>
                <w:highlight w:val="none"/>
              </w:rPr>
              <w:t>如何保障弱势群体的个人隐私信息</w:t>
            </w:r>
          </w:p>
        </w:tc>
        <w:tc>
          <w:tcPr>
            <w:tcW w:w="1079" w:type="pct"/>
            <w:vAlign w:val="center"/>
          </w:tcPr>
          <w:p>
            <w:pPr>
              <w:snapToGrid w:val="0"/>
              <w:rPr>
                <w:rFonts w:ascii="Arial" w:hAnsi="Arial" w:eastAsia="宋体" w:cs="Arial"/>
                <w:sz w:val="20"/>
                <w:szCs w:val="20"/>
                <w:highlight w:val="none"/>
              </w:rPr>
            </w:pPr>
            <w:r>
              <w:rPr>
                <w:rFonts w:ascii="Arial" w:hAnsi="Arial" w:eastAsia="宋体" w:cs="Arial"/>
                <w:sz w:val="20"/>
                <w:szCs w:val="20"/>
                <w:highlight w:val="none"/>
              </w:rPr>
              <w:t>各类养老机构日常宣传</w:t>
            </w:r>
          </w:p>
          <w:p>
            <w:pPr>
              <w:snapToGrid w:val="0"/>
              <w:rPr>
                <w:rFonts w:ascii="Arial" w:hAnsi="Arial" w:eastAsia="宋体" w:cs="Arial"/>
                <w:sz w:val="20"/>
                <w:szCs w:val="20"/>
                <w:highlight w:val="none"/>
              </w:rPr>
            </w:pPr>
            <w:r>
              <w:rPr>
                <w:rFonts w:ascii="Arial" w:hAnsi="Arial" w:eastAsia="宋体" w:cs="Arial"/>
                <w:sz w:val="20"/>
                <w:szCs w:val="20"/>
                <w:highlight w:val="none"/>
              </w:rPr>
              <w:t>旅游公司定点宣传</w:t>
            </w:r>
          </w:p>
          <w:p>
            <w:pPr>
              <w:snapToGrid w:val="0"/>
              <w:rPr>
                <w:rFonts w:ascii="Arial" w:hAnsi="Arial" w:eastAsia="宋体" w:cs="Arial"/>
                <w:sz w:val="20"/>
                <w:szCs w:val="20"/>
                <w:highlight w:val="none"/>
              </w:rPr>
            </w:pPr>
            <w:r>
              <w:rPr>
                <w:rFonts w:ascii="Arial" w:hAnsi="Arial" w:eastAsia="宋体" w:cs="Arial"/>
                <w:sz w:val="20"/>
                <w:szCs w:val="20"/>
                <w:highlight w:val="none"/>
              </w:rPr>
              <w:t>当地学校教育活动</w:t>
            </w:r>
          </w:p>
          <w:p>
            <w:pPr>
              <w:snapToGrid w:val="0"/>
              <w:rPr>
                <w:rFonts w:ascii="Arial" w:hAnsi="Arial" w:eastAsia="宋体" w:cs="Arial"/>
                <w:sz w:val="20"/>
                <w:szCs w:val="20"/>
                <w:highlight w:val="none"/>
              </w:rPr>
            </w:pPr>
            <w:r>
              <w:rPr>
                <w:rFonts w:ascii="Arial" w:hAnsi="Arial" w:eastAsia="宋体" w:cs="Arial"/>
                <w:sz w:val="20"/>
                <w:szCs w:val="20"/>
                <w:highlight w:val="none"/>
              </w:rPr>
              <w:t>针对性小型座谈会</w:t>
            </w:r>
          </w:p>
          <w:p>
            <w:pPr>
              <w:snapToGrid w:val="0"/>
              <w:rPr>
                <w:rFonts w:ascii="Arial" w:hAnsi="Arial" w:eastAsia="宋体" w:cs="Arial"/>
                <w:sz w:val="20"/>
                <w:szCs w:val="20"/>
                <w:highlight w:val="none"/>
              </w:rPr>
            </w:pPr>
            <w:r>
              <w:rPr>
                <w:rFonts w:ascii="Arial" w:hAnsi="Arial" w:eastAsia="宋体" w:cs="Arial"/>
                <w:sz w:val="20"/>
                <w:szCs w:val="20"/>
                <w:highlight w:val="none"/>
              </w:rPr>
              <w:t>各类新媒体平台</w:t>
            </w:r>
          </w:p>
        </w:tc>
        <w:tc>
          <w:tcPr>
            <w:tcW w:w="1057" w:type="pct"/>
            <w:vAlign w:val="center"/>
          </w:tcPr>
          <w:p>
            <w:pPr>
              <w:snapToGrid w:val="0"/>
              <w:rPr>
                <w:rFonts w:ascii="Arial" w:hAnsi="Arial" w:eastAsia="宋体" w:cs="Arial"/>
                <w:sz w:val="20"/>
                <w:szCs w:val="20"/>
                <w:highlight w:val="none"/>
                <w:lang w:val="zh-Hans" w:eastAsia="zh-TW"/>
              </w:rPr>
            </w:pPr>
            <w:r>
              <w:rPr>
                <w:rFonts w:ascii="Arial" w:hAnsi="Arial" w:eastAsia="宋体" w:cs="Arial"/>
                <w:sz w:val="20"/>
                <w:szCs w:val="20"/>
                <w:highlight w:val="none"/>
                <w:lang w:val="zh-Hans" w:eastAsia="zh-TW"/>
              </w:rPr>
              <w:t>相关政府单位办公室</w:t>
            </w:r>
          </w:p>
          <w:p>
            <w:pPr>
              <w:snapToGrid w:val="0"/>
              <w:rPr>
                <w:rFonts w:ascii="Arial" w:hAnsi="Arial" w:eastAsia="宋体" w:cs="Arial"/>
                <w:sz w:val="20"/>
                <w:szCs w:val="20"/>
                <w:highlight w:val="none"/>
                <w:lang w:val="zh-Hans" w:eastAsia="zh-TW"/>
              </w:rPr>
            </w:pPr>
            <w:r>
              <w:rPr>
                <w:rFonts w:ascii="Arial" w:hAnsi="Arial" w:eastAsia="宋体" w:cs="Arial"/>
                <w:sz w:val="20"/>
                <w:szCs w:val="20"/>
                <w:highlight w:val="none"/>
                <w:lang w:val="zh-Hans" w:eastAsia="zh-TW"/>
              </w:rPr>
              <w:t>社区居委会</w:t>
            </w:r>
          </w:p>
          <w:p>
            <w:pPr>
              <w:snapToGrid w:val="0"/>
              <w:rPr>
                <w:rFonts w:ascii="Arial" w:hAnsi="Arial" w:eastAsia="宋体" w:cs="Arial"/>
                <w:sz w:val="20"/>
                <w:szCs w:val="20"/>
                <w:highlight w:val="none"/>
              </w:rPr>
            </w:pPr>
            <w:r>
              <w:rPr>
                <w:rFonts w:ascii="Arial" w:hAnsi="Arial" w:eastAsia="宋体" w:cs="Arial"/>
                <w:highlight w:val="none"/>
                <w:lang w:val="zh-Hans"/>
              </w:rPr>
              <w:t>20</w:t>
            </w:r>
            <w:r>
              <w:rPr>
                <w:rFonts w:ascii="Arial" w:hAnsi="Arial" w:eastAsia="宋体" w:cs="Arial"/>
                <w:highlight w:val="none"/>
                <w:lang w:val="zh-Hans" w:eastAsia="zh-TW"/>
              </w:rPr>
              <w:t>21</w:t>
            </w:r>
            <w:r>
              <w:rPr>
                <w:rFonts w:hint="eastAsia" w:ascii="Arial" w:hAnsi="Arial" w:eastAsia="宋体" w:cs="Arial"/>
                <w:highlight w:val="none"/>
                <w:lang w:val="zh-Hans"/>
              </w:rPr>
              <w:t>年</w:t>
            </w:r>
            <w:r>
              <w:rPr>
                <w:rFonts w:ascii="Arial" w:hAnsi="Arial" w:eastAsia="宋体" w:cs="Arial"/>
                <w:highlight w:val="none"/>
                <w:lang w:val="zh-Hans" w:eastAsia="zh-TW"/>
              </w:rPr>
              <w:t>3</w:t>
            </w:r>
            <w:r>
              <w:rPr>
                <w:rFonts w:hint="eastAsia" w:ascii="Arial" w:hAnsi="Arial" w:eastAsia="宋体" w:cs="Arial"/>
                <w:highlight w:val="none"/>
                <w:lang w:val="zh-Hans" w:eastAsia="zh-TW"/>
              </w:rPr>
              <w:t>月</w:t>
            </w:r>
            <w:r>
              <w:rPr>
                <w:rFonts w:ascii="Arial" w:hAnsi="Arial" w:eastAsia="宋体" w:cs="Arial"/>
                <w:highlight w:val="none"/>
                <w:lang w:val="zh-Hans"/>
              </w:rPr>
              <w:t>-</w:t>
            </w:r>
            <w:r>
              <w:rPr>
                <w:rFonts w:ascii="Arial" w:hAnsi="Arial" w:eastAsia="宋体" w:cs="Arial"/>
                <w:highlight w:val="none"/>
                <w:lang w:val="zh-Hans" w:eastAsia="zh-TW"/>
              </w:rPr>
              <w:t>2023</w:t>
            </w:r>
            <w:r>
              <w:rPr>
                <w:rFonts w:hint="eastAsia" w:ascii="Arial" w:hAnsi="Arial" w:eastAsia="宋体" w:cs="Arial"/>
                <w:highlight w:val="none"/>
                <w:lang w:val="zh-Hans" w:eastAsia="zh-TW"/>
              </w:rPr>
              <w:t>年</w:t>
            </w:r>
            <w:r>
              <w:rPr>
                <w:rFonts w:ascii="Arial" w:hAnsi="Arial" w:eastAsia="宋体" w:cs="Arial"/>
                <w:highlight w:val="none"/>
                <w:lang w:val="zh-Hans" w:eastAsia="zh-TW"/>
              </w:rPr>
              <w:t>6</w:t>
            </w:r>
            <w:r>
              <w:rPr>
                <w:rFonts w:hint="eastAsia" w:ascii="Arial" w:hAnsi="Arial" w:eastAsia="宋体" w:cs="Arial"/>
                <w:highlight w:val="none"/>
                <w:lang w:val="zh-Hans"/>
              </w:rPr>
              <w:t>月</w:t>
            </w:r>
          </w:p>
        </w:tc>
        <w:tc>
          <w:tcPr>
            <w:tcW w:w="1069" w:type="pct"/>
            <w:vAlign w:val="center"/>
          </w:tcPr>
          <w:p>
            <w:pPr>
              <w:snapToGrid w:val="0"/>
              <w:rPr>
                <w:rFonts w:hint="eastAsia" w:ascii="Arial" w:hAnsi="Arial" w:eastAsia="宋体" w:cs="Arial"/>
                <w:sz w:val="20"/>
                <w:szCs w:val="20"/>
                <w:highlight w:val="none"/>
                <w:lang w:eastAsia="zh-CN"/>
              </w:rPr>
            </w:pPr>
            <w:r>
              <w:rPr>
                <w:rFonts w:hint="eastAsia" w:ascii="Arial" w:hAnsi="Arial" w:eastAsia="宋体" w:cs="Arial"/>
                <w:sz w:val="20"/>
                <w:szCs w:val="20"/>
                <w:highlight w:val="none"/>
                <w:lang w:eastAsia="zh-CN"/>
              </w:rPr>
              <w:t>世行海南项目办</w:t>
            </w:r>
          </w:p>
          <w:p>
            <w:pPr>
              <w:snapToGrid w:val="0"/>
              <w:rPr>
                <w:rFonts w:ascii="Arial" w:hAnsi="Arial" w:eastAsia="宋体" w:cs="Arial"/>
                <w:sz w:val="20"/>
                <w:szCs w:val="20"/>
                <w:highlight w:val="none"/>
              </w:rPr>
            </w:pPr>
            <w:r>
              <w:rPr>
                <w:rFonts w:ascii="Arial" w:hAnsi="Arial" w:eastAsia="宋体" w:cs="Arial"/>
                <w:sz w:val="20"/>
                <w:szCs w:val="20"/>
                <w:highlight w:val="none"/>
              </w:rPr>
              <w:t>实施机构</w:t>
            </w:r>
          </w:p>
          <w:p>
            <w:pPr>
              <w:snapToGrid w:val="0"/>
              <w:rPr>
                <w:rFonts w:ascii="Arial" w:hAnsi="Arial" w:eastAsia="宋体" w:cs="Arial"/>
                <w:sz w:val="20"/>
                <w:szCs w:val="20"/>
                <w:highlight w:val="none"/>
              </w:rPr>
            </w:pPr>
            <w:r>
              <w:rPr>
                <w:rFonts w:ascii="Arial" w:hAnsi="Arial" w:eastAsia="宋体" w:cs="Arial"/>
                <w:sz w:val="20"/>
                <w:szCs w:val="20"/>
                <w:highlight w:val="none"/>
              </w:rPr>
              <w:t>民委、民政局等相关政府单位</w:t>
            </w:r>
          </w:p>
          <w:p>
            <w:pPr>
              <w:snapToGrid w:val="0"/>
              <w:rPr>
                <w:rFonts w:ascii="Arial" w:hAnsi="Arial" w:eastAsia="宋体" w:cs="Arial"/>
                <w:sz w:val="20"/>
                <w:szCs w:val="20"/>
                <w:highlight w:val="none"/>
              </w:rPr>
            </w:pPr>
            <w:r>
              <w:rPr>
                <w:rFonts w:ascii="Arial" w:hAnsi="Arial" w:eastAsia="宋体" w:cs="Arial"/>
                <w:sz w:val="20"/>
                <w:szCs w:val="20"/>
                <w:highlight w:val="none"/>
              </w:rPr>
              <w:t>居家养老站点负责人</w:t>
            </w:r>
          </w:p>
          <w:p>
            <w:pPr>
              <w:snapToGrid w:val="0"/>
              <w:rPr>
                <w:rFonts w:ascii="Arial" w:hAnsi="Arial" w:eastAsia="宋体" w:cs="Arial"/>
                <w:sz w:val="20"/>
                <w:szCs w:val="20"/>
                <w:highlight w:val="none"/>
              </w:rPr>
            </w:pPr>
            <w:r>
              <w:rPr>
                <w:rFonts w:ascii="Arial" w:hAnsi="Arial" w:eastAsia="宋体" w:cs="Arial"/>
                <w:sz w:val="20"/>
                <w:szCs w:val="20"/>
                <w:highlight w:val="none"/>
              </w:rPr>
              <w:t>街道、社区负责人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3" w:type="pct"/>
            <w:vMerge w:val="restart"/>
            <w:tcBorders>
              <w:top w:val="single" w:color="auto" w:sz="4" w:space="0"/>
            </w:tcBorders>
            <w:vAlign w:val="center"/>
          </w:tcPr>
          <w:p>
            <w:pPr>
              <w:snapToGrid w:val="0"/>
              <w:jc w:val="center"/>
              <w:rPr>
                <w:rFonts w:ascii="Arial" w:hAnsi="Arial" w:eastAsia="宋体" w:cs="Arial"/>
                <w:sz w:val="20"/>
                <w:szCs w:val="20"/>
                <w:highlight w:val="none"/>
                <w:lang w:val="zh-Hans"/>
              </w:rPr>
            </w:pPr>
            <w:r>
              <w:rPr>
                <w:rFonts w:ascii="Arial" w:hAnsi="Arial" w:eastAsia="宋体" w:cs="Arial"/>
                <w:sz w:val="20"/>
                <w:szCs w:val="20"/>
                <w:highlight w:val="none"/>
                <w:lang w:val="zh-Hans"/>
              </w:rPr>
              <w:t>实施阶段</w:t>
            </w:r>
          </w:p>
        </w:tc>
        <w:tc>
          <w:tcPr>
            <w:tcW w:w="1221" w:type="pct"/>
            <w:vAlign w:val="center"/>
          </w:tcPr>
          <w:p>
            <w:pPr>
              <w:snapToGrid w:val="0"/>
              <w:rPr>
                <w:rFonts w:ascii="Arial" w:hAnsi="Arial" w:eastAsia="宋体" w:cs="Arial"/>
                <w:sz w:val="20"/>
                <w:szCs w:val="20"/>
                <w:highlight w:val="none"/>
                <w:shd w:val="clear" w:color="auto" w:fill="FFFFFF"/>
                <w:lang w:val="zh-Hans"/>
              </w:rPr>
            </w:pPr>
            <w:r>
              <w:rPr>
                <w:rFonts w:ascii="Arial" w:hAnsi="Arial" w:eastAsia="宋体" w:cs="Arial"/>
                <w:sz w:val="20"/>
                <w:szCs w:val="20"/>
                <w:highlight w:val="none"/>
              </w:rPr>
              <w:t>项目实施过程中可能对弱势群体带来的影响（如“限抗”政策是否会影响贫困人群以及少数民族的收益）</w:t>
            </w:r>
          </w:p>
        </w:tc>
        <w:tc>
          <w:tcPr>
            <w:tcW w:w="1079" w:type="pct"/>
            <w:vAlign w:val="center"/>
          </w:tcPr>
          <w:p>
            <w:pPr>
              <w:snapToGrid w:val="0"/>
              <w:rPr>
                <w:rFonts w:ascii="Arial" w:hAnsi="Arial" w:eastAsia="宋体" w:cs="Arial"/>
                <w:sz w:val="20"/>
                <w:szCs w:val="20"/>
                <w:highlight w:val="none"/>
              </w:rPr>
            </w:pPr>
            <w:r>
              <w:rPr>
                <w:rFonts w:ascii="Arial" w:hAnsi="Arial" w:eastAsia="宋体" w:cs="Arial"/>
                <w:sz w:val="20"/>
                <w:szCs w:val="20"/>
                <w:highlight w:val="none"/>
              </w:rPr>
              <w:t>各类养老机构日常宣传</w:t>
            </w:r>
          </w:p>
          <w:p>
            <w:pPr>
              <w:snapToGrid w:val="0"/>
              <w:rPr>
                <w:rFonts w:ascii="Arial" w:hAnsi="Arial" w:eastAsia="宋体" w:cs="Arial"/>
                <w:sz w:val="20"/>
                <w:szCs w:val="20"/>
                <w:highlight w:val="none"/>
              </w:rPr>
            </w:pPr>
            <w:r>
              <w:rPr>
                <w:rFonts w:ascii="Arial" w:hAnsi="Arial" w:eastAsia="宋体" w:cs="Arial"/>
                <w:sz w:val="20"/>
                <w:szCs w:val="20"/>
                <w:highlight w:val="none"/>
              </w:rPr>
              <w:t>旅游公司定点宣传</w:t>
            </w:r>
          </w:p>
          <w:p>
            <w:pPr>
              <w:snapToGrid w:val="0"/>
              <w:rPr>
                <w:rFonts w:ascii="Arial" w:hAnsi="Arial" w:eastAsia="宋体" w:cs="Arial"/>
                <w:sz w:val="20"/>
                <w:szCs w:val="20"/>
                <w:highlight w:val="none"/>
              </w:rPr>
            </w:pPr>
            <w:r>
              <w:rPr>
                <w:rFonts w:ascii="Arial" w:hAnsi="Arial" w:eastAsia="宋体" w:cs="Arial"/>
                <w:sz w:val="20"/>
                <w:szCs w:val="20"/>
                <w:highlight w:val="none"/>
              </w:rPr>
              <w:t>当地学校教育活动</w:t>
            </w:r>
          </w:p>
          <w:p>
            <w:pPr>
              <w:snapToGrid w:val="0"/>
              <w:rPr>
                <w:rFonts w:ascii="Arial" w:hAnsi="Arial" w:eastAsia="宋体" w:cs="Arial"/>
                <w:sz w:val="20"/>
                <w:szCs w:val="20"/>
                <w:highlight w:val="none"/>
              </w:rPr>
            </w:pPr>
            <w:r>
              <w:rPr>
                <w:rFonts w:ascii="Arial" w:hAnsi="Arial" w:eastAsia="宋体" w:cs="Arial"/>
                <w:sz w:val="20"/>
                <w:szCs w:val="20"/>
                <w:highlight w:val="none"/>
              </w:rPr>
              <w:t>针对性小型座谈会</w:t>
            </w:r>
          </w:p>
          <w:p>
            <w:pPr>
              <w:snapToGrid w:val="0"/>
              <w:rPr>
                <w:rFonts w:ascii="Arial" w:hAnsi="Arial" w:eastAsia="宋体" w:cs="Arial"/>
                <w:sz w:val="20"/>
                <w:szCs w:val="20"/>
                <w:highlight w:val="none"/>
                <w:lang w:eastAsia="zh-Hans"/>
              </w:rPr>
            </w:pPr>
            <w:r>
              <w:rPr>
                <w:rFonts w:ascii="Arial" w:hAnsi="Arial" w:eastAsia="宋体" w:cs="Arial"/>
                <w:sz w:val="20"/>
                <w:szCs w:val="20"/>
                <w:highlight w:val="none"/>
              </w:rPr>
              <w:t>各类新媒体平台</w:t>
            </w:r>
          </w:p>
        </w:tc>
        <w:tc>
          <w:tcPr>
            <w:tcW w:w="1057" w:type="pct"/>
            <w:vAlign w:val="center"/>
          </w:tcPr>
          <w:p>
            <w:pPr>
              <w:snapToGrid w:val="0"/>
              <w:rPr>
                <w:rFonts w:ascii="Arial" w:hAnsi="Arial" w:eastAsia="宋体" w:cs="Arial"/>
                <w:sz w:val="20"/>
                <w:szCs w:val="20"/>
                <w:highlight w:val="none"/>
                <w:lang w:val="zh-Hans" w:eastAsia="zh-TW"/>
              </w:rPr>
            </w:pPr>
            <w:r>
              <w:rPr>
                <w:rFonts w:ascii="Arial" w:hAnsi="Arial" w:eastAsia="宋体" w:cs="Arial"/>
                <w:sz w:val="20"/>
                <w:szCs w:val="20"/>
                <w:highlight w:val="none"/>
                <w:lang w:val="zh-Hans" w:eastAsia="zh-TW"/>
              </w:rPr>
              <w:t>相关政府单位办公室</w:t>
            </w:r>
          </w:p>
          <w:p>
            <w:pPr>
              <w:snapToGrid w:val="0"/>
              <w:rPr>
                <w:rFonts w:ascii="Arial" w:hAnsi="Arial" w:eastAsia="宋体" w:cs="Arial"/>
                <w:sz w:val="20"/>
                <w:szCs w:val="20"/>
                <w:highlight w:val="none"/>
              </w:rPr>
            </w:pPr>
            <w:r>
              <w:rPr>
                <w:rFonts w:ascii="Arial" w:hAnsi="Arial" w:eastAsia="宋体" w:cs="Arial"/>
                <w:sz w:val="20"/>
                <w:szCs w:val="20"/>
                <w:highlight w:val="none"/>
              </w:rPr>
              <w:t>社区居委会</w:t>
            </w:r>
          </w:p>
          <w:p>
            <w:pPr>
              <w:snapToGrid w:val="0"/>
              <w:rPr>
                <w:rFonts w:ascii="Arial" w:hAnsi="Arial" w:eastAsia="宋体" w:cs="Arial"/>
                <w:sz w:val="20"/>
                <w:szCs w:val="20"/>
                <w:highlight w:val="none"/>
              </w:rPr>
            </w:pPr>
            <w:r>
              <w:rPr>
                <w:rFonts w:hint="eastAsia" w:ascii="Arial" w:hAnsi="Arial" w:eastAsia="宋体" w:cs="Arial"/>
                <w:sz w:val="20"/>
                <w:szCs w:val="20"/>
                <w:highlight w:val="none"/>
              </w:rPr>
              <w:t>2</w:t>
            </w:r>
            <w:r>
              <w:rPr>
                <w:rFonts w:ascii="Arial" w:hAnsi="Arial" w:eastAsia="宋体" w:cs="Arial"/>
                <w:sz w:val="20"/>
                <w:szCs w:val="20"/>
                <w:highlight w:val="none"/>
              </w:rPr>
              <w:t>023</w:t>
            </w:r>
            <w:r>
              <w:rPr>
                <w:rFonts w:hint="eastAsia" w:ascii="Arial" w:hAnsi="Arial" w:eastAsia="宋体" w:cs="Arial"/>
                <w:sz w:val="20"/>
                <w:szCs w:val="20"/>
                <w:highlight w:val="none"/>
              </w:rPr>
              <w:t>年-</w:t>
            </w:r>
            <w:r>
              <w:rPr>
                <w:rFonts w:ascii="Arial" w:hAnsi="Arial" w:eastAsia="宋体" w:cs="Arial"/>
                <w:sz w:val="20"/>
                <w:szCs w:val="20"/>
                <w:highlight w:val="none"/>
              </w:rPr>
              <w:t>2027</w:t>
            </w:r>
            <w:r>
              <w:rPr>
                <w:rFonts w:hint="eastAsia" w:ascii="Arial" w:hAnsi="Arial" w:eastAsia="宋体" w:cs="Arial"/>
                <w:sz w:val="20"/>
                <w:szCs w:val="20"/>
                <w:highlight w:val="none"/>
              </w:rPr>
              <w:t>年</w:t>
            </w:r>
          </w:p>
          <w:p>
            <w:pPr>
              <w:snapToGrid w:val="0"/>
              <w:rPr>
                <w:rFonts w:ascii="Arial" w:hAnsi="Arial" w:eastAsia="宋体" w:cs="Arial"/>
                <w:sz w:val="20"/>
                <w:szCs w:val="20"/>
                <w:highlight w:val="none"/>
              </w:rPr>
            </w:pPr>
            <w:r>
              <w:rPr>
                <w:rFonts w:ascii="Arial" w:hAnsi="Arial" w:eastAsia="宋体" w:cs="Arial"/>
                <w:sz w:val="20"/>
                <w:szCs w:val="20"/>
                <w:highlight w:val="none"/>
              </w:rPr>
              <w:t>（每季度一次）</w:t>
            </w:r>
          </w:p>
        </w:tc>
        <w:tc>
          <w:tcPr>
            <w:tcW w:w="1069" w:type="pct"/>
            <w:vAlign w:val="center"/>
          </w:tcPr>
          <w:p>
            <w:pPr>
              <w:snapToGrid w:val="0"/>
              <w:rPr>
                <w:rFonts w:hint="eastAsia" w:ascii="Arial" w:hAnsi="Arial" w:eastAsia="宋体" w:cs="Arial"/>
                <w:sz w:val="20"/>
                <w:szCs w:val="20"/>
                <w:highlight w:val="none"/>
                <w:lang w:eastAsia="zh-CN"/>
              </w:rPr>
            </w:pPr>
            <w:r>
              <w:rPr>
                <w:rFonts w:hint="eastAsia" w:ascii="Arial" w:hAnsi="Arial" w:eastAsia="宋体" w:cs="Arial"/>
                <w:sz w:val="20"/>
                <w:szCs w:val="20"/>
                <w:highlight w:val="none"/>
                <w:lang w:eastAsia="zh-CN"/>
              </w:rPr>
              <w:t>世行海南项目办</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lang w:val="zh-Hans"/>
              </w:rPr>
              <w:t>项目咨询管理机构</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各实施机构项目办</w:t>
            </w:r>
          </w:p>
          <w:p>
            <w:pPr>
              <w:snapToGrid w:val="0"/>
              <w:rPr>
                <w:rFonts w:ascii="Arial" w:hAnsi="Arial" w:eastAsia="宋体" w:cs="Arial"/>
                <w:sz w:val="20"/>
                <w:szCs w:val="20"/>
                <w:highlight w:val="none"/>
              </w:rPr>
            </w:pPr>
            <w:r>
              <w:rPr>
                <w:rFonts w:ascii="Arial" w:hAnsi="Arial" w:eastAsia="宋体" w:cs="Arial"/>
                <w:sz w:val="20"/>
                <w:szCs w:val="20"/>
                <w:highlight w:val="none"/>
              </w:rPr>
              <w:t>民委、民政局等相关政府单位</w:t>
            </w:r>
          </w:p>
          <w:p>
            <w:pPr>
              <w:snapToGrid w:val="0"/>
              <w:rPr>
                <w:rFonts w:ascii="Arial" w:hAnsi="Arial" w:eastAsia="宋体" w:cs="Arial"/>
                <w:sz w:val="20"/>
                <w:szCs w:val="20"/>
                <w:highlight w:val="none"/>
              </w:rPr>
            </w:pPr>
            <w:r>
              <w:rPr>
                <w:rFonts w:ascii="Arial" w:hAnsi="Arial" w:eastAsia="宋体" w:cs="Arial"/>
                <w:sz w:val="20"/>
                <w:szCs w:val="20"/>
                <w:highlight w:val="none"/>
              </w:rPr>
              <w:t>居家养老站点负责人</w:t>
            </w:r>
          </w:p>
          <w:p>
            <w:pPr>
              <w:snapToGrid w:val="0"/>
              <w:rPr>
                <w:rFonts w:ascii="Arial" w:hAnsi="Arial" w:eastAsia="宋体" w:cs="Arial"/>
                <w:sz w:val="20"/>
                <w:szCs w:val="20"/>
                <w:highlight w:val="none"/>
              </w:rPr>
            </w:pPr>
            <w:r>
              <w:rPr>
                <w:rFonts w:ascii="Arial" w:hAnsi="Arial" w:eastAsia="宋体" w:cs="Arial"/>
                <w:sz w:val="20"/>
                <w:szCs w:val="20"/>
                <w:highlight w:val="none"/>
              </w:rPr>
              <w:t>街道、社区负责人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3" w:type="pct"/>
            <w:vMerge w:val="continue"/>
            <w:vAlign w:val="center"/>
          </w:tcPr>
          <w:p>
            <w:pPr>
              <w:snapToGrid w:val="0"/>
              <w:jc w:val="center"/>
              <w:rPr>
                <w:rFonts w:ascii="Arial" w:hAnsi="Arial" w:eastAsia="宋体" w:cs="Arial"/>
                <w:sz w:val="20"/>
                <w:szCs w:val="20"/>
                <w:highlight w:val="none"/>
                <w:lang w:val="zh-Hans"/>
              </w:rPr>
            </w:pPr>
          </w:p>
        </w:tc>
        <w:tc>
          <w:tcPr>
            <w:tcW w:w="1221" w:type="pct"/>
            <w:vAlign w:val="center"/>
          </w:tcPr>
          <w:p>
            <w:pPr>
              <w:snapToGrid w:val="0"/>
              <w:rPr>
                <w:rFonts w:ascii="Arial" w:hAnsi="Arial" w:eastAsia="宋体" w:cs="Arial"/>
                <w:sz w:val="20"/>
                <w:szCs w:val="20"/>
                <w:highlight w:val="none"/>
                <w:shd w:val="clear" w:color="auto" w:fill="FFFFFF"/>
                <w:lang w:val="zh-Hans"/>
              </w:rPr>
            </w:pPr>
            <w:r>
              <w:rPr>
                <w:rFonts w:ascii="Arial" w:hAnsi="Arial" w:eastAsia="宋体" w:cs="Arial"/>
                <w:sz w:val="20"/>
                <w:szCs w:val="20"/>
                <w:highlight w:val="none"/>
                <w:shd w:val="clear" w:color="auto" w:fill="FFFFFF"/>
                <w:lang w:val="zh-Hans"/>
              </w:rPr>
              <w:t>各类申诉抱怨</w:t>
            </w:r>
          </w:p>
        </w:tc>
        <w:tc>
          <w:tcPr>
            <w:tcW w:w="1079" w:type="pct"/>
            <w:vAlign w:val="center"/>
          </w:tcPr>
          <w:p>
            <w:pPr>
              <w:snapToGrid w:val="0"/>
              <w:rPr>
                <w:rFonts w:ascii="Arial" w:hAnsi="Arial" w:eastAsia="宋体" w:cs="Arial"/>
                <w:sz w:val="20"/>
                <w:szCs w:val="20"/>
                <w:highlight w:val="none"/>
                <w:lang w:val="zh-Hans" w:eastAsia="zh-TW"/>
              </w:rPr>
            </w:pPr>
            <w:r>
              <w:rPr>
                <w:rFonts w:ascii="Arial" w:hAnsi="Arial" w:eastAsia="宋体" w:cs="Arial"/>
                <w:sz w:val="20"/>
                <w:szCs w:val="20"/>
                <w:highlight w:val="none"/>
                <w:lang w:val="zh-Hans" w:eastAsia="zh-TW"/>
              </w:rPr>
              <w:t>“12369”热线</w:t>
            </w:r>
          </w:p>
          <w:p>
            <w:pPr>
              <w:snapToGrid w:val="0"/>
              <w:rPr>
                <w:rFonts w:ascii="Arial" w:hAnsi="Arial" w:eastAsia="宋体" w:cs="Arial"/>
                <w:sz w:val="20"/>
                <w:szCs w:val="20"/>
                <w:highlight w:val="none"/>
              </w:rPr>
            </w:pPr>
            <w:r>
              <w:rPr>
                <w:rFonts w:ascii="Arial" w:hAnsi="Arial" w:eastAsia="宋体" w:cs="Arial"/>
                <w:sz w:val="20"/>
                <w:szCs w:val="20"/>
                <w:highlight w:val="none"/>
              </w:rPr>
              <w:t>电话</w:t>
            </w:r>
          </w:p>
          <w:p>
            <w:pPr>
              <w:snapToGrid w:val="0"/>
              <w:rPr>
                <w:rFonts w:ascii="Arial" w:hAnsi="Arial" w:eastAsia="宋体" w:cs="Arial"/>
                <w:sz w:val="20"/>
                <w:szCs w:val="20"/>
                <w:highlight w:val="none"/>
              </w:rPr>
            </w:pPr>
            <w:r>
              <w:rPr>
                <w:rFonts w:ascii="Arial" w:hAnsi="Arial" w:eastAsia="宋体" w:cs="Arial"/>
                <w:sz w:val="20"/>
                <w:szCs w:val="20"/>
                <w:highlight w:val="none"/>
              </w:rPr>
              <w:t>发邮件</w:t>
            </w:r>
          </w:p>
        </w:tc>
        <w:tc>
          <w:tcPr>
            <w:tcW w:w="1057" w:type="pct"/>
            <w:vAlign w:val="center"/>
          </w:tcPr>
          <w:p>
            <w:pPr>
              <w:snapToGrid w:val="0"/>
              <w:rPr>
                <w:rFonts w:ascii="Arial" w:hAnsi="Arial" w:eastAsia="宋体" w:cs="Arial"/>
                <w:sz w:val="20"/>
                <w:szCs w:val="20"/>
                <w:highlight w:val="none"/>
                <w:lang w:val="zh-Hans" w:eastAsia="zh-TW"/>
              </w:rPr>
            </w:pPr>
            <w:r>
              <w:rPr>
                <w:rFonts w:ascii="Arial" w:hAnsi="Arial" w:eastAsia="宋体" w:cs="Arial"/>
                <w:sz w:val="20"/>
                <w:szCs w:val="20"/>
                <w:highlight w:val="none"/>
                <w:lang w:val="zh-Hans" w:eastAsia="zh-TW"/>
              </w:rPr>
              <w:t>相关政府单位办公室</w:t>
            </w:r>
          </w:p>
          <w:p>
            <w:pPr>
              <w:snapToGrid w:val="0"/>
              <w:rPr>
                <w:rFonts w:ascii="Arial" w:hAnsi="Arial" w:eastAsia="宋体" w:cs="Arial"/>
                <w:sz w:val="20"/>
                <w:szCs w:val="20"/>
                <w:highlight w:val="none"/>
                <w:lang w:val="zh-Hans" w:eastAsia="zh-TW"/>
              </w:rPr>
            </w:pPr>
            <w:r>
              <w:rPr>
                <w:rFonts w:ascii="Arial" w:hAnsi="Arial" w:eastAsia="宋体" w:cs="Arial"/>
                <w:sz w:val="20"/>
                <w:szCs w:val="20"/>
                <w:highlight w:val="none"/>
                <w:lang w:val="zh-Hans" w:eastAsia="zh-TW"/>
              </w:rPr>
              <w:t>社区居委会</w:t>
            </w:r>
          </w:p>
          <w:p>
            <w:pPr>
              <w:snapToGrid w:val="0"/>
              <w:rPr>
                <w:rFonts w:ascii="Arial" w:hAnsi="Arial" w:eastAsia="宋体" w:cs="Arial"/>
                <w:sz w:val="20"/>
                <w:szCs w:val="20"/>
                <w:highlight w:val="none"/>
              </w:rPr>
            </w:pPr>
            <w:r>
              <w:rPr>
                <w:rFonts w:ascii="Arial" w:hAnsi="Arial" w:eastAsia="宋体" w:cs="Arial"/>
                <w:sz w:val="20"/>
                <w:szCs w:val="20"/>
                <w:highlight w:val="none"/>
              </w:rPr>
              <w:t>2023</w:t>
            </w:r>
            <w:r>
              <w:rPr>
                <w:rFonts w:hint="eastAsia" w:ascii="Arial" w:hAnsi="Arial" w:eastAsia="宋体" w:cs="Arial"/>
                <w:sz w:val="20"/>
                <w:szCs w:val="20"/>
                <w:highlight w:val="none"/>
              </w:rPr>
              <w:t>年</w:t>
            </w:r>
            <w:r>
              <w:rPr>
                <w:rFonts w:ascii="Arial" w:hAnsi="Arial" w:eastAsia="宋体" w:cs="Arial"/>
                <w:sz w:val="20"/>
                <w:szCs w:val="20"/>
                <w:highlight w:val="none"/>
              </w:rPr>
              <w:t>-2027</w:t>
            </w:r>
            <w:r>
              <w:rPr>
                <w:rFonts w:hint="eastAsia" w:ascii="Arial" w:hAnsi="Arial" w:eastAsia="宋体" w:cs="Arial"/>
                <w:sz w:val="20"/>
                <w:szCs w:val="20"/>
                <w:highlight w:val="none"/>
              </w:rPr>
              <w:t>年</w:t>
            </w:r>
          </w:p>
          <w:p>
            <w:pPr>
              <w:snapToGrid w:val="0"/>
              <w:rPr>
                <w:rFonts w:ascii="Arial" w:hAnsi="Arial" w:eastAsia="宋体" w:cs="Arial"/>
                <w:sz w:val="20"/>
                <w:szCs w:val="20"/>
                <w:highlight w:val="none"/>
                <w:lang w:val="zh-Hans" w:eastAsia="zh-TW"/>
              </w:rPr>
            </w:pPr>
            <w:r>
              <w:rPr>
                <w:rFonts w:ascii="Arial" w:hAnsi="Arial" w:eastAsia="宋体" w:cs="Arial"/>
                <w:sz w:val="20"/>
                <w:szCs w:val="20"/>
                <w:highlight w:val="none"/>
              </w:rPr>
              <w:t>（每季度一次）</w:t>
            </w:r>
          </w:p>
        </w:tc>
        <w:tc>
          <w:tcPr>
            <w:tcW w:w="1069" w:type="pct"/>
            <w:vAlign w:val="center"/>
          </w:tcPr>
          <w:p>
            <w:pPr>
              <w:snapToGrid w:val="0"/>
              <w:rPr>
                <w:rFonts w:hint="eastAsia" w:ascii="Arial" w:hAnsi="Arial" w:eastAsia="宋体" w:cs="Arial"/>
                <w:sz w:val="20"/>
                <w:szCs w:val="20"/>
                <w:highlight w:val="none"/>
                <w:lang w:eastAsia="zh-CN"/>
              </w:rPr>
            </w:pPr>
            <w:r>
              <w:rPr>
                <w:rFonts w:hint="eastAsia" w:ascii="Arial" w:hAnsi="Arial" w:eastAsia="宋体" w:cs="Arial"/>
                <w:sz w:val="20"/>
                <w:szCs w:val="20"/>
                <w:highlight w:val="none"/>
                <w:lang w:eastAsia="zh-CN"/>
              </w:rPr>
              <w:t>世行海南项目办</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lang w:val="zh-Hans"/>
              </w:rPr>
              <w:t>项目咨询管理机构</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各实施机构项目办</w:t>
            </w:r>
          </w:p>
          <w:p>
            <w:pPr>
              <w:snapToGrid w:val="0"/>
              <w:rPr>
                <w:rFonts w:ascii="Arial" w:hAnsi="Arial" w:eastAsia="宋体" w:cs="Arial"/>
                <w:sz w:val="20"/>
                <w:szCs w:val="20"/>
                <w:highlight w:val="none"/>
              </w:rPr>
            </w:pPr>
            <w:r>
              <w:rPr>
                <w:rFonts w:ascii="Arial" w:hAnsi="Arial" w:eastAsia="宋体" w:cs="Arial"/>
                <w:sz w:val="20"/>
                <w:szCs w:val="20"/>
                <w:highlight w:val="none"/>
              </w:rPr>
              <w:t>民委、民政局等相关政府单位</w:t>
            </w:r>
          </w:p>
          <w:p>
            <w:pPr>
              <w:snapToGrid w:val="0"/>
              <w:rPr>
                <w:rFonts w:ascii="Arial" w:hAnsi="Arial" w:eastAsia="宋体" w:cs="Arial"/>
                <w:sz w:val="20"/>
                <w:szCs w:val="20"/>
                <w:highlight w:val="none"/>
                <w:lang w:eastAsia="zh-TW"/>
              </w:rPr>
            </w:pPr>
            <w:r>
              <w:rPr>
                <w:rFonts w:ascii="Arial" w:hAnsi="Arial" w:eastAsia="宋体" w:cs="Arial"/>
                <w:sz w:val="20"/>
                <w:szCs w:val="20"/>
                <w:highlight w:val="none"/>
              </w:rPr>
              <w:t>街道、社区负责人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3" w:type="pct"/>
            <w:vMerge w:val="continue"/>
            <w:vAlign w:val="center"/>
          </w:tcPr>
          <w:p>
            <w:pPr>
              <w:snapToGrid w:val="0"/>
              <w:jc w:val="center"/>
              <w:rPr>
                <w:rFonts w:ascii="Arial" w:hAnsi="Arial" w:eastAsia="宋体" w:cs="Arial"/>
                <w:sz w:val="20"/>
                <w:szCs w:val="20"/>
                <w:highlight w:val="none"/>
                <w:lang w:val="zh-Hans"/>
              </w:rPr>
            </w:pPr>
          </w:p>
        </w:tc>
        <w:tc>
          <w:tcPr>
            <w:tcW w:w="1221" w:type="pct"/>
            <w:vAlign w:val="center"/>
          </w:tcPr>
          <w:p>
            <w:pPr>
              <w:snapToGrid w:val="0"/>
              <w:rPr>
                <w:rFonts w:ascii="Arial" w:hAnsi="Arial" w:eastAsia="宋体" w:cs="Arial"/>
                <w:sz w:val="20"/>
                <w:szCs w:val="20"/>
                <w:highlight w:val="none"/>
                <w:shd w:val="clear" w:color="auto" w:fill="FFFFFF"/>
                <w:lang w:val="zh-Hans"/>
              </w:rPr>
            </w:pPr>
            <w:r>
              <w:rPr>
                <w:rFonts w:ascii="Arial" w:hAnsi="Arial" w:eastAsia="宋体" w:cs="Arial"/>
                <w:sz w:val="20"/>
                <w:szCs w:val="20"/>
                <w:highlight w:val="none"/>
                <w:shd w:val="clear" w:color="auto" w:fill="FFFFFF"/>
                <w:lang w:val="zh-Hans"/>
              </w:rPr>
              <w:t>针对弱势群体的培训措施</w:t>
            </w:r>
          </w:p>
        </w:tc>
        <w:tc>
          <w:tcPr>
            <w:tcW w:w="1079" w:type="pct"/>
            <w:vAlign w:val="center"/>
          </w:tcPr>
          <w:p>
            <w:pPr>
              <w:snapToGrid w:val="0"/>
              <w:rPr>
                <w:rFonts w:ascii="Arial" w:hAnsi="Arial" w:eastAsia="宋体" w:cs="Arial"/>
                <w:sz w:val="20"/>
                <w:szCs w:val="20"/>
                <w:highlight w:val="none"/>
              </w:rPr>
            </w:pPr>
            <w:r>
              <w:rPr>
                <w:rFonts w:ascii="Arial" w:hAnsi="Arial" w:eastAsia="宋体" w:cs="Arial"/>
                <w:sz w:val="20"/>
                <w:szCs w:val="20"/>
                <w:highlight w:val="none"/>
                <w:shd w:val="clear" w:color="auto" w:fill="FFFFFF"/>
                <w:lang w:val="zh-Hans"/>
              </w:rPr>
              <w:t>针对性小型培训会，并根据弱势群体的需求安排专业培训人员</w:t>
            </w:r>
          </w:p>
        </w:tc>
        <w:tc>
          <w:tcPr>
            <w:tcW w:w="1057" w:type="pct"/>
            <w:vAlign w:val="center"/>
          </w:tcPr>
          <w:p>
            <w:pPr>
              <w:snapToGrid w:val="0"/>
              <w:rPr>
                <w:rFonts w:ascii="Arial" w:hAnsi="Arial" w:eastAsia="宋体" w:cs="Arial"/>
                <w:sz w:val="20"/>
                <w:szCs w:val="20"/>
                <w:highlight w:val="none"/>
                <w:lang w:val="zh-Hans" w:eastAsia="zh-TW"/>
              </w:rPr>
            </w:pPr>
            <w:r>
              <w:rPr>
                <w:rFonts w:ascii="Arial" w:hAnsi="Arial" w:eastAsia="宋体" w:cs="Arial"/>
                <w:sz w:val="20"/>
                <w:szCs w:val="20"/>
                <w:highlight w:val="none"/>
                <w:lang w:val="zh-Hans" w:eastAsia="zh-TW"/>
              </w:rPr>
              <w:t>相关政府单位办公室</w:t>
            </w:r>
          </w:p>
          <w:p>
            <w:pPr>
              <w:snapToGrid w:val="0"/>
              <w:rPr>
                <w:rFonts w:ascii="Arial" w:hAnsi="Arial" w:eastAsia="PMingLiU" w:cs="Arial"/>
                <w:sz w:val="20"/>
                <w:szCs w:val="20"/>
                <w:highlight w:val="none"/>
                <w:lang w:val="zh-Hans" w:eastAsia="zh-TW"/>
              </w:rPr>
            </w:pPr>
            <w:r>
              <w:rPr>
                <w:rFonts w:ascii="Arial" w:hAnsi="Arial" w:eastAsia="宋体" w:cs="Arial"/>
                <w:sz w:val="20"/>
                <w:szCs w:val="20"/>
                <w:highlight w:val="none"/>
                <w:lang w:val="zh-Hans" w:eastAsia="zh-TW"/>
              </w:rPr>
              <w:t>社区居委会</w:t>
            </w:r>
          </w:p>
          <w:p>
            <w:pPr>
              <w:snapToGrid w:val="0"/>
              <w:rPr>
                <w:rFonts w:ascii="Arial" w:hAnsi="Arial" w:eastAsia="宋体" w:cs="Arial"/>
                <w:sz w:val="20"/>
                <w:szCs w:val="20"/>
                <w:highlight w:val="none"/>
              </w:rPr>
            </w:pPr>
            <w:r>
              <w:rPr>
                <w:rFonts w:ascii="Arial" w:hAnsi="Arial" w:eastAsia="宋体" w:cs="Arial"/>
                <w:sz w:val="20"/>
                <w:szCs w:val="20"/>
                <w:highlight w:val="none"/>
              </w:rPr>
              <w:t>2023年-2027年</w:t>
            </w:r>
          </w:p>
          <w:p>
            <w:pPr>
              <w:snapToGrid w:val="0"/>
              <w:rPr>
                <w:rFonts w:ascii="Arial" w:hAnsi="Arial" w:eastAsia="宋体" w:cs="Arial"/>
                <w:sz w:val="20"/>
                <w:szCs w:val="20"/>
                <w:highlight w:val="none"/>
                <w:lang w:val="zh-Hans" w:eastAsia="zh-TW"/>
              </w:rPr>
            </w:pPr>
            <w:r>
              <w:rPr>
                <w:rFonts w:ascii="Arial" w:hAnsi="Arial" w:eastAsia="宋体" w:cs="Arial"/>
                <w:sz w:val="20"/>
                <w:szCs w:val="20"/>
                <w:highlight w:val="none"/>
              </w:rPr>
              <w:t>（每季度一次）</w:t>
            </w:r>
          </w:p>
        </w:tc>
        <w:tc>
          <w:tcPr>
            <w:tcW w:w="1069" w:type="pct"/>
            <w:vAlign w:val="center"/>
          </w:tcPr>
          <w:p>
            <w:pPr>
              <w:snapToGrid w:val="0"/>
              <w:rPr>
                <w:rFonts w:hint="eastAsia" w:ascii="Arial" w:hAnsi="Arial" w:eastAsia="宋体" w:cs="Arial"/>
                <w:sz w:val="20"/>
                <w:szCs w:val="20"/>
                <w:highlight w:val="none"/>
                <w:lang w:eastAsia="zh-CN"/>
              </w:rPr>
            </w:pPr>
            <w:r>
              <w:rPr>
                <w:rFonts w:hint="eastAsia" w:ascii="Arial" w:hAnsi="Arial" w:eastAsia="宋体" w:cs="Arial"/>
                <w:sz w:val="20"/>
                <w:szCs w:val="20"/>
                <w:highlight w:val="none"/>
                <w:lang w:eastAsia="zh-CN"/>
              </w:rPr>
              <w:t>世行海南项目办</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lang w:val="zh-Hans"/>
              </w:rPr>
              <w:t>项目咨询管理机构</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各实施机构项目办</w:t>
            </w:r>
          </w:p>
          <w:p>
            <w:pPr>
              <w:snapToGrid w:val="0"/>
              <w:rPr>
                <w:rFonts w:ascii="Arial" w:hAnsi="Arial" w:eastAsia="宋体" w:cs="Arial"/>
                <w:sz w:val="20"/>
                <w:szCs w:val="20"/>
                <w:highlight w:val="none"/>
              </w:rPr>
            </w:pPr>
            <w:r>
              <w:rPr>
                <w:rFonts w:ascii="Arial" w:hAnsi="Arial" w:eastAsia="宋体" w:cs="Arial"/>
                <w:sz w:val="20"/>
                <w:szCs w:val="20"/>
                <w:highlight w:val="none"/>
              </w:rPr>
              <w:t>民委、民政局等相关政府单位</w:t>
            </w:r>
          </w:p>
          <w:p>
            <w:pPr>
              <w:snapToGrid w:val="0"/>
              <w:rPr>
                <w:rFonts w:ascii="Arial" w:hAnsi="Arial" w:eastAsia="宋体" w:cs="Arial"/>
                <w:sz w:val="20"/>
                <w:szCs w:val="20"/>
                <w:highlight w:val="none"/>
              </w:rPr>
            </w:pPr>
            <w:r>
              <w:rPr>
                <w:rFonts w:ascii="Arial" w:hAnsi="Arial" w:eastAsia="宋体" w:cs="Arial"/>
                <w:sz w:val="20"/>
                <w:szCs w:val="20"/>
                <w:highlight w:val="none"/>
              </w:rPr>
              <w:t>各类养老机构负责人</w:t>
            </w:r>
          </w:p>
          <w:p>
            <w:pPr>
              <w:snapToGrid w:val="0"/>
              <w:rPr>
                <w:rFonts w:ascii="Arial" w:hAnsi="Arial" w:eastAsia="宋体" w:cs="Arial"/>
                <w:sz w:val="20"/>
                <w:szCs w:val="20"/>
                <w:highlight w:val="none"/>
                <w:lang w:eastAsia="zh-TW"/>
              </w:rPr>
            </w:pPr>
            <w:r>
              <w:rPr>
                <w:rFonts w:ascii="Arial" w:hAnsi="Arial" w:eastAsia="宋体" w:cs="Arial"/>
                <w:sz w:val="20"/>
                <w:szCs w:val="20"/>
                <w:highlight w:val="none"/>
              </w:rPr>
              <w:t>街道、社区负责人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573" w:type="pct"/>
            <w:vMerge w:val="continue"/>
            <w:vAlign w:val="center"/>
          </w:tcPr>
          <w:p>
            <w:pPr>
              <w:snapToGrid w:val="0"/>
              <w:jc w:val="center"/>
              <w:rPr>
                <w:rFonts w:ascii="Arial" w:hAnsi="Arial" w:eastAsia="宋体" w:cs="Arial"/>
                <w:sz w:val="20"/>
                <w:szCs w:val="20"/>
                <w:highlight w:val="none"/>
                <w:lang w:val="zh-Hans"/>
              </w:rPr>
            </w:pPr>
          </w:p>
        </w:tc>
        <w:tc>
          <w:tcPr>
            <w:tcW w:w="1221" w:type="pct"/>
            <w:vAlign w:val="center"/>
          </w:tcPr>
          <w:p>
            <w:pPr>
              <w:snapToGrid w:val="0"/>
              <w:rPr>
                <w:rFonts w:ascii="Arial" w:hAnsi="Arial" w:eastAsia="宋体" w:cs="Arial"/>
                <w:sz w:val="20"/>
                <w:szCs w:val="20"/>
                <w:highlight w:val="none"/>
                <w:shd w:val="clear" w:color="auto" w:fill="FFFFFF"/>
                <w:lang w:val="zh-Hans"/>
              </w:rPr>
            </w:pPr>
            <w:r>
              <w:rPr>
                <w:rFonts w:ascii="Arial" w:hAnsi="Arial" w:eastAsia="宋体" w:cs="Arial"/>
                <w:sz w:val="20"/>
                <w:szCs w:val="20"/>
                <w:highlight w:val="none"/>
                <w:shd w:val="clear" w:color="auto" w:fill="FFFFFF"/>
                <w:lang w:val="zh-Hans"/>
              </w:rPr>
              <w:t>关于弱势群体的工作落实情况</w:t>
            </w:r>
          </w:p>
        </w:tc>
        <w:tc>
          <w:tcPr>
            <w:tcW w:w="1079" w:type="pct"/>
            <w:vAlign w:val="center"/>
          </w:tcPr>
          <w:p>
            <w:pPr>
              <w:snapToGrid w:val="0"/>
              <w:rPr>
                <w:rFonts w:ascii="Arial" w:hAnsi="Arial" w:eastAsia="宋体" w:cs="Arial"/>
                <w:sz w:val="20"/>
                <w:szCs w:val="20"/>
                <w:highlight w:val="none"/>
              </w:rPr>
            </w:pPr>
            <w:r>
              <w:rPr>
                <w:rFonts w:ascii="Arial" w:hAnsi="Arial" w:eastAsia="宋体" w:cs="Arial"/>
                <w:sz w:val="20"/>
                <w:szCs w:val="20"/>
                <w:highlight w:val="none"/>
              </w:rPr>
              <w:t>座谈会</w:t>
            </w:r>
          </w:p>
        </w:tc>
        <w:tc>
          <w:tcPr>
            <w:tcW w:w="1057" w:type="pct"/>
            <w:vAlign w:val="center"/>
          </w:tcPr>
          <w:p>
            <w:pPr>
              <w:snapToGrid w:val="0"/>
              <w:rPr>
                <w:rFonts w:ascii="Arial" w:hAnsi="Arial" w:eastAsia="宋体" w:cs="Arial"/>
                <w:sz w:val="20"/>
                <w:szCs w:val="20"/>
                <w:highlight w:val="none"/>
                <w:lang w:val="zh-Hans" w:eastAsia="zh-TW"/>
              </w:rPr>
            </w:pPr>
            <w:r>
              <w:rPr>
                <w:rFonts w:ascii="Arial" w:hAnsi="Arial" w:eastAsia="宋体" w:cs="Arial"/>
                <w:sz w:val="20"/>
                <w:szCs w:val="20"/>
                <w:highlight w:val="none"/>
                <w:lang w:val="zh-Hans" w:eastAsia="zh-TW"/>
              </w:rPr>
              <w:t>相关政府单位办公室</w:t>
            </w:r>
          </w:p>
          <w:p>
            <w:pPr>
              <w:snapToGrid w:val="0"/>
              <w:rPr>
                <w:rFonts w:ascii="Arial" w:hAnsi="Arial" w:eastAsia="PMingLiU" w:cs="Arial"/>
                <w:sz w:val="20"/>
                <w:szCs w:val="20"/>
                <w:highlight w:val="none"/>
                <w:lang w:val="zh-Hans" w:eastAsia="zh-TW"/>
              </w:rPr>
            </w:pPr>
            <w:r>
              <w:rPr>
                <w:rFonts w:ascii="Arial" w:hAnsi="Arial" w:eastAsia="宋体" w:cs="Arial"/>
                <w:sz w:val="20"/>
                <w:szCs w:val="20"/>
                <w:highlight w:val="none"/>
                <w:lang w:val="zh-Hans" w:eastAsia="zh-TW"/>
              </w:rPr>
              <w:t>社区居委会</w:t>
            </w:r>
          </w:p>
          <w:p>
            <w:pPr>
              <w:snapToGrid w:val="0"/>
              <w:rPr>
                <w:rFonts w:ascii="Arial" w:hAnsi="Arial" w:eastAsia="宋体" w:cs="Arial"/>
                <w:sz w:val="20"/>
                <w:szCs w:val="20"/>
                <w:highlight w:val="none"/>
              </w:rPr>
            </w:pPr>
            <w:r>
              <w:rPr>
                <w:rFonts w:ascii="Arial" w:hAnsi="Arial" w:eastAsia="宋体" w:cs="Arial"/>
                <w:sz w:val="20"/>
                <w:szCs w:val="20"/>
                <w:highlight w:val="none"/>
              </w:rPr>
              <w:t>2023年-2027年</w:t>
            </w:r>
          </w:p>
          <w:p>
            <w:pPr>
              <w:snapToGrid w:val="0"/>
              <w:rPr>
                <w:rFonts w:ascii="Arial" w:hAnsi="Arial" w:eastAsia="宋体" w:cs="Arial"/>
                <w:sz w:val="20"/>
                <w:szCs w:val="20"/>
                <w:highlight w:val="none"/>
                <w:lang w:val="zh-Hans" w:eastAsia="zh-TW"/>
              </w:rPr>
            </w:pPr>
            <w:r>
              <w:rPr>
                <w:rFonts w:ascii="Arial" w:hAnsi="Arial" w:eastAsia="宋体" w:cs="Arial"/>
                <w:sz w:val="20"/>
                <w:szCs w:val="20"/>
                <w:highlight w:val="none"/>
              </w:rPr>
              <w:t>（每季度一次）</w:t>
            </w:r>
          </w:p>
        </w:tc>
        <w:tc>
          <w:tcPr>
            <w:tcW w:w="1069" w:type="pct"/>
            <w:vAlign w:val="center"/>
          </w:tcPr>
          <w:p>
            <w:pPr>
              <w:snapToGrid w:val="0"/>
              <w:rPr>
                <w:rFonts w:hint="eastAsia" w:ascii="Arial" w:hAnsi="Arial" w:eastAsia="宋体" w:cs="Arial"/>
                <w:sz w:val="20"/>
                <w:szCs w:val="20"/>
                <w:highlight w:val="none"/>
                <w:lang w:eastAsia="zh-CN"/>
              </w:rPr>
            </w:pPr>
            <w:r>
              <w:rPr>
                <w:rFonts w:hint="eastAsia" w:ascii="Arial" w:hAnsi="Arial" w:eastAsia="宋体" w:cs="Arial"/>
                <w:sz w:val="20"/>
                <w:szCs w:val="20"/>
                <w:highlight w:val="none"/>
                <w:lang w:eastAsia="zh-CN"/>
              </w:rPr>
              <w:t>世行海南项目办</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各实施机构项目办</w:t>
            </w:r>
          </w:p>
          <w:p>
            <w:pPr>
              <w:snapToGrid w:val="0"/>
              <w:rPr>
                <w:rFonts w:ascii="Arial" w:hAnsi="Arial" w:eastAsia="宋体" w:cs="Arial"/>
                <w:sz w:val="20"/>
                <w:szCs w:val="20"/>
                <w:highlight w:val="none"/>
              </w:rPr>
            </w:pPr>
            <w:r>
              <w:rPr>
                <w:rFonts w:ascii="Arial" w:hAnsi="Arial" w:eastAsia="宋体" w:cs="Arial"/>
                <w:sz w:val="20"/>
                <w:szCs w:val="20"/>
                <w:highlight w:val="none"/>
              </w:rPr>
              <w:t>民委、民政局等相关政府单位</w:t>
            </w:r>
          </w:p>
          <w:p>
            <w:pPr>
              <w:snapToGrid w:val="0"/>
              <w:rPr>
                <w:rFonts w:ascii="Arial" w:hAnsi="Arial" w:eastAsia="宋体" w:cs="Arial"/>
                <w:sz w:val="20"/>
                <w:szCs w:val="20"/>
                <w:highlight w:val="none"/>
              </w:rPr>
            </w:pPr>
            <w:r>
              <w:rPr>
                <w:rFonts w:ascii="Arial" w:hAnsi="Arial" w:eastAsia="宋体" w:cs="Arial"/>
                <w:sz w:val="20"/>
                <w:szCs w:val="20"/>
                <w:highlight w:val="none"/>
              </w:rPr>
              <w:t>各类养老机构负责人</w:t>
            </w:r>
          </w:p>
          <w:p>
            <w:pPr>
              <w:snapToGrid w:val="0"/>
              <w:rPr>
                <w:rFonts w:ascii="Arial" w:hAnsi="Arial" w:eastAsia="宋体" w:cs="Arial"/>
                <w:sz w:val="20"/>
                <w:szCs w:val="20"/>
                <w:highlight w:val="none"/>
              </w:rPr>
            </w:pPr>
            <w:r>
              <w:rPr>
                <w:rFonts w:ascii="Arial" w:hAnsi="Arial" w:eastAsia="宋体" w:cs="Arial"/>
                <w:sz w:val="20"/>
                <w:szCs w:val="20"/>
                <w:highlight w:val="none"/>
              </w:rPr>
              <w:t>街道、社区负责人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3" w:type="pct"/>
            <w:vMerge w:val="restart"/>
            <w:vAlign w:val="center"/>
          </w:tcPr>
          <w:p>
            <w:pPr>
              <w:snapToGrid w:val="0"/>
              <w:jc w:val="center"/>
              <w:rPr>
                <w:rFonts w:ascii="Arial" w:hAnsi="Arial" w:eastAsia="宋体" w:cs="Arial"/>
                <w:sz w:val="20"/>
                <w:szCs w:val="20"/>
                <w:highlight w:val="none"/>
                <w:lang w:val="zh-Hans"/>
              </w:rPr>
            </w:pPr>
            <w:r>
              <w:rPr>
                <w:rFonts w:ascii="Arial" w:hAnsi="Arial" w:eastAsia="宋体" w:cs="Arial"/>
                <w:sz w:val="20"/>
                <w:szCs w:val="20"/>
                <w:highlight w:val="none"/>
                <w:lang w:val="zh-Hans"/>
              </w:rPr>
              <w:t>运营阶段</w:t>
            </w:r>
          </w:p>
        </w:tc>
        <w:tc>
          <w:tcPr>
            <w:tcW w:w="1221" w:type="pct"/>
            <w:vAlign w:val="center"/>
          </w:tcPr>
          <w:p>
            <w:pPr>
              <w:snapToGrid w:val="0"/>
              <w:rPr>
                <w:rFonts w:ascii="Arial" w:hAnsi="Arial" w:eastAsia="宋体" w:cs="Arial"/>
                <w:sz w:val="20"/>
                <w:szCs w:val="20"/>
                <w:highlight w:val="none"/>
                <w:shd w:val="clear" w:color="auto" w:fill="FFFFFF"/>
                <w:lang w:val="zh-Hans"/>
              </w:rPr>
            </w:pPr>
            <w:r>
              <w:rPr>
                <w:rFonts w:ascii="Arial" w:hAnsi="Arial" w:eastAsia="宋体" w:cs="Arial"/>
                <w:sz w:val="20"/>
                <w:szCs w:val="20"/>
                <w:highlight w:val="none"/>
                <w:shd w:val="clear" w:color="auto" w:fill="FFFFFF"/>
                <w:lang w:val="zh-Hans"/>
              </w:rPr>
              <w:t xml:space="preserve">后续政策机制的出台和实施对弱势群体的环境和社会影响 </w:t>
            </w:r>
          </w:p>
        </w:tc>
        <w:tc>
          <w:tcPr>
            <w:tcW w:w="1079" w:type="pct"/>
            <w:vAlign w:val="center"/>
          </w:tcPr>
          <w:p>
            <w:pPr>
              <w:snapToGrid w:val="0"/>
              <w:rPr>
                <w:rFonts w:ascii="Arial" w:hAnsi="Arial" w:eastAsia="宋体" w:cs="Arial"/>
                <w:sz w:val="20"/>
                <w:szCs w:val="20"/>
                <w:highlight w:val="none"/>
              </w:rPr>
            </w:pPr>
            <w:r>
              <w:rPr>
                <w:rFonts w:ascii="Arial" w:hAnsi="Arial" w:eastAsia="宋体" w:cs="Arial"/>
                <w:sz w:val="20"/>
                <w:szCs w:val="20"/>
                <w:highlight w:val="none"/>
              </w:rPr>
              <w:t>各类养老机构日常宣传</w:t>
            </w:r>
          </w:p>
          <w:p>
            <w:pPr>
              <w:snapToGrid w:val="0"/>
              <w:rPr>
                <w:rFonts w:ascii="Arial" w:hAnsi="Arial" w:eastAsia="宋体" w:cs="Arial"/>
                <w:sz w:val="20"/>
                <w:szCs w:val="20"/>
                <w:highlight w:val="none"/>
              </w:rPr>
            </w:pPr>
            <w:r>
              <w:rPr>
                <w:rFonts w:ascii="Arial" w:hAnsi="Arial" w:eastAsia="宋体" w:cs="Arial"/>
                <w:sz w:val="20"/>
                <w:szCs w:val="20"/>
                <w:highlight w:val="none"/>
              </w:rPr>
              <w:t>旅游公司定点宣传</w:t>
            </w:r>
          </w:p>
          <w:p>
            <w:pPr>
              <w:snapToGrid w:val="0"/>
              <w:rPr>
                <w:rFonts w:ascii="Arial" w:hAnsi="Arial" w:eastAsia="宋体" w:cs="Arial"/>
                <w:sz w:val="20"/>
                <w:szCs w:val="20"/>
                <w:highlight w:val="none"/>
              </w:rPr>
            </w:pPr>
            <w:r>
              <w:rPr>
                <w:rFonts w:ascii="Arial" w:hAnsi="Arial" w:eastAsia="宋体" w:cs="Arial"/>
                <w:sz w:val="20"/>
                <w:szCs w:val="20"/>
                <w:highlight w:val="none"/>
              </w:rPr>
              <w:t>当地学校教育活动</w:t>
            </w:r>
          </w:p>
          <w:p>
            <w:pPr>
              <w:snapToGrid w:val="0"/>
              <w:rPr>
                <w:rFonts w:ascii="Arial" w:hAnsi="Arial" w:eastAsia="宋体" w:cs="Arial"/>
                <w:sz w:val="20"/>
                <w:szCs w:val="20"/>
                <w:highlight w:val="none"/>
              </w:rPr>
            </w:pPr>
            <w:r>
              <w:rPr>
                <w:rFonts w:ascii="Arial" w:hAnsi="Arial" w:eastAsia="宋体" w:cs="Arial"/>
                <w:sz w:val="20"/>
                <w:szCs w:val="20"/>
                <w:highlight w:val="none"/>
              </w:rPr>
              <w:t>针对性小型座谈会</w:t>
            </w:r>
          </w:p>
          <w:p>
            <w:pPr>
              <w:snapToGrid w:val="0"/>
              <w:rPr>
                <w:rFonts w:ascii="Arial" w:hAnsi="Arial" w:eastAsia="宋体" w:cs="Arial"/>
                <w:sz w:val="20"/>
                <w:szCs w:val="20"/>
                <w:highlight w:val="none"/>
                <w:lang w:val="zh-Hans"/>
              </w:rPr>
            </w:pPr>
            <w:r>
              <w:rPr>
                <w:rFonts w:ascii="Arial" w:hAnsi="Arial" w:eastAsia="宋体" w:cs="Arial"/>
                <w:sz w:val="20"/>
                <w:szCs w:val="20"/>
                <w:highlight w:val="none"/>
              </w:rPr>
              <w:t>各类新媒体平台</w:t>
            </w:r>
          </w:p>
        </w:tc>
        <w:tc>
          <w:tcPr>
            <w:tcW w:w="1057" w:type="pct"/>
            <w:vAlign w:val="center"/>
          </w:tcPr>
          <w:p>
            <w:pPr>
              <w:snapToGrid w:val="0"/>
              <w:rPr>
                <w:rFonts w:ascii="Arial" w:hAnsi="Arial" w:eastAsia="宋体" w:cs="Arial"/>
                <w:sz w:val="20"/>
                <w:szCs w:val="20"/>
                <w:highlight w:val="none"/>
                <w:lang w:val="zh-Hans" w:eastAsia="zh-TW"/>
              </w:rPr>
            </w:pPr>
            <w:r>
              <w:rPr>
                <w:rFonts w:ascii="Arial" w:hAnsi="Arial" w:eastAsia="宋体" w:cs="Arial"/>
                <w:sz w:val="20"/>
                <w:szCs w:val="20"/>
                <w:highlight w:val="none"/>
                <w:lang w:val="zh-Hans" w:eastAsia="zh-TW"/>
              </w:rPr>
              <w:t>相关政府单位办公室</w:t>
            </w:r>
          </w:p>
          <w:p>
            <w:pPr>
              <w:snapToGrid w:val="0"/>
              <w:rPr>
                <w:rFonts w:ascii="Arial" w:hAnsi="Arial" w:eastAsia="PMingLiU" w:cs="Arial"/>
                <w:sz w:val="20"/>
                <w:szCs w:val="20"/>
                <w:highlight w:val="none"/>
                <w:lang w:val="zh-Hans" w:eastAsia="zh-TW"/>
              </w:rPr>
            </w:pPr>
            <w:r>
              <w:rPr>
                <w:rFonts w:ascii="Arial" w:hAnsi="Arial" w:eastAsia="宋体" w:cs="Arial"/>
                <w:sz w:val="20"/>
                <w:szCs w:val="20"/>
                <w:highlight w:val="none"/>
                <w:lang w:val="zh-Hans" w:eastAsia="zh-TW"/>
              </w:rPr>
              <w:t>社区居委会</w:t>
            </w:r>
          </w:p>
          <w:p>
            <w:pPr>
              <w:snapToGrid w:val="0"/>
              <w:rPr>
                <w:rFonts w:ascii="Arial" w:hAnsi="Arial" w:eastAsia="宋体" w:cs="Arial"/>
                <w:sz w:val="20"/>
                <w:szCs w:val="20"/>
                <w:highlight w:val="none"/>
              </w:rPr>
            </w:pPr>
            <w:r>
              <w:rPr>
                <w:rFonts w:ascii="Arial" w:hAnsi="Arial" w:eastAsia="宋体" w:cs="Arial"/>
                <w:sz w:val="20"/>
                <w:szCs w:val="20"/>
                <w:highlight w:val="none"/>
              </w:rPr>
              <w:t>2023年-2027年</w:t>
            </w:r>
          </w:p>
          <w:p>
            <w:pPr>
              <w:snapToGrid w:val="0"/>
              <w:rPr>
                <w:rFonts w:ascii="Arial" w:hAnsi="Arial" w:eastAsia="宋体" w:cs="Arial"/>
                <w:sz w:val="20"/>
                <w:szCs w:val="20"/>
                <w:highlight w:val="none"/>
              </w:rPr>
            </w:pPr>
            <w:r>
              <w:rPr>
                <w:rFonts w:ascii="Arial" w:hAnsi="Arial" w:eastAsia="宋体" w:cs="Arial"/>
                <w:sz w:val="20"/>
                <w:szCs w:val="20"/>
                <w:highlight w:val="none"/>
              </w:rPr>
              <w:t>（每半年一次）</w:t>
            </w:r>
          </w:p>
        </w:tc>
        <w:tc>
          <w:tcPr>
            <w:tcW w:w="1069" w:type="pct"/>
            <w:vAlign w:val="center"/>
          </w:tcPr>
          <w:p>
            <w:pPr>
              <w:snapToGrid w:val="0"/>
              <w:rPr>
                <w:rFonts w:hint="eastAsia" w:ascii="Arial" w:hAnsi="Arial" w:eastAsia="宋体" w:cs="Arial"/>
                <w:sz w:val="20"/>
                <w:szCs w:val="20"/>
                <w:highlight w:val="none"/>
                <w:lang w:eastAsia="zh-CN"/>
              </w:rPr>
            </w:pPr>
            <w:r>
              <w:rPr>
                <w:rFonts w:hint="eastAsia" w:ascii="Arial" w:hAnsi="Arial" w:eastAsia="宋体" w:cs="Arial"/>
                <w:sz w:val="20"/>
                <w:szCs w:val="20"/>
                <w:highlight w:val="none"/>
                <w:lang w:eastAsia="zh-CN"/>
              </w:rPr>
              <w:t>世行海南项目办</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lang w:val="zh-Hans"/>
              </w:rPr>
              <w:t>项目咨询管理机构</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各实施机构项目办</w:t>
            </w:r>
          </w:p>
          <w:p>
            <w:pPr>
              <w:snapToGrid w:val="0"/>
              <w:rPr>
                <w:rFonts w:ascii="Arial" w:hAnsi="Arial" w:eastAsia="宋体" w:cs="Arial"/>
                <w:sz w:val="20"/>
                <w:szCs w:val="20"/>
                <w:highlight w:val="none"/>
              </w:rPr>
            </w:pPr>
            <w:r>
              <w:rPr>
                <w:rFonts w:ascii="Arial" w:hAnsi="Arial" w:eastAsia="宋体" w:cs="Arial"/>
                <w:sz w:val="20"/>
                <w:szCs w:val="20"/>
                <w:highlight w:val="none"/>
              </w:rPr>
              <w:t>民委、民政局等相关政府单位</w:t>
            </w:r>
          </w:p>
          <w:p>
            <w:pPr>
              <w:snapToGrid w:val="0"/>
              <w:rPr>
                <w:rFonts w:ascii="Arial" w:hAnsi="Arial" w:eastAsia="宋体" w:cs="Arial"/>
                <w:sz w:val="20"/>
                <w:szCs w:val="20"/>
                <w:highlight w:val="none"/>
                <w:lang w:val="zh-Hans"/>
              </w:rPr>
            </w:pPr>
            <w:r>
              <w:rPr>
                <w:rFonts w:ascii="Arial" w:hAnsi="Arial" w:eastAsia="宋体" w:cs="Arial"/>
                <w:sz w:val="20"/>
                <w:szCs w:val="20"/>
                <w:highlight w:val="none"/>
              </w:rPr>
              <w:t>街道、社区负责人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3" w:type="pct"/>
            <w:vMerge w:val="continue"/>
            <w:vAlign w:val="center"/>
          </w:tcPr>
          <w:p>
            <w:pPr>
              <w:snapToGrid w:val="0"/>
              <w:jc w:val="center"/>
              <w:rPr>
                <w:rFonts w:ascii="Arial" w:hAnsi="Arial" w:eastAsia="宋体" w:cs="Arial"/>
                <w:sz w:val="20"/>
                <w:szCs w:val="20"/>
                <w:highlight w:val="none"/>
                <w:lang w:val="zh-Hans"/>
              </w:rPr>
            </w:pPr>
          </w:p>
        </w:tc>
        <w:tc>
          <w:tcPr>
            <w:tcW w:w="1221" w:type="pct"/>
            <w:vAlign w:val="center"/>
          </w:tcPr>
          <w:p>
            <w:pPr>
              <w:snapToGrid w:val="0"/>
              <w:rPr>
                <w:rFonts w:ascii="Arial" w:hAnsi="Arial" w:eastAsia="宋体" w:cs="Arial"/>
                <w:sz w:val="20"/>
                <w:szCs w:val="20"/>
                <w:highlight w:val="none"/>
                <w:shd w:val="clear" w:color="auto" w:fill="FFFFFF"/>
                <w:lang w:val="zh-Hans"/>
              </w:rPr>
            </w:pPr>
            <w:r>
              <w:rPr>
                <w:rFonts w:ascii="Arial" w:hAnsi="Arial" w:eastAsia="宋体" w:cs="Arial"/>
                <w:sz w:val="20"/>
                <w:szCs w:val="20"/>
                <w:highlight w:val="none"/>
                <w:shd w:val="clear" w:color="auto" w:fill="FFFFFF"/>
                <w:lang w:val="zh-Hans"/>
              </w:rPr>
              <w:t>各类申诉抱怨</w:t>
            </w:r>
          </w:p>
        </w:tc>
        <w:tc>
          <w:tcPr>
            <w:tcW w:w="1079" w:type="pct"/>
            <w:vAlign w:val="center"/>
          </w:tcPr>
          <w:p>
            <w:pPr>
              <w:snapToGrid w:val="0"/>
              <w:rPr>
                <w:rFonts w:ascii="Arial" w:hAnsi="Arial" w:eastAsia="宋体" w:cs="Arial"/>
                <w:sz w:val="20"/>
                <w:szCs w:val="20"/>
                <w:highlight w:val="none"/>
                <w:lang w:val="zh-Hans" w:eastAsia="zh-TW"/>
              </w:rPr>
            </w:pPr>
            <w:r>
              <w:rPr>
                <w:rFonts w:ascii="Arial" w:hAnsi="Arial" w:eastAsia="宋体" w:cs="Arial"/>
                <w:sz w:val="20"/>
                <w:szCs w:val="20"/>
                <w:highlight w:val="none"/>
                <w:lang w:val="zh-Hans" w:eastAsia="zh-TW"/>
              </w:rPr>
              <w:t>“12369”热线</w:t>
            </w:r>
          </w:p>
          <w:p>
            <w:pPr>
              <w:snapToGrid w:val="0"/>
              <w:rPr>
                <w:rFonts w:ascii="Arial" w:hAnsi="Arial" w:eastAsia="宋体" w:cs="Arial"/>
                <w:sz w:val="20"/>
                <w:szCs w:val="20"/>
                <w:highlight w:val="none"/>
              </w:rPr>
            </w:pPr>
            <w:r>
              <w:rPr>
                <w:rFonts w:ascii="Arial" w:hAnsi="Arial" w:eastAsia="宋体" w:cs="Arial"/>
                <w:sz w:val="20"/>
                <w:szCs w:val="20"/>
                <w:highlight w:val="none"/>
              </w:rPr>
              <w:t>电话</w:t>
            </w:r>
          </w:p>
          <w:p>
            <w:pPr>
              <w:snapToGrid w:val="0"/>
              <w:rPr>
                <w:rFonts w:ascii="Arial" w:hAnsi="Arial" w:eastAsia="宋体" w:cs="Arial"/>
                <w:sz w:val="20"/>
                <w:szCs w:val="20"/>
                <w:highlight w:val="none"/>
              </w:rPr>
            </w:pPr>
            <w:r>
              <w:rPr>
                <w:rFonts w:ascii="Arial" w:hAnsi="Arial" w:eastAsia="宋体" w:cs="Arial"/>
                <w:sz w:val="20"/>
                <w:szCs w:val="20"/>
                <w:highlight w:val="none"/>
              </w:rPr>
              <w:t>发邮件</w:t>
            </w:r>
          </w:p>
        </w:tc>
        <w:tc>
          <w:tcPr>
            <w:tcW w:w="1057" w:type="pct"/>
            <w:vAlign w:val="center"/>
          </w:tcPr>
          <w:p>
            <w:pPr>
              <w:snapToGrid w:val="0"/>
              <w:rPr>
                <w:rFonts w:ascii="Arial" w:hAnsi="Arial" w:eastAsia="宋体" w:cs="Arial"/>
                <w:sz w:val="20"/>
                <w:szCs w:val="20"/>
                <w:highlight w:val="none"/>
                <w:lang w:val="zh-Hans" w:eastAsia="zh-TW"/>
              </w:rPr>
            </w:pPr>
            <w:r>
              <w:rPr>
                <w:rFonts w:ascii="Arial" w:hAnsi="Arial" w:eastAsia="宋体" w:cs="Arial"/>
                <w:sz w:val="20"/>
                <w:szCs w:val="20"/>
                <w:highlight w:val="none"/>
                <w:lang w:val="zh-Hans" w:eastAsia="zh-TW"/>
              </w:rPr>
              <w:t>相关政府单位办公室</w:t>
            </w:r>
          </w:p>
          <w:p>
            <w:pPr>
              <w:snapToGrid w:val="0"/>
              <w:rPr>
                <w:rFonts w:ascii="Arial" w:hAnsi="Arial" w:eastAsia="PMingLiU" w:cs="Arial"/>
                <w:sz w:val="20"/>
                <w:szCs w:val="20"/>
                <w:highlight w:val="none"/>
                <w:lang w:val="zh-Hans" w:eastAsia="zh-TW"/>
              </w:rPr>
            </w:pPr>
            <w:r>
              <w:rPr>
                <w:rFonts w:ascii="Arial" w:hAnsi="Arial" w:eastAsia="宋体" w:cs="Arial"/>
                <w:sz w:val="20"/>
                <w:szCs w:val="20"/>
                <w:highlight w:val="none"/>
                <w:lang w:val="zh-Hans" w:eastAsia="zh-TW"/>
              </w:rPr>
              <w:t>社区居委会</w:t>
            </w:r>
          </w:p>
          <w:p>
            <w:pPr>
              <w:snapToGrid w:val="0"/>
              <w:rPr>
                <w:rFonts w:ascii="Arial" w:hAnsi="Arial" w:eastAsia="宋体" w:cs="Arial"/>
                <w:sz w:val="20"/>
                <w:szCs w:val="20"/>
                <w:highlight w:val="none"/>
              </w:rPr>
            </w:pPr>
            <w:r>
              <w:rPr>
                <w:rFonts w:ascii="Arial" w:hAnsi="Arial" w:eastAsia="宋体" w:cs="Arial"/>
                <w:sz w:val="20"/>
                <w:szCs w:val="20"/>
                <w:highlight w:val="none"/>
              </w:rPr>
              <w:t>2023年-2027年</w:t>
            </w:r>
          </w:p>
          <w:p>
            <w:pPr>
              <w:snapToGrid w:val="0"/>
              <w:rPr>
                <w:rFonts w:ascii="Arial" w:hAnsi="Arial" w:eastAsia="宋体" w:cs="Arial"/>
                <w:sz w:val="20"/>
                <w:szCs w:val="20"/>
                <w:highlight w:val="none"/>
                <w:lang w:val="zh-Hans"/>
              </w:rPr>
            </w:pPr>
            <w:r>
              <w:rPr>
                <w:rFonts w:ascii="Arial" w:hAnsi="Arial" w:eastAsia="宋体" w:cs="Arial"/>
                <w:sz w:val="20"/>
                <w:szCs w:val="20"/>
                <w:highlight w:val="none"/>
              </w:rPr>
              <w:t>（每半年一次）</w:t>
            </w:r>
          </w:p>
        </w:tc>
        <w:tc>
          <w:tcPr>
            <w:tcW w:w="1069" w:type="pct"/>
            <w:vAlign w:val="center"/>
          </w:tcPr>
          <w:p>
            <w:pPr>
              <w:snapToGrid w:val="0"/>
              <w:rPr>
                <w:rFonts w:hint="eastAsia" w:ascii="Arial" w:hAnsi="Arial" w:eastAsia="宋体" w:cs="Arial"/>
                <w:sz w:val="20"/>
                <w:szCs w:val="20"/>
                <w:highlight w:val="none"/>
                <w:lang w:eastAsia="zh-CN"/>
              </w:rPr>
            </w:pPr>
            <w:r>
              <w:rPr>
                <w:rFonts w:hint="eastAsia" w:ascii="Arial" w:hAnsi="Arial" w:eastAsia="宋体" w:cs="Arial"/>
                <w:sz w:val="20"/>
                <w:szCs w:val="20"/>
                <w:highlight w:val="none"/>
                <w:lang w:eastAsia="zh-CN"/>
              </w:rPr>
              <w:t>世行海南项目办</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lang w:val="zh-Hans"/>
              </w:rPr>
              <w:t>项目咨询管理机构</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各实施机构项目办</w:t>
            </w:r>
          </w:p>
          <w:p>
            <w:pPr>
              <w:snapToGrid w:val="0"/>
              <w:rPr>
                <w:rFonts w:ascii="Arial" w:hAnsi="Arial" w:eastAsia="宋体" w:cs="Arial"/>
                <w:sz w:val="20"/>
                <w:szCs w:val="20"/>
                <w:highlight w:val="none"/>
              </w:rPr>
            </w:pPr>
            <w:r>
              <w:rPr>
                <w:rFonts w:ascii="Arial" w:hAnsi="Arial" w:eastAsia="宋体" w:cs="Arial"/>
                <w:sz w:val="20"/>
                <w:szCs w:val="20"/>
                <w:highlight w:val="none"/>
              </w:rPr>
              <w:t>民委、民政局等相关政府单位</w:t>
            </w:r>
          </w:p>
          <w:p>
            <w:pPr>
              <w:snapToGrid w:val="0"/>
              <w:rPr>
                <w:rFonts w:ascii="Arial" w:hAnsi="Arial" w:eastAsia="宋体" w:cs="Arial"/>
                <w:sz w:val="20"/>
                <w:szCs w:val="20"/>
                <w:highlight w:val="none"/>
                <w:lang w:eastAsia="zh-TW"/>
              </w:rPr>
            </w:pPr>
            <w:r>
              <w:rPr>
                <w:rFonts w:ascii="Arial" w:hAnsi="Arial" w:eastAsia="宋体" w:cs="Arial"/>
                <w:sz w:val="20"/>
                <w:szCs w:val="20"/>
                <w:highlight w:val="none"/>
              </w:rPr>
              <w:t>街道、社区负责人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3" w:type="pct"/>
            <w:vMerge w:val="continue"/>
            <w:vAlign w:val="center"/>
          </w:tcPr>
          <w:p>
            <w:pPr>
              <w:snapToGrid w:val="0"/>
              <w:jc w:val="center"/>
              <w:rPr>
                <w:rFonts w:ascii="Arial" w:hAnsi="Arial" w:eastAsia="宋体" w:cs="Arial"/>
                <w:sz w:val="20"/>
                <w:szCs w:val="20"/>
                <w:highlight w:val="none"/>
                <w:lang w:val="zh-Hans"/>
              </w:rPr>
            </w:pPr>
          </w:p>
        </w:tc>
        <w:tc>
          <w:tcPr>
            <w:tcW w:w="1221" w:type="pct"/>
            <w:vAlign w:val="center"/>
          </w:tcPr>
          <w:p>
            <w:pPr>
              <w:snapToGrid w:val="0"/>
              <w:rPr>
                <w:rFonts w:ascii="Arial" w:hAnsi="Arial" w:eastAsia="宋体" w:cs="Arial"/>
                <w:sz w:val="20"/>
                <w:szCs w:val="20"/>
                <w:highlight w:val="none"/>
                <w:shd w:val="clear" w:color="auto" w:fill="FFFFFF"/>
                <w:lang w:val="zh-Hans"/>
              </w:rPr>
            </w:pPr>
            <w:r>
              <w:rPr>
                <w:rFonts w:ascii="Arial" w:hAnsi="Arial" w:eastAsia="宋体" w:cs="Arial"/>
                <w:sz w:val="20"/>
                <w:szCs w:val="20"/>
                <w:highlight w:val="none"/>
                <w:shd w:val="clear" w:color="auto" w:fill="FFFFFF"/>
                <w:lang w:val="zh-Hans"/>
              </w:rPr>
              <w:t>针对弱势群体的培训措施</w:t>
            </w:r>
          </w:p>
        </w:tc>
        <w:tc>
          <w:tcPr>
            <w:tcW w:w="1079" w:type="pct"/>
            <w:vAlign w:val="center"/>
          </w:tcPr>
          <w:p>
            <w:pPr>
              <w:snapToGrid w:val="0"/>
              <w:rPr>
                <w:rFonts w:ascii="Arial" w:hAnsi="Arial" w:eastAsia="宋体" w:cs="Arial"/>
                <w:sz w:val="20"/>
                <w:szCs w:val="20"/>
                <w:highlight w:val="none"/>
              </w:rPr>
            </w:pPr>
            <w:r>
              <w:rPr>
                <w:rFonts w:ascii="Arial" w:hAnsi="Arial" w:eastAsia="宋体" w:cs="Arial"/>
                <w:sz w:val="20"/>
                <w:szCs w:val="20"/>
                <w:highlight w:val="none"/>
                <w:shd w:val="clear" w:color="auto" w:fill="FFFFFF"/>
                <w:lang w:val="zh-Hans"/>
              </w:rPr>
              <w:t>针对性小型培训会，并根据弱势群体的需求安排专业培训人员</w:t>
            </w:r>
          </w:p>
        </w:tc>
        <w:tc>
          <w:tcPr>
            <w:tcW w:w="1057" w:type="pct"/>
            <w:vAlign w:val="center"/>
          </w:tcPr>
          <w:p>
            <w:pPr>
              <w:snapToGrid w:val="0"/>
              <w:rPr>
                <w:rFonts w:ascii="Arial" w:hAnsi="Arial" w:eastAsia="宋体" w:cs="Arial"/>
                <w:sz w:val="20"/>
                <w:szCs w:val="20"/>
                <w:highlight w:val="none"/>
                <w:lang w:val="zh-Hans" w:eastAsia="zh-TW"/>
              </w:rPr>
            </w:pPr>
            <w:r>
              <w:rPr>
                <w:rFonts w:ascii="Arial" w:hAnsi="Arial" w:eastAsia="宋体" w:cs="Arial"/>
                <w:sz w:val="20"/>
                <w:szCs w:val="20"/>
                <w:highlight w:val="none"/>
                <w:lang w:val="zh-Hans" w:eastAsia="zh-TW"/>
              </w:rPr>
              <w:t>相关政府单位办公室</w:t>
            </w:r>
          </w:p>
          <w:p>
            <w:pPr>
              <w:snapToGrid w:val="0"/>
              <w:rPr>
                <w:rFonts w:ascii="Arial" w:hAnsi="Arial" w:eastAsia="PMingLiU" w:cs="Arial"/>
                <w:sz w:val="20"/>
                <w:szCs w:val="20"/>
                <w:highlight w:val="none"/>
                <w:lang w:val="zh-Hans" w:eastAsia="zh-TW"/>
              </w:rPr>
            </w:pPr>
            <w:r>
              <w:rPr>
                <w:rFonts w:ascii="Arial" w:hAnsi="Arial" w:eastAsia="宋体" w:cs="Arial"/>
                <w:sz w:val="20"/>
                <w:szCs w:val="20"/>
                <w:highlight w:val="none"/>
                <w:lang w:val="zh-Hans" w:eastAsia="zh-TW"/>
              </w:rPr>
              <w:t>社区居委会</w:t>
            </w:r>
          </w:p>
          <w:p>
            <w:pPr>
              <w:snapToGrid w:val="0"/>
              <w:rPr>
                <w:rFonts w:ascii="Arial" w:hAnsi="Arial" w:eastAsia="宋体" w:cs="Arial"/>
                <w:sz w:val="20"/>
                <w:szCs w:val="20"/>
                <w:highlight w:val="none"/>
              </w:rPr>
            </w:pPr>
            <w:r>
              <w:rPr>
                <w:rFonts w:ascii="Arial" w:hAnsi="Arial" w:eastAsia="宋体" w:cs="Arial"/>
                <w:sz w:val="20"/>
                <w:szCs w:val="20"/>
                <w:highlight w:val="none"/>
              </w:rPr>
              <w:t>2023年-2027年</w:t>
            </w:r>
          </w:p>
          <w:p>
            <w:pPr>
              <w:snapToGrid w:val="0"/>
              <w:rPr>
                <w:rFonts w:ascii="Arial" w:hAnsi="Arial" w:eastAsia="宋体" w:cs="Arial"/>
                <w:sz w:val="20"/>
                <w:szCs w:val="20"/>
                <w:highlight w:val="none"/>
                <w:lang w:val="zh-Hans"/>
              </w:rPr>
            </w:pPr>
            <w:r>
              <w:rPr>
                <w:rFonts w:ascii="Arial" w:hAnsi="Arial" w:eastAsia="宋体" w:cs="Arial"/>
                <w:sz w:val="20"/>
                <w:szCs w:val="20"/>
                <w:highlight w:val="none"/>
              </w:rPr>
              <w:t>（每半年一次）</w:t>
            </w:r>
          </w:p>
        </w:tc>
        <w:tc>
          <w:tcPr>
            <w:tcW w:w="1069" w:type="pct"/>
            <w:vAlign w:val="center"/>
          </w:tcPr>
          <w:p>
            <w:pPr>
              <w:snapToGrid w:val="0"/>
              <w:rPr>
                <w:rFonts w:hint="eastAsia" w:ascii="Arial" w:hAnsi="Arial" w:eastAsia="宋体" w:cs="Arial"/>
                <w:sz w:val="20"/>
                <w:szCs w:val="20"/>
                <w:highlight w:val="none"/>
                <w:lang w:eastAsia="zh-CN"/>
              </w:rPr>
            </w:pPr>
            <w:r>
              <w:rPr>
                <w:rFonts w:hint="eastAsia" w:ascii="Arial" w:hAnsi="Arial" w:eastAsia="宋体" w:cs="Arial"/>
                <w:sz w:val="20"/>
                <w:szCs w:val="20"/>
                <w:highlight w:val="none"/>
                <w:lang w:eastAsia="zh-CN"/>
              </w:rPr>
              <w:t>世行海南项目办</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lang w:val="zh-Hans"/>
              </w:rPr>
              <w:t>项目咨询管理机构</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rPr>
              <w:t>各实施机构项目办</w:t>
            </w:r>
          </w:p>
          <w:p>
            <w:pPr>
              <w:snapToGrid w:val="0"/>
              <w:rPr>
                <w:rFonts w:ascii="Arial" w:hAnsi="Arial" w:eastAsia="宋体" w:cs="Arial"/>
                <w:sz w:val="20"/>
                <w:szCs w:val="20"/>
                <w:highlight w:val="none"/>
              </w:rPr>
            </w:pPr>
            <w:r>
              <w:rPr>
                <w:rFonts w:ascii="Arial" w:hAnsi="Arial" w:eastAsia="宋体" w:cs="Arial"/>
                <w:sz w:val="20"/>
                <w:szCs w:val="20"/>
                <w:highlight w:val="none"/>
              </w:rPr>
              <w:t>民委、民政局等相关政府单位</w:t>
            </w:r>
          </w:p>
          <w:p>
            <w:pPr>
              <w:snapToGrid w:val="0"/>
              <w:rPr>
                <w:rFonts w:ascii="Arial" w:hAnsi="Arial" w:eastAsia="宋体" w:cs="Arial"/>
                <w:sz w:val="20"/>
                <w:szCs w:val="20"/>
                <w:highlight w:val="none"/>
                <w:lang w:val="zh-Hans"/>
              </w:rPr>
            </w:pPr>
            <w:r>
              <w:rPr>
                <w:rFonts w:ascii="Arial" w:hAnsi="Arial" w:eastAsia="宋体" w:cs="Arial"/>
                <w:sz w:val="20"/>
                <w:szCs w:val="20"/>
                <w:highlight w:val="none"/>
              </w:rPr>
              <w:t>街道、社区负责人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573" w:type="pct"/>
            <w:vMerge w:val="continue"/>
            <w:vAlign w:val="center"/>
          </w:tcPr>
          <w:p>
            <w:pPr>
              <w:snapToGrid w:val="0"/>
              <w:jc w:val="center"/>
              <w:rPr>
                <w:rFonts w:ascii="Arial" w:hAnsi="Arial" w:eastAsia="宋体" w:cs="Arial"/>
                <w:sz w:val="20"/>
                <w:szCs w:val="20"/>
                <w:highlight w:val="none"/>
                <w:lang w:val="zh-Hans"/>
              </w:rPr>
            </w:pPr>
          </w:p>
        </w:tc>
        <w:tc>
          <w:tcPr>
            <w:tcW w:w="1221" w:type="pct"/>
            <w:vAlign w:val="center"/>
          </w:tcPr>
          <w:p>
            <w:pPr>
              <w:snapToGrid w:val="0"/>
              <w:rPr>
                <w:rFonts w:ascii="Arial" w:hAnsi="Arial" w:eastAsia="宋体" w:cs="Arial"/>
                <w:sz w:val="20"/>
                <w:szCs w:val="20"/>
                <w:highlight w:val="none"/>
                <w:shd w:val="clear" w:color="auto" w:fill="FFFFFF"/>
                <w:lang w:val="zh-Hans"/>
              </w:rPr>
            </w:pPr>
            <w:r>
              <w:rPr>
                <w:rFonts w:ascii="Arial" w:hAnsi="Arial" w:eastAsia="宋体" w:cs="Arial"/>
                <w:sz w:val="20"/>
                <w:szCs w:val="20"/>
                <w:highlight w:val="none"/>
                <w:shd w:val="clear" w:color="auto" w:fill="FFFFFF"/>
                <w:lang w:val="zh-Hans"/>
              </w:rPr>
              <w:t>关于弱势群体的工作落实情况</w:t>
            </w:r>
          </w:p>
        </w:tc>
        <w:tc>
          <w:tcPr>
            <w:tcW w:w="1079" w:type="pct"/>
            <w:vAlign w:val="center"/>
          </w:tcPr>
          <w:p>
            <w:pPr>
              <w:snapToGrid w:val="0"/>
              <w:rPr>
                <w:rFonts w:ascii="Arial" w:hAnsi="Arial" w:eastAsia="宋体" w:cs="Arial"/>
                <w:sz w:val="20"/>
                <w:szCs w:val="20"/>
                <w:highlight w:val="none"/>
              </w:rPr>
            </w:pPr>
            <w:r>
              <w:rPr>
                <w:rFonts w:ascii="Arial" w:hAnsi="Arial" w:eastAsia="宋体" w:cs="Arial"/>
                <w:sz w:val="20"/>
                <w:szCs w:val="20"/>
                <w:highlight w:val="none"/>
              </w:rPr>
              <w:t>座谈会</w:t>
            </w:r>
          </w:p>
        </w:tc>
        <w:tc>
          <w:tcPr>
            <w:tcW w:w="1057" w:type="pct"/>
            <w:vAlign w:val="center"/>
          </w:tcPr>
          <w:p>
            <w:pPr>
              <w:snapToGrid w:val="0"/>
              <w:rPr>
                <w:rFonts w:ascii="Arial" w:hAnsi="Arial" w:eastAsia="宋体" w:cs="Arial"/>
                <w:sz w:val="20"/>
                <w:szCs w:val="20"/>
                <w:highlight w:val="none"/>
                <w:lang w:val="zh-Hans" w:eastAsia="zh-TW"/>
              </w:rPr>
            </w:pPr>
            <w:r>
              <w:rPr>
                <w:rFonts w:ascii="Arial" w:hAnsi="Arial" w:eastAsia="宋体" w:cs="Arial"/>
                <w:sz w:val="20"/>
                <w:szCs w:val="20"/>
                <w:highlight w:val="none"/>
                <w:lang w:val="zh-Hans" w:eastAsia="zh-TW"/>
              </w:rPr>
              <w:t>相关政府单位办公室</w:t>
            </w:r>
          </w:p>
          <w:p>
            <w:pPr>
              <w:snapToGrid w:val="0"/>
              <w:rPr>
                <w:rFonts w:ascii="Arial" w:hAnsi="Arial" w:eastAsia="PMingLiU" w:cs="Arial"/>
                <w:sz w:val="20"/>
                <w:szCs w:val="20"/>
                <w:highlight w:val="none"/>
                <w:lang w:val="zh-Hans" w:eastAsia="zh-TW"/>
              </w:rPr>
            </w:pPr>
            <w:r>
              <w:rPr>
                <w:rFonts w:ascii="Arial" w:hAnsi="Arial" w:eastAsia="宋体" w:cs="Arial"/>
                <w:sz w:val="20"/>
                <w:szCs w:val="20"/>
                <w:highlight w:val="none"/>
                <w:lang w:val="zh-Hans" w:eastAsia="zh-TW"/>
              </w:rPr>
              <w:t>社区居委会</w:t>
            </w:r>
          </w:p>
          <w:p>
            <w:pPr>
              <w:snapToGrid w:val="0"/>
              <w:rPr>
                <w:rFonts w:ascii="Arial" w:hAnsi="Arial" w:eastAsia="宋体" w:cs="Arial"/>
                <w:sz w:val="20"/>
                <w:szCs w:val="20"/>
                <w:highlight w:val="none"/>
              </w:rPr>
            </w:pPr>
            <w:r>
              <w:rPr>
                <w:rFonts w:ascii="Arial" w:hAnsi="Arial" w:eastAsia="宋体" w:cs="Arial"/>
                <w:sz w:val="20"/>
                <w:szCs w:val="20"/>
                <w:highlight w:val="none"/>
              </w:rPr>
              <w:t>2023年-2027年</w:t>
            </w:r>
          </w:p>
          <w:p>
            <w:pPr>
              <w:snapToGrid w:val="0"/>
              <w:rPr>
                <w:rFonts w:ascii="Arial" w:hAnsi="Arial" w:eastAsia="宋体" w:cs="Arial"/>
                <w:sz w:val="20"/>
                <w:szCs w:val="20"/>
                <w:highlight w:val="none"/>
                <w:lang w:val="zh-Hans"/>
              </w:rPr>
            </w:pPr>
            <w:r>
              <w:rPr>
                <w:rFonts w:ascii="Arial" w:hAnsi="Arial" w:eastAsia="宋体" w:cs="Arial"/>
                <w:sz w:val="20"/>
                <w:szCs w:val="20"/>
                <w:highlight w:val="none"/>
              </w:rPr>
              <w:t>（每半年一次）</w:t>
            </w:r>
          </w:p>
        </w:tc>
        <w:tc>
          <w:tcPr>
            <w:tcW w:w="1069" w:type="pct"/>
            <w:vAlign w:val="center"/>
          </w:tcPr>
          <w:p>
            <w:pPr>
              <w:snapToGrid w:val="0"/>
              <w:rPr>
                <w:rFonts w:hint="eastAsia" w:ascii="Arial" w:hAnsi="Arial" w:eastAsia="宋体" w:cs="Arial"/>
                <w:sz w:val="20"/>
                <w:szCs w:val="20"/>
                <w:highlight w:val="none"/>
                <w:lang w:eastAsia="zh-CN"/>
              </w:rPr>
            </w:pPr>
            <w:r>
              <w:rPr>
                <w:rFonts w:hint="eastAsia" w:ascii="Arial" w:hAnsi="Arial" w:eastAsia="宋体" w:cs="Arial"/>
                <w:sz w:val="20"/>
                <w:szCs w:val="20"/>
                <w:highlight w:val="none"/>
                <w:lang w:eastAsia="zh-CN"/>
              </w:rPr>
              <w:t>世行海南项目办</w:t>
            </w:r>
          </w:p>
          <w:p>
            <w:pPr>
              <w:snapToGrid w:val="0"/>
              <w:jc w:val="left"/>
              <w:rPr>
                <w:rFonts w:ascii="Arial" w:hAnsi="Arial" w:eastAsia="宋体" w:cs="Arial"/>
                <w:sz w:val="20"/>
                <w:szCs w:val="20"/>
                <w:highlight w:val="none"/>
              </w:rPr>
            </w:pPr>
            <w:r>
              <w:rPr>
                <w:rFonts w:hint="eastAsia" w:ascii="Arial" w:hAnsi="Arial" w:eastAsia="宋体" w:cs="Arial"/>
                <w:sz w:val="20"/>
                <w:szCs w:val="20"/>
                <w:highlight w:val="none"/>
                <w:lang w:val="zh-Hans"/>
              </w:rPr>
              <w:t>项目咨询管理机构</w:t>
            </w:r>
          </w:p>
          <w:p>
            <w:pPr>
              <w:snapToGrid w:val="0"/>
              <w:rPr>
                <w:rFonts w:ascii="Arial" w:hAnsi="Arial" w:eastAsia="宋体" w:cs="Arial"/>
                <w:sz w:val="20"/>
                <w:szCs w:val="20"/>
                <w:highlight w:val="none"/>
              </w:rPr>
            </w:pPr>
            <w:r>
              <w:rPr>
                <w:rFonts w:ascii="Arial" w:hAnsi="Arial" w:eastAsia="宋体" w:cs="Arial"/>
                <w:sz w:val="20"/>
                <w:szCs w:val="20"/>
                <w:highlight w:val="none"/>
              </w:rPr>
              <w:t>民委、民政局等相关政府单位</w:t>
            </w:r>
          </w:p>
          <w:p>
            <w:pPr>
              <w:snapToGrid w:val="0"/>
              <w:rPr>
                <w:rFonts w:ascii="Arial" w:hAnsi="Arial" w:eastAsia="宋体" w:cs="Arial"/>
                <w:sz w:val="20"/>
                <w:szCs w:val="20"/>
                <w:highlight w:val="none"/>
                <w:lang w:val="zh-Hans"/>
              </w:rPr>
            </w:pPr>
            <w:r>
              <w:rPr>
                <w:rFonts w:ascii="Arial" w:hAnsi="Arial" w:eastAsia="宋体" w:cs="Arial"/>
                <w:sz w:val="20"/>
                <w:szCs w:val="20"/>
                <w:highlight w:val="none"/>
              </w:rPr>
              <w:t>街道、社区负责人</w:t>
            </w:r>
          </w:p>
        </w:tc>
      </w:tr>
    </w:tbl>
    <w:p>
      <w:pPr>
        <w:rPr>
          <w:rFonts w:ascii="Arial" w:hAnsi="Arial" w:cs="Arial"/>
          <w:sz w:val="18"/>
          <w:szCs w:val="18"/>
          <w:highlight w:val="none"/>
          <w:lang w:eastAsia="zh-Hans"/>
        </w:rPr>
        <w:sectPr>
          <w:pgSz w:w="11906" w:h="16838"/>
          <w:pgMar w:top="1440" w:right="1800" w:bottom="1440" w:left="1800" w:header="851" w:footer="992" w:gutter="0"/>
          <w:cols w:space="425" w:num="1"/>
          <w:docGrid w:type="lines" w:linePitch="312" w:charSpace="0"/>
        </w:sectPr>
      </w:pPr>
    </w:p>
    <w:p>
      <w:pPr>
        <w:pStyle w:val="3"/>
        <w:tabs>
          <w:tab w:val="left" w:pos="720"/>
        </w:tabs>
        <w:spacing w:before="120" w:after="120" w:line="240" w:lineRule="auto"/>
        <w:ind w:left="993"/>
        <w:jc w:val="both"/>
        <w:rPr>
          <w:rFonts w:ascii="Arial" w:hAnsi="Arial" w:eastAsia="黑体" w:cs="Arial"/>
          <w:sz w:val="24"/>
          <w:szCs w:val="24"/>
        </w:rPr>
      </w:pPr>
      <w:bookmarkStart w:id="65" w:name="_Toc70604219"/>
      <w:bookmarkStart w:id="66" w:name="_Toc56758916"/>
      <w:bookmarkStart w:id="67" w:name="_Toc57415929"/>
      <w:r>
        <w:rPr>
          <w:rFonts w:ascii="Arial" w:hAnsi="Arial" w:eastAsia="黑体" w:cs="Arial"/>
          <w:sz w:val="24"/>
          <w:szCs w:val="24"/>
        </w:rPr>
        <w:t>时间表</w:t>
      </w:r>
      <w:bookmarkEnd w:id="65"/>
      <w:bookmarkEnd w:id="66"/>
      <w:bookmarkEnd w:id="67"/>
    </w:p>
    <w:p>
      <w:pPr>
        <w:spacing w:line="400" w:lineRule="exact"/>
        <w:ind w:firstLine="480" w:firstLineChars="200"/>
        <w:rPr>
          <w:rFonts w:ascii="Arial" w:hAnsi="Arial" w:eastAsia="宋体" w:cs="Arial"/>
          <w:kern w:val="0"/>
          <w:sz w:val="24"/>
          <w:szCs w:val="24"/>
        </w:rPr>
      </w:pPr>
      <w:r>
        <w:rPr>
          <w:rFonts w:ascii="Arial" w:hAnsi="Arial" w:eastAsia="宋体" w:cs="Arial"/>
          <w:kern w:val="0"/>
          <w:sz w:val="24"/>
          <w:szCs w:val="24"/>
        </w:rPr>
        <w:t>如前所述，大部分拟议的子项目活动目前在概念阶段，尚未制定详细的实施方案及时间表，因此，项目利益方参与不能制定详细实施计划。但项目信息公开及利益相关方参与将遵循章节4.3的基本策略。随着更多的子项目信息变得清晰，子项目实施机构按照项目实施计划制定详细的利益相关方参与实施时间表。表4-9列出了第一批子项目信息发布和反馈的主要时间节点的原则性要求。</w:t>
      </w:r>
    </w:p>
    <w:p>
      <w:pPr>
        <w:pStyle w:val="11"/>
        <w:jc w:val="center"/>
        <w:rPr>
          <w:rFonts w:ascii="宋体" w:hAnsi="宋体" w:eastAsia="宋体" w:cs="Arial"/>
          <w:sz w:val="21"/>
          <w:szCs w:val="21"/>
        </w:rPr>
      </w:pPr>
      <w:r>
        <w:rPr>
          <w:rFonts w:ascii="宋体" w:hAnsi="宋体" w:eastAsia="宋体" w:cs="Arial"/>
          <w:sz w:val="21"/>
          <w:szCs w:val="21"/>
        </w:rPr>
        <w:t>表4- 9利益相关方重要决策时间表</w:t>
      </w:r>
    </w:p>
    <w:tbl>
      <w:tblPr>
        <w:tblStyle w:val="24"/>
        <w:tblpPr w:leftFromText="180" w:rightFromText="180" w:vertAnchor="text" w:horzAnchor="margin" w:tblpX="-318" w:tblpY="121"/>
        <w:tblW w:w="52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46"/>
        <w:gridCol w:w="2635"/>
        <w:gridCol w:w="2039"/>
        <w:gridCol w:w="32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blHeader/>
        </w:trPr>
        <w:tc>
          <w:tcPr>
            <w:tcW w:w="635" w:type="pct"/>
            <w:shd w:val="clear" w:color="auto" w:fill="E7E6E6" w:themeFill="background2"/>
            <w:vAlign w:val="center"/>
          </w:tcPr>
          <w:p>
            <w:pPr>
              <w:widowControl/>
              <w:snapToGrid w:val="0"/>
              <w:jc w:val="center"/>
              <w:rPr>
                <w:rFonts w:ascii="Arial" w:hAnsi="Arial" w:eastAsia="宋体" w:cs="Arial"/>
                <w:b/>
                <w:bCs/>
                <w:kern w:val="0"/>
                <w:sz w:val="20"/>
                <w:szCs w:val="20"/>
              </w:rPr>
            </w:pPr>
            <w:r>
              <w:rPr>
                <w:rFonts w:ascii="Arial" w:hAnsi="Arial" w:eastAsia="宋体" w:cs="Arial"/>
                <w:b/>
                <w:bCs/>
                <w:kern w:val="0"/>
                <w:sz w:val="20"/>
                <w:szCs w:val="20"/>
                <w:lang w:val="zh-Hans"/>
              </w:rPr>
              <w:t>项目阶段</w:t>
            </w:r>
          </w:p>
        </w:tc>
        <w:tc>
          <w:tcPr>
            <w:tcW w:w="1460" w:type="pct"/>
            <w:shd w:val="clear" w:color="auto" w:fill="E7E6E6" w:themeFill="background2"/>
            <w:vAlign w:val="center"/>
          </w:tcPr>
          <w:p>
            <w:pPr>
              <w:widowControl/>
              <w:snapToGrid w:val="0"/>
              <w:jc w:val="center"/>
              <w:rPr>
                <w:rFonts w:ascii="Arial" w:hAnsi="Arial" w:eastAsia="宋体" w:cs="Arial"/>
                <w:b/>
                <w:bCs/>
                <w:kern w:val="0"/>
                <w:sz w:val="20"/>
                <w:szCs w:val="20"/>
              </w:rPr>
            </w:pPr>
            <w:r>
              <w:rPr>
                <w:rFonts w:ascii="Arial" w:hAnsi="Arial" w:eastAsia="宋体" w:cs="Arial"/>
                <w:b/>
                <w:bCs/>
                <w:kern w:val="0"/>
                <w:sz w:val="20"/>
                <w:szCs w:val="20"/>
              </w:rPr>
              <w:t>重要决策和信息</w:t>
            </w:r>
          </w:p>
        </w:tc>
        <w:tc>
          <w:tcPr>
            <w:tcW w:w="1130" w:type="pct"/>
            <w:shd w:val="clear" w:color="auto" w:fill="E7E6E6" w:themeFill="background2"/>
            <w:vAlign w:val="center"/>
          </w:tcPr>
          <w:p>
            <w:pPr>
              <w:widowControl/>
              <w:snapToGrid w:val="0"/>
              <w:jc w:val="center"/>
              <w:rPr>
                <w:rFonts w:ascii="Arial" w:hAnsi="Arial" w:eastAsia="宋体" w:cs="Arial"/>
                <w:b/>
                <w:bCs/>
                <w:kern w:val="0"/>
                <w:sz w:val="20"/>
                <w:szCs w:val="20"/>
              </w:rPr>
            </w:pPr>
            <w:r>
              <w:rPr>
                <w:rFonts w:ascii="Arial" w:hAnsi="Arial" w:eastAsia="宋体" w:cs="Arial"/>
                <w:b/>
                <w:bCs/>
                <w:kern w:val="0"/>
                <w:sz w:val="20"/>
                <w:szCs w:val="20"/>
              </w:rPr>
              <w:t>时间</w:t>
            </w:r>
          </w:p>
        </w:tc>
        <w:tc>
          <w:tcPr>
            <w:tcW w:w="1775" w:type="pct"/>
            <w:shd w:val="clear" w:color="auto" w:fill="E7E6E6" w:themeFill="background2"/>
            <w:vAlign w:val="center"/>
          </w:tcPr>
          <w:p>
            <w:pPr>
              <w:widowControl/>
              <w:snapToGrid w:val="0"/>
              <w:jc w:val="center"/>
              <w:rPr>
                <w:rFonts w:ascii="Arial" w:hAnsi="Arial" w:eastAsia="宋体" w:cs="Arial"/>
                <w:b/>
                <w:bCs/>
                <w:kern w:val="0"/>
                <w:sz w:val="20"/>
                <w:szCs w:val="20"/>
                <w:lang w:val="zh-Hans"/>
              </w:rPr>
            </w:pPr>
            <w:r>
              <w:rPr>
                <w:rFonts w:ascii="Arial" w:hAnsi="Arial" w:eastAsia="宋体" w:cs="Arial"/>
                <w:b/>
                <w:bCs/>
                <w:kern w:val="0"/>
                <w:sz w:val="20"/>
                <w:szCs w:val="20"/>
                <w:lang w:val="zh-Hans"/>
              </w:rPr>
              <w:t>意见反馈和决策截止日期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635" w:type="pct"/>
            <w:vAlign w:val="center"/>
          </w:tcPr>
          <w:p>
            <w:pPr>
              <w:widowControl/>
              <w:snapToGrid w:val="0"/>
              <w:jc w:val="left"/>
              <w:rPr>
                <w:rFonts w:ascii="Arial" w:hAnsi="Arial" w:eastAsia="宋体" w:cs="Arial"/>
                <w:kern w:val="0"/>
                <w:sz w:val="20"/>
                <w:szCs w:val="20"/>
              </w:rPr>
            </w:pPr>
            <w:r>
              <w:rPr>
                <w:rFonts w:ascii="Arial" w:hAnsi="Arial" w:eastAsia="宋体" w:cs="Arial"/>
                <w:kern w:val="0"/>
                <w:sz w:val="20"/>
                <w:szCs w:val="20"/>
                <w:lang w:val="zh-Hans"/>
              </w:rPr>
              <w:t>准备阶段</w:t>
            </w:r>
          </w:p>
        </w:tc>
        <w:tc>
          <w:tcPr>
            <w:tcW w:w="1460" w:type="pct"/>
            <w:vAlign w:val="center"/>
          </w:tcPr>
          <w:p>
            <w:pPr>
              <w:widowControl/>
              <w:snapToGrid w:val="0"/>
              <w:jc w:val="left"/>
              <w:rPr>
                <w:rFonts w:ascii="Arial" w:hAnsi="Arial" w:eastAsia="宋体" w:cs="Arial"/>
                <w:kern w:val="0"/>
                <w:sz w:val="20"/>
                <w:szCs w:val="20"/>
              </w:rPr>
            </w:pPr>
            <w:r>
              <w:rPr>
                <w:rFonts w:ascii="Arial" w:hAnsi="Arial" w:eastAsia="宋体" w:cs="Arial"/>
                <w:kern w:val="0"/>
                <w:sz w:val="20"/>
                <w:szCs w:val="20"/>
              </w:rPr>
              <w:t>项目信息（主要包括项目性质、规模、持续时间等）、利益相关者参与计划（SEP）等</w:t>
            </w:r>
          </w:p>
        </w:tc>
        <w:tc>
          <w:tcPr>
            <w:tcW w:w="1130" w:type="pct"/>
            <w:vAlign w:val="center"/>
          </w:tcPr>
          <w:p>
            <w:pPr>
              <w:widowControl/>
              <w:snapToGrid w:val="0"/>
              <w:jc w:val="left"/>
              <w:rPr>
                <w:rFonts w:ascii="Arial" w:hAnsi="Arial" w:eastAsia="宋体" w:cs="Arial"/>
                <w:kern w:val="0"/>
                <w:sz w:val="20"/>
                <w:szCs w:val="20"/>
              </w:rPr>
            </w:pPr>
            <w:r>
              <w:rPr>
                <w:rFonts w:ascii="Arial" w:hAnsi="Arial" w:eastAsia="宋体" w:cs="Arial"/>
                <w:kern w:val="0"/>
                <w:sz w:val="20"/>
                <w:szCs w:val="20"/>
                <w:lang w:val="zh-Hans"/>
              </w:rPr>
              <w:t>20</w:t>
            </w:r>
            <w:r>
              <w:rPr>
                <w:rFonts w:ascii="Arial" w:hAnsi="Arial" w:eastAsia="宋体" w:cs="Arial"/>
                <w:kern w:val="0"/>
                <w:sz w:val="20"/>
                <w:szCs w:val="20"/>
                <w:lang w:val="zh-Hans" w:eastAsia="zh-TW"/>
              </w:rPr>
              <w:t>2</w:t>
            </w:r>
            <w:r>
              <w:rPr>
                <w:rFonts w:ascii="Arial" w:hAnsi="Arial" w:eastAsia="PMingLiU" w:cs="Arial"/>
                <w:kern w:val="0"/>
                <w:sz w:val="20"/>
                <w:szCs w:val="20"/>
                <w:lang w:val="zh-Hans" w:eastAsia="zh-TW"/>
              </w:rPr>
              <w:t>1</w:t>
            </w:r>
            <w:r>
              <w:rPr>
                <w:rFonts w:ascii="Arial" w:hAnsi="Arial" w:eastAsia="宋体" w:cs="Arial"/>
                <w:kern w:val="0"/>
                <w:sz w:val="20"/>
                <w:szCs w:val="20"/>
                <w:lang w:val="zh-Hans"/>
              </w:rPr>
              <w:t>年3</w:t>
            </w:r>
            <w:r>
              <w:rPr>
                <w:rFonts w:hint="eastAsia" w:ascii="Arial" w:hAnsi="Arial" w:eastAsia="宋体" w:cs="Arial"/>
                <w:kern w:val="0"/>
                <w:sz w:val="20"/>
                <w:szCs w:val="20"/>
                <w:lang w:eastAsia="zh-Hans"/>
              </w:rPr>
              <w:t>月</w:t>
            </w:r>
            <w:r>
              <w:rPr>
                <w:rFonts w:ascii="Arial" w:hAnsi="Arial" w:eastAsia="宋体" w:cs="Arial"/>
                <w:kern w:val="0"/>
                <w:sz w:val="20"/>
                <w:szCs w:val="20"/>
                <w:lang w:val="zh-Hans" w:eastAsia="zh-TW"/>
              </w:rPr>
              <w:t>-2023</w:t>
            </w:r>
            <w:r>
              <w:rPr>
                <w:rFonts w:hint="eastAsia" w:ascii="Arial" w:hAnsi="Arial" w:eastAsia="宋体" w:cs="Arial"/>
                <w:kern w:val="0"/>
                <w:sz w:val="20"/>
                <w:szCs w:val="20"/>
                <w:lang w:val="zh-Hans" w:eastAsia="zh-TW"/>
              </w:rPr>
              <w:t>年</w:t>
            </w:r>
            <w:r>
              <w:rPr>
                <w:rFonts w:ascii="Arial" w:hAnsi="Arial" w:eastAsia="PMingLiU" w:cs="Arial"/>
                <w:kern w:val="0"/>
                <w:sz w:val="20"/>
                <w:szCs w:val="20"/>
                <w:lang w:val="zh-Hans" w:eastAsia="zh-TW"/>
              </w:rPr>
              <w:t>6</w:t>
            </w:r>
            <w:r>
              <w:rPr>
                <w:rFonts w:ascii="Arial" w:hAnsi="Arial" w:eastAsia="宋体" w:cs="Arial"/>
                <w:kern w:val="0"/>
                <w:sz w:val="20"/>
                <w:szCs w:val="20"/>
                <w:lang w:val="zh-Hans"/>
              </w:rPr>
              <w:t>月</w:t>
            </w:r>
          </w:p>
        </w:tc>
        <w:tc>
          <w:tcPr>
            <w:tcW w:w="1775" w:type="pct"/>
            <w:vAlign w:val="center"/>
          </w:tcPr>
          <w:p>
            <w:pPr>
              <w:widowControl/>
              <w:snapToGrid w:val="0"/>
              <w:jc w:val="left"/>
              <w:rPr>
                <w:rFonts w:ascii="Arial" w:hAnsi="Arial" w:eastAsia="宋体" w:cs="Arial"/>
                <w:kern w:val="0"/>
                <w:sz w:val="20"/>
                <w:szCs w:val="20"/>
                <w:lang w:val="zh-Hans" w:eastAsia="zh-TW"/>
              </w:rPr>
            </w:pPr>
            <w:r>
              <w:rPr>
                <w:rFonts w:ascii="Arial" w:hAnsi="Arial" w:eastAsia="宋体" w:cs="Arial"/>
                <w:kern w:val="0"/>
                <w:sz w:val="20"/>
                <w:szCs w:val="20"/>
                <w:lang w:val="zh-Hans"/>
              </w:rPr>
              <w:t>2</w:t>
            </w:r>
            <w:r>
              <w:rPr>
                <w:rFonts w:ascii="Arial" w:hAnsi="Arial" w:eastAsia="宋体" w:cs="Arial"/>
                <w:kern w:val="0"/>
                <w:sz w:val="20"/>
                <w:szCs w:val="20"/>
                <w:lang w:val="zh-Hans" w:eastAsia="zh-TW"/>
              </w:rPr>
              <w:t>02</w:t>
            </w:r>
            <w:r>
              <w:rPr>
                <w:rFonts w:ascii="Arial" w:hAnsi="Arial" w:eastAsia="PMingLiU" w:cs="Arial"/>
                <w:kern w:val="0"/>
                <w:sz w:val="20"/>
                <w:szCs w:val="20"/>
                <w:lang w:val="zh-Hans" w:eastAsia="zh-TW"/>
              </w:rPr>
              <w:t>3</w:t>
            </w:r>
            <w:r>
              <w:rPr>
                <w:rFonts w:ascii="Arial" w:hAnsi="Arial" w:eastAsia="宋体" w:cs="Arial"/>
                <w:kern w:val="0"/>
                <w:sz w:val="20"/>
                <w:szCs w:val="20"/>
                <w:lang w:val="zh-Hans" w:eastAsia="zh-TW"/>
              </w:rPr>
              <w:t>年</w:t>
            </w:r>
            <w:r>
              <w:rPr>
                <w:rFonts w:ascii="Arial" w:hAnsi="Arial" w:eastAsia="宋体" w:cs="Arial"/>
                <w:kern w:val="0"/>
                <w:sz w:val="20"/>
                <w:szCs w:val="20"/>
                <w:lang w:val="zh-Hans"/>
              </w:rPr>
              <w:t>6</w:t>
            </w:r>
            <w:r>
              <w:rPr>
                <w:rFonts w:ascii="Arial" w:hAnsi="Arial" w:eastAsia="宋体" w:cs="Arial"/>
                <w:kern w:val="0"/>
                <w:sz w:val="20"/>
                <w:szCs w:val="20"/>
                <w:lang w:val="zh-Hans" w:eastAsia="zh-TW"/>
              </w:rPr>
              <w:t>月</w:t>
            </w:r>
            <w:r>
              <w:rPr>
                <w:rFonts w:ascii="Arial" w:hAnsi="Arial" w:eastAsia="宋体" w:cs="Arial"/>
                <w:kern w:val="0"/>
                <w:sz w:val="20"/>
                <w:szCs w:val="20"/>
                <w:lang w:val="zh-Hans"/>
              </w:rPr>
              <w:t>3</w:t>
            </w:r>
            <w:r>
              <w:rPr>
                <w:rFonts w:ascii="Arial" w:hAnsi="Arial" w:eastAsia="宋体" w:cs="Arial"/>
                <w:kern w:val="0"/>
                <w:sz w:val="20"/>
                <w:szCs w:val="20"/>
                <w:lang w:val="zh-Hans" w:eastAsia="zh-TW"/>
              </w:rPr>
              <w:t>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635" w:type="pct"/>
            <w:vAlign w:val="center"/>
          </w:tcPr>
          <w:p>
            <w:pPr>
              <w:widowControl/>
              <w:snapToGrid w:val="0"/>
              <w:jc w:val="left"/>
              <w:rPr>
                <w:rFonts w:ascii="Arial" w:hAnsi="Arial" w:eastAsia="宋体" w:cs="Arial"/>
                <w:kern w:val="0"/>
                <w:sz w:val="20"/>
                <w:szCs w:val="20"/>
              </w:rPr>
            </w:pPr>
            <w:r>
              <w:rPr>
                <w:rFonts w:ascii="Arial" w:hAnsi="Arial" w:eastAsia="宋体" w:cs="Arial"/>
                <w:kern w:val="0"/>
                <w:sz w:val="20"/>
                <w:szCs w:val="20"/>
                <w:lang w:val="zh-Hans"/>
              </w:rPr>
              <w:t>实施阶段</w:t>
            </w:r>
          </w:p>
        </w:tc>
        <w:tc>
          <w:tcPr>
            <w:tcW w:w="1460" w:type="pct"/>
            <w:vAlign w:val="center"/>
          </w:tcPr>
          <w:p>
            <w:pPr>
              <w:widowControl/>
              <w:snapToGrid w:val="0"/>
              <w:jc w:val="left"/>
              <w:rPr>
                <w:rFonts w:ascii="Arial" w:hAnsi="Arial" w:eastAsia="宋体" w:cs="Arial"/>
                <w:kern w:val="0"/>
                <w:sz w:val="20"/>
                <w:szCs w:val="20"/>
              </w:rPr>
            </w:pPr>
            <w:r>
              <w:rPr>
                <w:rFonts w:ascii="Arial" w:hAnsi="Arial" w:eastAsia="宋体" w:cs="Arial"/>
                <w:kern w:val="0"/>
                <w:sz w:val="20"/>
                <w:szCs w:val="20"/>
              </w:rPr>
              <w:t>项目实施进展信息、环境和社会相关措施实施情况、抱怨申诉及处理、项目绩效及环境社会绩效报告</w:t>
            </w:r>
          </w:p>
        </w:tc>
        <w:tc>
          <w:tcPr>
            <w:tcW w:w="1130" w:type="pct"/>
            <w:vAlign w:val="center"/>
          </w:tcPr>
          <w:p>
            <w:pPr>
              <w:widowControl/>
              <w:snapToGrid w:val="0"/>
              <w:jc w:val="left"/>
              <w:rPr>
                <w:rFonts w:ascii="Arial" w:hAnsi="Arial" w:eastAsia="PMingLiU" w:cs="Arial"/>
                <w:kern w:val="0"/>
                <w:sz w:val="20"/>
                <w:szCs w:val="20"/>
                <w:lang w:val="zh-Hans" w:eastAsia="zh-TW"/>
              </w:rPr>
            </w:pPr>
            <w:r>
              <w:rPr>
                <w:rFonts w:ascii="Arial" w:hAnsi="Arial" w:eastAsia="宋体" w:cs="Arial"/>
                <w:kern w:val="0"/>
                <w:sz w:val="20"/>
                <w:szCs w:val="20"/>
                <w:lang w:val="zh-Hans"/>
              </w:rPr>
              <w:t>2</w:t>
            </w:r>
            <w:r>
              <w:rPr>
                <w:rFonts w:ascii="Arial" w:hAnsi="Arial" w:eastAsia="宋体" w:cs="Arial"/>
                <w:kern w:val="0"/>
                <w:sz w:val="20"/>
                <w:szCs w:val="20"/>
                <w:lang w:val="zh-Hans" w:eastAsia="zh-TW"/>
              </w:rPr>
              <w:t>02</w:t>
            </w:r>
            <w:r>
              <w:rPr>
                <w:rFonts w:ascii="Arial" w:hAnsi="Arial" w:eastAsia="PMingLiU" w:cs="Arial"/>
                <w:kern w:val="0"/>
                <w:sz w:val="20"/>
                <w:szCs w:val="20"/>
                <w:lang w:val="zh-Hans" w:eastAsia="zh-TW"/>
              </w:rPr>
              <w:t>3</w:t>
            </w:r>
            <w:r>
              <w:rPr>
                <w:rFonts w:hint="eastAsia" w:ascii="Arial" w:hAnsi="Arial" w:eastAsia="宋体" w:cs="Arial"/>
                <w:kern w:val="0"/>
                <w:sz w:val="20"/>
                <w:szCs w:val="20"/>
                <w:lang w:val="zh-Hans" w:eastAsia="zh-TW"/>
              </w:rPr>
              <w:t>年至</w:t>
            </w:r>
            <w:r>
              <w:rPr>
                <w:rFonts w:ascii="Arial" w:hAnsi="Arial" w:eastAsia="宋体" w:cs="Arial"/>
                <w:kern w:val="0"/>
                <w:sz w:val="20"/>
                <w:szCs w:val="20"/>
                <w:lang w:val="zh-Hans" w:eastAsia="zh-TW"/>
              </w:rPr>
              <w:t>202</w:t>
            </w:r>
            <w:r>
              <w:rPr>
                <w:rFonts w:ascii="Arial" w:hAnsi="Arial" w:cs="Arial" w:eastAsiaTheme="minorEastAsia"/>
                <w:kern w:val="0"/>
                <w:sz w:val="20"/>
                <w:szCs w:val="20"/>
                <w:lang w:val="zh-Hans"/>
              </w:rPr>
              <w:t>7</w:t>
            </w:r>
            <w:r>
              <w:rPr>
                <w:rFonts w:ascii="Arial" w:hAnsi="Arial" w:eastAsia="宋体" w:cs="Arial"/>
                <w:kern w:val="0"/>
                <w:sz w:val="20"/>
                <w:szCs w:val="20"/>
                <w:lang w:val="zh-Hans" w:eastAsia="zh-TW"/>
              </w:rPr>
              <w:t>年</w:t>
            </w:r>
            <w:r>
              <w:rPr>
                <w:rFonts w:ascii="Arial" w:hAnsi="Arial" w:eastAsia="宋体" w:cs="Arial"/>
                <w:kern w:val="0"/>
                <w:sz w:val="20"/>
                <w:szCs w:val="20"/>
                <w:lang w:val="zh-Hans"/>
              </w:rPr>
              <w:t>5月3</w:t>
            </w:r>
            <w:r>
              <w:rPr>
                <w:rFonts w:ascii="Arial" w:hAnsi="Arial" w:eastAsia="宋体" w:cs="Arial"/>
                <w:kern w:val="0"/>
                <w:sz w:val="20"/>
                <w:szCs w:val="20"/>
                <w:lang w:val="zh-Hans" w:eastAsia="zh-TW"/>
              </w:rPr>
              <w:t>1日及</w:t>
            </w:r>
            <w:r>
              <w:rPr>
                <w:rFonts w:ascii="Arial" w:hAnsi="Arial" w:eastAsia="宋体" w:cs="Arial"/>
                <w:kern w:val="0"/>
                <w:sz w:val="20"/>
                <w:szCs w:val="20"/>
                <w:lang w:val="zh-Hans"/>
              </w:rPr>
              <w:t>1</w:t>
            </w:r>
            <w:r>
              <w:rPr>
                <w:rFonts w:ascii="Arial" w:hAnsi="Arial" w:eastAsia="宋体" w:cs="Arial"/>
                <w:kern w:val="0"/>
                <w:sz w:val="20"/>
                <w:szCs w:val="20"/>
                <w:lang w:val="zh-Hans" w:eastAsia="zh-TW"/>
              </w:rPr>
              <w:t>1月</w:t>
            </w:r>
            <w:r>
              <w:rPr>
                <w:rFonts w:ascii="Arial" w:hAnsi="Arial" w:eastAsia="宋体" w:cs="Arial"/>
                <w:kern w:val="0"/>
                <w:sz w:val="20"/>
                <w:szCs w:val="20"/>
                <w:lang w:val="zh-Hans"/>
              </w:rPr>
              <w:t>3</w:t>
            </w:r>
            <w:r>
              <w:rPr>
                <w:rFonts w:ascii="Arial" w:hAnsi="Arial" w:eastAsia="宋体" w:cs="Arial"/>
                <w:kern w:val="0"/>
                <w:sz w:val="20"/>
                <w:szCs w:val="20"/>
                <w:lang w:val="zh-Hans" w:eastAsia="zh-TW"/>
              </w:rPr>
              <w:t>0日</w:t>
            </w:r>
            <w:r>
              <w:rPr>
                <w:rFonts w:ascii="Arial" w:hAnsi="Arial" w:eastAsia="宋体" w:cs="Arial"/>
                <w:kern w:val="0"/>
                <w:sz w:val="20"/>
                <w:szCs w:val="20"/>
                <w:lang w:val="zh-Hans"/>
              </w:rPr>
              <w:t>，并</w:t>
            </w:r>
            <w:r>
              <w:rPr>
                <w:rFonts w:ascii="Arial" w:hAnsi="Arial" w:eastAsia="宋体" w:cs="Arial"/>
                <w:kern w:val="0"/>
                <w:sz w:val="20"/>
                <w:szCs w:val="20"/>
                <w:lang w:val="zh-Hans" w:eastAsia="zh-TW"/>
              </w:rPr>
              <w:t>将根据子项目实施按照实际情况制定</w:t>
            </w:r>
          </w:p>
        </w:tc>
        <w:tc>
          <w:tcPr>
            <w:tcW w:w="1775" w:type="pct"/>
            <w:vAlign w:val="center"/>
          </w:tcPr>
          <w:p>
            <w:pPr>
              <w:widowControl/>
              <w:snapToGrid w:val="0"/>
              <w:jc w:val="left"/>
              <w:rPr>
                <w:rFonts w:ascii="Arial" w:hAnsi="Arial" w:eastAsia="宋体" w:cs="Arial"/>
                <w:kern w:val="0"/>
                <w:sz w:val="20"/>
                <w:szCs w:val="20"/>
                <w:lang w:val="zh-Hans" w:eastAsia="zh-TW"/>
              </w:rPr>
            </w:pPr>
            <w:r>
              <w:rPr>
                <w:rFonts w:ascii="Arial" w:hAnsi="Arial" w:eastAsia="宋体" w:cs="Arial"/>
                <w:kern w:val="0"/>
                <w:sz w:val="20"/>
                <w:szCs w:val="20"/>
                <w:lang w:val="zh-Hans"/>
              </w:rPr>
              <w:t>每年6月3</w:t>
            </w:r>
            <w:r>
              <w:rPr>
                <w:rFonts w:ascii="Arial" w:hAnsi="Arial" w:eastAsia="宋体" w:cs="Arial"/>
                <w:kern w:val="0"/>
                <w:sz w:val="20"/>
                <w:szCs w:val="20"/>
                <w:lang w:val="zh-Hans" w:eastAsia="zh-TW"/>
              </w:rPr>
              <w:t>0日</w:t>
            </w:r>
            <w:r>
              <w:rPr>
                <w:rFonts w:ascii="Arial" w:hAnsi="Arial" w:eastAsia="宋体" w:cs="Arial"/>
                <w:kern w:val="0"/>
                <w:sz w:val="20"/>
                <w:szCs w:val="20"/>
                <w:lang w:val="zh-Hans"/>
              </w:rPr>
              <w:t>；每年1</w:t>
            </w:r>
            <w:r>
              <w:rPr>
                <w:rFonts w:ascii="Arial" w:hAnsi="Arial" w:eastAsia="宋体" w:cs="Arial"/>
                <w:kern w:val="0"/>
                <w:sz w:val="20"/>
                <w:szCs w:val="20"/>
                <w:lang w:val="zh-Hans" w:eastAsia="zh-TW"/>
              </w:rPr>
              <w:t>2月</w:t>
            </w:r>
            <w:r>
              <w:rPr>
                <w:rFonts w:ascii="Arial" w:hAnsi="Arial" w:eastAsia="宋体" w:cs="Arial"/>
                <w:kern w:val="0"/>
                <w:sz w:val="20"/>
                <w:szCs w:val="20"/>
                <w:lang w:val="zh-Hans"/>
              </w:rPr>
              <w:t>3</w:t>
            </w:r>
            <w:r>
              <w:rPr>
                <w:rFonts w:ascii="Arial" w:hAnsi="Arial" w:eastAsia="宋体" w:cs="Arial"/>
                <w:kern w:val="0"/>
                <w:sz w:val="20"/>
                <w:szCs w:val="20"/>
                <w:lang w:val="zh-Hans" w:eastAsia="zh-TW"/>
              </w:rPr>
              <w:t>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635" w:type="pct"/>
            <w:vAlign w:val="center"/>
          </w:tcPr>
          <w:p>
            <w:pPr>
              <w:widowControl/>
              <w:snapToGrid w:val="0"/>
              <w:jc w:val="left"/>
              <w:rPr>
                <w:rFonts w:ascii="Arial" w:hAnsi="Arial" w:eastAsia="宋体" w:cs="Arial"/>
                <w:kern w:val="0"/>
                <w:sz w:val="20"/>
                <w:szCs w:val="20"/>
              </w:rPr>
            </w:pPr>
            <w:r>
              <w:rPr>
                <w:rFonts w:ascii="Arial" w:hAnsi="Arial" w:eastAsia="宋体" w:cs="Arial"/>
                <w:kern w:val="0"/>
                <w:sz w:val="20"/>
                <w:szCs w:val="20"/>
                <w:lang w:val="zh-Hans"/>
              </w:rPr>
              <w:t>运营阶段</w:t>
            </w:r>
          </w:p>
        </w:tc>
        <w:tc>
          <w:tcPr>
            <w:tcW w:w="1460" w:type="pct"/>
            <w:vAlign w:val="center"/>
          </w:tcPr>
          <w:p>
            <w:pPr>
              <w:widowControl/>
              <w:snapToGrid w:val="0"/>
              <w:jc w:val="left"/>
              <w:rPr>
                <w:rFonts w:ascii="Arial" w:hAnsi="Arial" w:eastAsia="宋体" w:cs="Arial"/>
                <w:kern w:val="0"/>
                <w:sz w:val="20"/>
                <w:szCs w:val="20"/>
              </w:rPr>
            </w:pPr>
            <w:r>
              <w:rPr>
                <w:rFonts w:ascii="Arial" w:hAnsi="Arial" w:eastAsia="宋体" w:cs="Arial"/>
                <w:kern w:val="0"/>
                <w:sz w:val="20"/>
                <w:szCs w:val="20"/>
              </w:rPr>
              <w:t>项目运营情况、抱怨申诉及处理、项目绩效及环境社会绩效报告</w:t>
            </w:r>
          </w:p>
        </w:tc>
        <w:tc>
          <w:tcPr>
            <w:tcW w:w="1130" w:type="pct"/>
            <w:vAlign w:val="center"/>
          </w:tcPr>
          <w:p>
            <w:pPr>
              <w:widowControl/>
              <w:snapToGrid w:val="0"/>
              <w:jc w:val="left"/>
              <w:rPr>
                <w:rFonts w:ascii="Arial" w:hAnsi="Arial" w:eastAsia="PMingLiU" w:cs="Arial"/>
                <w:kern w:val="0"/>
                <w:sz w:val="20"/>
                <w:szCs w:val="20"/>
                <w:lang w:eastAsia="zh-TW"/>
              </w:rPr>
            </w:pPr>
            <w:r>
              <w:rPr>
                <w:rFonts w:ascii="Arial" w:hAnsi="Arial" w:eastAsia="宋体" w:cs="Arial"/>
                <w:kern w:val="0"/>
                <w:sz w:val="20"/>
                <w:szCs w:val="20"/>
              </w:rPr>
              <w:t>每年</w:t>
            </w:r>
            <w:r>
              <w:rPr>
                <w:rFonts w:ascii="Arial" w:hAnsi="Arial" w:eastAsia="宋体" w:cs="Arial"/>
                <w:kern w:val="0"/>
                <w:sz w:val="20"/>
                <w:szCs w:val="20"/>
                <w:lang w:val="zh-Hans"/>
              </w:rPr>
              <w:t>5月3</w:t>
            </w:r>
            <w:r>
              <w:rPr>
                <w:rFonts w:ascii="Arial" w:hAnsi="Arial" w:eastAsia="宋体" w:cs="Arial"/>
                <w:kern w:val="0"/>
                <w:sz w:val="20"/>
                <w:szCs w:val="20"/>
                <w:lang w:val="zh-Hans" w:eastAsia="zh-TW"/>
              </w:rPr>
              <w:t>1日及</w:t>
            </w:r>
            <w:r>
              <w:rPr>
                <w:rFonts w:ascii="Arial" w:hAnsi="Arial" w:eastAsia="宋体" w:cs="Arial"/>
                <w:kern w:val="0"/>
                <w:sz w:val="20"/>
                <w:szCs w:val="20"/>
                <w:lang w:val="zh-Hans"/>
              </w:rPr>
              <w:t>1</w:t>
            </w:r>
            <w:r>
              <w:rPr>
                <w:rFonts w:ascii="Arial" w:hAnsi="Arial" w:eastAsia="宋体" w:cs="Arial"/>
                <w:kern w:val="0"/>
                <w:sz w:val="20"/>
                <w:szCs w:val="20"/>
                <w:lang w:val="zh-Hans" w:eastAsia="zh-TW"/>
              </w:rPr>
              <w:t>1月</w:t>
            </w:r>
            <w:r>
              <w:rPr>
                <w:rFonts w:ascii="Arial" w:hAnsi="Arial" w:eastAsia="宋体" w:cs="Arial"/>
                <w:kern w:val="0"/>
                <w:sz w:val="20"/>
                <w:szCs w:val="20"/>
                <w:lang w:val="zh-Hans"/>
              </w:rPr>
              <w:t>3</w:t>
            </w:r>
            <w:r>
              <w:rPr>
                <w:rFonts w:ascii="Arial" w:hAnsi="Arial" w:eastAsia="宋体" w:cs="Arial"/>
                <w:kern w:val="0"/>
                <w:sz w:val="20"/>
                <w:szCs w:val="20"/>
                <w:lang w:val="zh-Hans" w:eastAsia="zh-TW"/>
              </w:rPr>
              <w:t>0日</w:t>
            </w:r>
            <w:r>
              <w:rPr>
                <w:rFonts w:ascii="Arial" w:hAnsi="Arial" w:eastAsia="宋体" w:cs="Arial"/>
                <w:kern w:val="0"/>
                <w:sz w:val="20"/>
                <w:szCs w:val="20"/>
                <w:lang w:val="zh-Hans"/>
              </w:rPr>
              <w:t>，并</w:t>
            </w:r>
            <w:r>
              <w:rPr>
                <w:rFonts w:ascii="Arial" w:hAnsi="Arial" w:eastAsia="宋体" w:cs="Arial"/>
                <w:kern w:val="0"/>
                <w:sz w:val="20"/>
                <w:szCs w:val="20"/>
                <w:lang w:val="zh-Hans" w:eastAsia="zh-TW"/>
              </w:rPr>
              <w:t>根据子项目实施按照实际情况制定</w:t>
            </w:r>
          </w:p>
        </w:tc>
        <w:tc>
          <w:tcPr>
            <w:tcW w:w="1775" w:type="pct"/>
            <w:vAlign w:val="center"/>
          </w:tcPr>
          <w:p>
            <w:pPr>
              <w:widowControl/>
              <w:snapToGrid w:val="0"/>
              <w:jc w:val="left"/>
              <w:rPr>
                <w:rFonts w:ascii="Arial" w:hAnsi="Arial" w:eastAsia="宋体" w:cs="Arial"/>
                <w:kern w:val="0"/>
                <w:sz w:val="20"/>
                <w:szCs w:val="20"/>
                <w:lang w:val="zh-Hans"/>
              </w:rPr>
            </w:pPr>
            <w:r>
              <w:rPr>
                <w:rFonts w:ascii="Arial" w:hAnsi="Arial" w:eastAsia="宋体" w:cs="Arial"/>
                <w:kern w:val="0"/>
                <w:sz w:val="20"/>
                <w:szCs w:val="20"/>
                <w:lang w:val="zh-Hans"/>
              </w:rPr>
              <w:t>每年6月3</w:t>
            </w:r>
            <w:r>
              <w:rPr>
                <w:rFonts w:ascii="Arial" w:hAnsi="Arial" w:eastAsia="宋体" w:cs="Arial"/>
                <w:kern w:val="0"/>
                <w:sz w:val="20"/>
                <w:szCs w:val="20"/>
                <w:lang w:val="zh-Hans" w:eastAsia="zh-TW"/>
              </w:rPr>
              <w:t>0日</w:t>
            </w:r>
            <w:r>
              <w:rPr>
                <w:rFonts w:ascii="Arial" w:hAnsi="Arial" w:eastAsia="宋体" w:cs="Arial"/>
                <w:kern w:val="0"/>
                <w:sz w:val="20"/>
                <w:szCs w:val="20"/>
                <w:lang w:val="zh-Hans"/>
              </w:rPr>
              <w:t>；每年1</w:t>
            </w:r>
            <w:r>
              <w:rPr>
                <w:rFonts w:ascii="Arial" w:hAnsi="Arial" w:eastAsia="宋体" w:cs="Arial"/>
                <w:kern w:val="0"/>
                <w:sz w:val="20"/>
                <w:szCs w:val="20"/>
                <w:lang w:val="zh-Hans" w:eastAsia="zh-TW"/>
              </w:rPr>
              <w:t>2月</w:t>
            </w:r>
            <w:r>
              <w:rPr>
                <w:rFonts w:ascii="Arial" w:hAnsi="Arial" w:eastAsia="宋体" w:cs="Arial"/>
                <w:kern w:val="0"/>
                <w:sz w:val="20"/>
                <w:szCs w:val="20"/>
                <w:lang w:val="zh-Hans"/>
              </w:rPr>
              <w:t>3</w:t>
            </w:r>
            <w:r>
              <w:rPr>
                <w:rFonts w:ascii="Arial" w:hAnsi="Arial" w:eastAsia="宋体" w:cs="Arial"/>
                <w:kern w:val="0"/>
                <w:sz w:val="20"/>
                <w:szCs w:val="20"/>
                <w:lang w:val="zh-Hans" w:eastAsia="zh-TW"/>
              </w:rPr>
              <w:t>1日</w:t>
            </w:r>
          </w:p>
        </w:tc>
      </w:tr>
    </w:tbl>
    <w:p>
      <w:pPr>
        <w:pStyle w:val="3"/>
        <w:tabs>
          <w:tab w:val="left" w:pos="720"/>
        </w:tabs>
        <w:spacing w:before="120" w:after="120" w:line="240" w:lineRule="auto"/>
        <w:ind w:left="993"/>
        <w:jc w:val="both"/>
        <w:rPr>
          <w:rFonts w:ascii="Arial" w:hAnsi="Arial" w:eastAsia="黑体" w:cs="Arial"/>
          <w:sz w:val="24"/>
          <w:szCs w:val="24"/>
        </w:rPr>
      </w:pPr>
      <w:bookmarkStart w:id="68" w:name="_Toc57415930"/>
      <w:bookmarkStart w:id="69" w:name="_Toc70604220"/>
      <w:r>
        <w:rPr>
          <w:rFonts w:ascii="Arial" w:hAnsi="Arial" w:eastAsia="黑体" w:cs="Arial"/>
          <w:sz w:val="24"/>
          <w:szCs w:val="24"/>
        </w:rPr>
        <w:t>意见审核</w:t>
      </w:r>
      <w:bookmarkEnd w:id="68"/>
      <w:bookmarkEnd w:id="69"/>
    </w:p>
    <w:p>
      <w:pPr>
        <w:widowControl/>
        <w:spacing w:line="400" w:lineRule="exact"/>
        <w:ind w:firstLine="480" w:firstLineChars="200"/>
        <w:rPr>
          <w:rFonts w:ascii="Arial" w:hAnsi="Arial" w:eastAsia="宋体" w:cs="Arial"/>
          <w:kern w:val="0"/>
          <w:sz w:val="24"/>
          <w:szCs w:val="24"/>
        </w:rPr>
      </w:pPr>
      <w:r>
        <w:rPr>
          <w:rFonts w:ascii="Arial" w:hAnsi="Arial" w:eastAsia="宋体" w:cs="Arial"/>
          <w:kern w:val="0"/>
          <w:sz w:val="24"/>
          <w:szCs w:val="24"/>
        </w:rPr>
        <w:t>针对利益相关者提出的相关意见与建议，无论是问卷还是访谈得来的建议，</w:t>
      </w:r>
      <w:r>
        <w:rPr>
          <w:rFonts w:hint="eastAsia" w:ascii="Arial" w:hAnsi="Arial" w:eastAsia="宋体" w:cs="Arial"/>
          <w:kern w:val="0"/>
          <w:sz w:val="24"/>
          <w:szCs w:val="24"/>
          <w:lang w:eastAsia="zh-CN"/>
        </w:rPr>
        <w:t>世行海南项目办</w:t>
      </w:r>
      <w:r>
        <w:rPr>
          <w:rFonts w:ascii="Arial" w:hAnsi="Arial" w:eastAsia="宋体" w:cs="Arial"/>
          <w:kern w:val="0"/>
          <w:sz w:val="24"/>
          <w:szCs w:val="24"/>
        </w:rPr>
        <w:t>均会记录在案。意见的采纳情况将在项目半年度环境和社会环境监测报告中进行描述，并向公众反馈和公开。</w:t>
      </w:r>
    </w:p>
    <w:p>
      <w:pPr>
        <w:widowControl/>
        <w:spacing w:line="400" w:lineRule="exact"/>
        <w:ind w:firstLine="480" w:firstLineChars="200"/>
        <w:rPr>
          <w:rFonts w:ascii="Arial" w:hAnsi="Arial" w:eastAsia="宋体" w:cs="Arial"/>
          <w:kern w:val="0"/>
          <w:sz w:val="24"/>
          <w:szCs w:val="24"/>
        </w:rPr>
      </w:pPr>
      <w:r>
        <w:rPr>
          <w:rFonts w:ascii="Arial" w:hAnsi="Arial" w:eastAsia="宋体" w:cs="Arial"/>
          <w:kern w:val="0"/>
          <w:sz w:val="24"/>
          <w:szCs w:val="24"/>
        </w:rPr>
        <w:t>针对</w:t>
      </w:r>
      <w:r>
        <w:rPr>
          <w:rFonts w:ascii="Arial" w:hAnsi="Arial" w:eastAsia="宋体" w:cs="Arial"/>
          <w:b/>
          <w:bCs/>
          <w:kern w:val="0"/>
          <w:sz w:val="24"/>
          <w:szCs w:val="24"/>
          <w:u w:val="single"/>
        </w:rPr>
        <w:t>项目准备阶段</w:t>
      </w:r>
      <w:r>
        <w:rPr>
          <w:rFonts w:ascii="Arial" w:hAnsi="Arial" w:eastAsia="宋体" w:cs="Arial"/>
          <w:kern w:val="0"/>
          <w:sz w:val="24"/>
          <w:szCs w:val="24"/>
        </w:rPr>
        <w:t>利益相关者提出的建议，</w:t>
      </w:r>
      <w:r>
        <w:rPr>
          <w:rFonts w:hint="eastAsia" w:ascii="Arial" w:hAnsi="Arial" w:eastAsia="宋体" w:cs="Arial"/>
          <w:kern w:val="0"/>
          <w:sz w:val="24"/>
          <w:szCs w:val="24"/>
          <w:lang w:eastAsia="zh-CN"/>
        </w:rPr>
        <w:t>世行海南项目办</w:t>
      </w:r>
      <w:r>
        <w:rPr>
          <w:rFonts w:ascii="Arial" w:hAnsi="Arial" w:eastAsia="宋体" w:cs="Arial"/>
          <w:kern w:val="0"/>
          <w:sz w:val="24"/>
          <w:szCs w:val="24"/>
        </w:rPr>
        <w:t>及实施机构（PIUs）在项目设计过程中充分考虑，使项目设计符合利益相关者的需求及利益。</w:t>
      </w:r>
    </w:p>
    <w:p>
      <w:pPr>
        <w:widowControl/>
        <w:spacing w:line="400" w:lineRule="exact"/>
        <w:ind w:firstLine="480" w:firstLineChars="200"/>
        <w:rPr>
          <w:rFonts w:ascii="Arial" w:hAnsi="Arial" w:eastAsia="宋体" w:cs="Arial"/>
          <w:kern w:val="0"/>
          <w:sz w:val="24"/>
          <w:szCs w:val="24"/>
        </w:rPr>
      </w:pPr>
      <w:r>
        <w:rPr>
          <w:rFonts w:ascii="Arial" w:hAnsi="Arial" w:eastAsia="宋体" w:cs="Arial"/>
          <w:kern w:val="0"/>
          <w:sz w:val="24"/>
          <w:szCs w:val="24"/>
        </w:rPr>
        <w:t>针对</w:t>
      </w:r>
      <w:r>
        <w:rPr>
          <w:rFonts w:ascii="Arial" w:hAnsi="Arial" w:eastAsia="宋体" w:cs="Arial"/>
          <w:b/>
          <w:bCs/>
          <w:kern w:val="0"/>
          <w:sz w:val="24"/>
          <w:szCs w:val="24"/>
          <w:u w:val="single"/>
        </w:rPr>
        <w:t>项目实施及运营阶段</w:t>
      </w:r>
      <w:r>
        <w:rPr>
          <w:rFonts w:ascii="Arial" w:hAnsi="Arial" w:eastAsia="宋体" w:cs="Arial"/>
          <w:kern w:val="0"/>
          <w:sz w:val="24"/>
          <w:szCs w:val="24"/>
        </w:rPr>
        <w:t>利益相关者提出的相关诉求，项目办在考察核实后将会在后续实施及运营过程中与利益相关者充分沟通，经过多方协商沟通，选择最有效解决问题的方式。</w:t>
      </w:r>
    </w:p>
    <w:p>
      <w:pPr>
        <w:pStyle w:val="3"/>
        <w:tabs>
          <w:tab w:val="left" w:pos="720"/>
        </w:tabs>
        <w:spacing w:before="120" w:after="120" w:line="240" w:lineRule="auto"/>
        <w:ind w:left="993"/>
        <w:jc w:val="both"/>
        <w:rPr>
          <w:rFonts w:ascii="Arial" w:hAnsi="Arial" w:eastAsia="黑体" w:cs="Arial"/>
          <w:sz w:val="24"/>
          <w:szCs w:val="24"/>
        </w:rPr>
      </w:pPr>
      <w:bookmarkStart w:id="70" w:name="_Toc70604221"/>
      <w:bookmarkStart w:id="71" w:name="_Toc57415931"/>
      <w:r>
        <w:rPr>
          <w:rFonts w:ascii="Arial" w:hAnsi="Arial" w:eastAsia="黑体" w:cs="Arial"/>
          <w:sz w:val="24"/>
          <w:szCs w:val="24"/>
        </w:rPr>
        <w:t>项目未来阶段</w:t>
      </w:r>
      <w:bookmarkEnd w:id="70"/>
      <w:bookmarkEnd w:id="71"/>
    </w:p>
    <w:p>
      <w:pPr>
        <w:widowControl/>
        <w:spacing w:line="400" w:lineRule="exact"/>
        <w:ind w:firstLine="480" w:firstLineChars="200"/>
        <w:rPr>
          <w:rFonts w:ascii="Arial" w:hAnsi="Arial" w:eastAsia="宋体" w:cs="Arial"/>
          <w:kern w:val="0"/>
          <w:sz w:val="24"/>
          <w:szCs w:val="24"/>
        </w:rPr>
      </w:pPr>
      <w:r>
        <w:rPr>
          <w:rFonts w:ascii="Arial" w:hAnsi="Arial" w:eastAsia="宋体" w:cs="Arial"/>
          <w:kern w:val="0"/>
          <w:sz w:val="24"/>
          <w:szCs w:val="24"/>
        </w:rPr>
        <w:t>随着项目的不断推进，相关《环境与社会管理框架》、《利益相关者参与计划》及相关申诉机制将会依据计划落实。</w:t>
      </w:r>
    </w:p>
    <w:p>
      <w:pPr>
        <w:widowControl/>
        <w:spacing w:line="400" w:lineRule="exact"/>
        <w:ind w:firstLine="480" w:firstLineChars="200"/>
        <w:rPr>
          <w:rFonts w:ascii="Arial" w:hAnsi="Arial" w:eastAsia="宋体" w:cs="Arial"/>
          <w:kern w:val="0"/>
          <w:sz w:val="24"/>
          <w:szCs w:val="24"/>
        </w:rPr>
      </w:pPr>
      <w:r>
        <w:rPr>
          <w:rFonts w:hint="eastAsia" w:ascii="Arial" w:hAnsi="Arial" w:eastAsia="宋体" w:cs="Arial"/>
          <w:kern w:val="0"/>
          <w:sz w:val="24"/>
          <w:szCs w:val="24"/>
          <w:lang w:eastAsia="zh-CN"/>
        </w:rPr>
        <w:t>世行海南项目办</w:t>
      </w:r>
      <w:r>
        <w:rPr>
          <w:rFonts w:ascii="Arial" w:hAnsi="Arial" w:eastAsia="宋体" w:cs="Arial"/>
          <w:kern w:val="0"/>
          <w:sz w:val="24"/>
          <w:szCs w:val="24"/>
        </w:rPr>
        <w:t>及项目实施机构（PIUs）将按本计划中（章节4.1、4.3、4.4及4.5）制定的相关活动与利益相关者开展沟通与交流，并向利益相关者公开项目信息（包括项目内容，施工信息，环境和社会环境管理文件（如ESMF，SEP等），以及抱怨申诉机制等）；</w:t>
      </w:r>
      <w:r>
        <w:rPr>
          <w:rFonts w:hint="eastAsia" w:ascii="Arial" w:hAnsi="Arial" w:eastAsia="宋体" w:cs="Arial"/>
          <w:kern w:val="0"/>
          <w:sz w:val="24"/>
          <w:szCs w:val="24"/>
          <w:lang w:eastAsia="zh-CN"/>
        </w:rPr>
        <w:t>世行海南项目办</w:t>
      </w:r>
      <w:r>
        <w:rPr>
          <w:rFonts w:ascii="Arial" w:hAnsi="Arial" w:eastAsia="宋体" w:cs="Arial"/>
          <w:kern w:val="0"/>
          <w:sz w:val="24"/>
          <w:szCs w:val="24"/>
        </w:rPr>
        <w:t>将每半年制定环境和社会绩效报告，并通过不同方式向公众公开。</w:t>
      </w:r>
    </w:p>
    <w:p>
      <w:pPr>
        <w:widowControl/>
        <w:spacing w:line="400" w:lineRule="exact"/>
        <w:ind w:firstLine="480" w:firstLineChars="200"/>
        <w:rPr>
          <w:rFonts w:ascii="Arial" w:hAnsi="Arial" w:eastAsia="宋体" w:cs="Arial"/>
          <w:kern w:val="0"/>
          <w:sz w:val="24"/>
          <w:szCs w:val="24"/>
        </w:rPr>
      </w:pPr>
      <w:r>
        <w:rPr>
          <w:rFonts w:ascii="Arial" w:hAnsi="Arial" w:eastAsia="宋体" w:cs="Arial"/>
          <w:kern w:val="0"/>
          <w:sz w:val="24"/>
          <w:szCs w:val="24"/>
        </w:rPr>
        <w:t>如果项目发生变化，海南项目办和实施机构（PIUs）通过上述拟定的信息公开与公众咨询方式及时通报利益相关者；并和关键利益相关者（如土地资源和规划局、生态环境局等）相关部门沟通确认相关审批事项。</w:t>
      </w:r>
    </w:p>
    <w:p>
      <w:pPr>
        <w:pStyle w:val="2"/>
        <w:spacing w:before="120" w:after="120" w:line="276" w:lineRule="auto"/>
        <w:ind w:left="431" w:hanging="431"/>
        <w:jc w:val="both"/>
        <w:rPr>
          <w:rFonts w:ascii="Arial" w:hAnsi="Arial" w:cs="Arial"/>
          <w:sz w:val="24"/>
          <w:szCs w:val="24"/>
        </w:rPr>
      </w:pPr>
      <w:bookmarkStart w:id="72" w:name="_Toc57415932"/>
      <w:bookmarkStart w:id="73" w:name="_Toc70604222"/>
      <w:r>
        <w:rPr>
          <w:rFonts w:ascii="Arial" w:hAnsi="Arial" w:cs="Arial"/>
          <w:sz w:val="24"/>
          <w:szCs w:val="24"/>
        </w:rPr>
        <w:t>实施利益相关方磋商活动的资源和职责</w:t>
      </w:r>
      <w:bookmarkEnd w:id="72"/>
      <w:bookmarkEnd w:id="73"/>
    </w:p>
    <w:p>
      <w:pPr>
        <w:pStyle w:val="3"/>
        <w:tabs>
          <w:tab w:val="left" w:pos="720"/>
        </w:tabs>
        <w:spacing w:before="120" w:after="120" w:line="240" w:lineRule="auto"/>
        <w:ind w:left="993"/>
        <w:jc w:val="both"/>
        <w:rPr>
          <w:rFonts w:ascii="Arial" w:hAnsi="Arial" w:eastAsia="黑体" w:cs="Arial"/>
          <w:sz w:val="24"/>
          <w:szCs w:val="24"/>
        </w:rPr>
      </w:pPr>
      <w:bookmarkStart w:id="74" w:name="_Toc57415933"/>
      <w:bookmarkStart w:id="75" w:name="_Toc70604223"/>
      <w:r>
        <w:rPr>
          <w:rFonts w:ascii="Arial" w:hAnsi="Arial" w:eastAsia="黑体" w:cs="Arial"/>
          <w:sz w:val="24"/>
          <w:szCs w:val="24"/>
        </w:rPr>
        <w:t>资源</w:t>
      </w:r>
      <w:bookmarkEnd w:id="74"/>
      <w:bookmarkEnd w:id="75"/>
    </w:p>
    <w:p>
      <w:pPr>
        <w:widowControl/>
        <w:spacing w:line="400" w:lineRule="exact"/>
        <w:ind w:firstLine="480" w:firstLineChars="200"/>
        <w:rPr>
          <w:rFonts w:ascii="Arial" w:hAnsi="Arial" w:eastAsia="宋体" w:cs="Arial"/>
          <w:kern w:val="0"/>
          <w:sz w:val="24"/>
          <w:szCs w:val="24"/>
        </w:rPr>
      </w:pPr>
      <w:r>
        <w:rPr>
          <w:rFonts w:hint="eastAsia" w:ascii="Arial" w:hAnsi="Arial" w:eastAsia="宋体" w:cs="Arial"/>
          <w:kern w:val="0"/>
          <w:sz w:val="24"/>
          <w:szCs w:val="24"/>
          <w:lang w:eastAsia="zh-CN"/>
        </w:rPr>
        <w:t>世行海南项目办</w:t>
      </w:r>
      <w:r>
        <w:rPr>
          <w:rFonts w:ascii="Arial" w:hAnsi="Arial" w:eastAsia="宋体" w:cs="Arial"/>
          <w:kern w:val="0"/>
          <w:sz w:val="24"/>
          <w:szCs w:val="24"/>
        </w:rPr>
        <w:t>将负责协调整个项目的利益相关参与计划的制定和实施，并要求参与项目实施机构</w:t>
      </w:r>
      <w:r>
        <w:rPr>
          <w:rFonts w:hint="eastAsia" w:ascii="Arial" w:hAnsi="Arial" w:eastAsia="宋体" w:cs="Arial"/>
          <w:kern w:val="0"/>
          <w:sz w:val="24"/>
          <w:szCs w:val="24"/>
        </w:rPr>
        <w:t>项目办</w:t>
      </w:r>
      <w:r>
        <w:rPr>
          <w:rFonts w:ascii="Arial" w:hAnsi="Arial" w:eastAsia="宋体" w:cs="Arial"/>
          <w:kern w:val="0"/>
          <w:sz w:val="24"/>
          <w:szCs w:val="24"/>
        </w:rPr>
        <w:t>在整个项目过程开展公正、公开、公平及信息透明的公众参与和协商，以确保项目各相关方利益得到保障，促进项目的顺利实施。</w:t>
      </w:r>
    </w:p>
    <w:p>
      <w:pPr>
        <w:snapToGrid w:val="0"/>
        <w:jc w:val="left"/>
        <w:rPr>
          <w:rFonts w:ascii="Arial" w:hAnsi="Arial" w:eastAsia="宋体" w:cs="Arial"/>
          <w:sz w:val="20"/>
          <w:szCs w:val="20"/>
          <w:lang w:val="zh-Hans"/>
        </w:rPr>
      </w:pPr>
    </w:p>
    <w:p>
      <w:pPr>
        <w:widowControl/>
        <w:snapToGrid w:val="0"/>
        <w:spacing w:line="240" w:lineRule="auto"/>
        <w:ind w:firstLine="480" w:firstLineChars="200"/>
        <w:jc w:val="left"/>
        <w:rPr>
          <w:rFonts w:ascii="Arial" w:hAnsi="Arial" w:eastAsia="宋体" w:cs="Arial"/>
          <w:kern w:val="0"/>
          <w:sz w:val="24"/>
          <w:szCs w:val="24"/>
        </w:rPr>
      </w:pPr>
      <w:r>
        <w:rPr>
          <w:rFonts w:hint="eastAsia" w:ascii="Arial" w:hAnsi="Arial" w:eastAsia="宋体" w:cs="Arial"/>
          <w:sz w:val="24"/>
          <w:szCs w:val="24"/>
          <w:lang w:val="zh-Hans"/>
        </w:rPr>
        <w:t>项目咨询管理机构</w:t>
      </w:r>
      <w:r>
        <w:rPr>
          <w:rFonts w:ascii="Arial" w:hAnsi="Arial" w:eastAsia="宋体" w:cs="Arial"/>
          <w:kern w:val="0"/>
          <w:sz w:val="24"/>
          <w:szCs w:val="24"/>
        </w:rPr>
        <w:t>及实施机构</w:t>
      </w:r>
      <w:r>
        <w:rPr>
          <w:rFonts w:hint="eastAsia" w:ascii="Arial" w:hAnsi="Arial" w:eastAsia="宋体" w:cs="Arial"/>
          <w:kern w:val="0"/>
          <w:sz w:val="24"/>
          <w:szCs w:val="24"/>
        </w:rPr>
        <w:t>项目办</w:t>
      </w:r>
      <w:r>
        <w:rPr>
          <w:rFonts w:ascii="Arial" w:hAnsi="Arial" w:eastAsia="宋体" w:cs="Arial"/>
          <w:kern w:val="0"/>
          <w:sz w:val="24"/>
          <w:szCs w:val="24"/>
        </w:rPr>
        <w:t>将安排专职人员和费用预算来开展信息公开和利益相关者参与。</w:t>
      </w:r>
    </w:p>
    <w:p>
      <w:pPr>
        <w:pStyle w:val="3"/>
        <w:tabs>
          <w:tab w:val="left" w:pos="720"/>
        </w:tabs>
        <w:spacing w:before="120" w:after="120" w:line="240" w:lineRule="auto"/>
        <w:ind w:left="993"/>
        <w:jc w:val="both"/>
        <w:rPr>
          <w:rFonts w:ascii="Arial" w:hAnsi="Arial" w:eastAsia="黑体" w:cs="Arial"/>
          <w:sz w:val="24"/>
          <w:szCs w:val="24"/>
        </w:rPr>
      </w:pPr>
      <w:bookmarkStart w:id="76" w:name="_Toc57415934"/>
      <w:bookmarkStart w:id="77" w:name="_Toc70604224"/>
      <w:r>
        <w:rPr>
          <w:rFonts w:ascii="Arial" w:hAnsi="Arial" w:eastAsia="黑体" w:cs="Arial"/>
          <w:sz w:val="24"/>
          <w:szCs w:val="24"/>
        </w:rPr>
        <w:t>管理职能和职责</w:t>
      </w:r>
      <w:bookmarkEnd w:id="76"/>
      <w:bookmarkEnd w:id="77"/>
    </w:p>
    <w:p>
      <w:pPr>
        <w:widowControl/>
        <w:spacing w:line="400" w:lineRule="exact"/>
        <w:ind w:firstLine="480" w:firstLineChars="200"/>
        <w:rPr>
          <w:rFonts w:ascii="Arial" w:hAnsi="Arial" w:eastAsia="宋体" w:cs="Arial"/>
          <w:kern w:val="0"/>
          <w:sz w:val="24"/>
          <w:szCs w:val="24"/>
        </w:rPr>
      </w:pPr>
      <w:r>
        <w:rPr>
          <w:rFonts w:ascii="Arial" w:hAnsi="Arial" w:eastAsia="宋体" w:cs="Arial"/>
          <w:kern w:val="0"/>
          <w:sz w:val="24"/>
          <w:szCs w:val="24"/>
        </w:rPr>
        <w:t>根据初步识别的利益相关者及草拟的参与计划，</w:t>
      </w:r>
      <w:r>
        <w:rPr>
          <w:rFonts w:hint="eastAsia" w:ascii="Arial" w:hAnsi="Arial" w:eastAsia="宋体" w:cs="Arial"/>
          <w:kern w:val="0"/>
          <w:sz w:val="24"/>
          <w:szCs w:val="24"/>
          <w:lang w:eastAsia="zh-CN"/>
        </w:rPr>
        <w:t>世行海南项目办</w:t>
      </w:r>
      <w:r>
        <w:rPr>
          <w:rFonts w:hint="eastAsia" w:ascii="Arial" w:hAnsi="Arial" w:eastAsia="宋体" w:cs="Arial"/>
          <w:kern w:val="0"/>
          <w:sz w:val="24"/>
          <w:szCs w:val="24"/>
        </w:rPr>
        <w:t>、</w:t>
      </w:r>
      <w:r>
        <w:rPr>
          <w:rFonts w:hint="eastAsia" w:ascii="Arial" w:hAnsi="Arial" w:eastAsia="宋体" w:cs="Arial"/>
          <w:sz w:val="24"/>
          <w:szCs w:val="24"/>
          <w:lang w:val="zh-Hans"/>
        </w:rPr>
        <w:t>项目咨询管理机构</w:t>
      </w:r>
      <w:r>
        <w:rPr>
          <w:rFonts w:hint="eastAsia" w:ascii="Arial" w:hAnsi="Arial" w:eastAsia="宋体" w:cs="Arial"/>
          <w:sz w:val="24"/>
          <w:szCs w:val="24"/>
        </w:rPr>
        <w:t>及各</w:t>
      </w:r>
      <w:r>
        <w:rPr>
          <w:rFonts w:ascii="Arial" w:hAnsi="Arial" w:eastAsia="宋体" w:cs="Arial"/>
          <w:kern w:val="0"/>
          <w:sz w:val="24"/>
          <w:szCs w:val="24"/>
        </w:rPr>
        <w:t>实施机构</w:t>
      </w:r>
      <w:r>
        <w:rPr>
          <w:rFonts w:hint="eastAsia" w:ascii="Arial" w:hAnsi="Arial" w:eastAsia="宋体" w:cs="Arial"/>
          <w:kern w:val="0"/>
          <w:sz w:val="24"/>
          <w:szCs w:val="24"/>
        </w:rPr>
        <w:t>项目办</w:t>
      </w:r>
      <w:r>
        <w:rPr>
          <w:rFonts w:ascii="Arial" w:hAnsi="Arial" w:eastAsia="宋体" w:cs="Arial"/>
          <w:kern w:val="0"/>
          <w:sz w:val="24"/>
          <w:szCs w:val="24"/>
        </w:rPr>
        <w:t>将明确职能和职责，确保利益相关者参与有效实施，利益相关者关切及抱怨申诉能及时得到回复。</w:t>
      </w:r>
    </w:p>
    <w:p>
      <w:pPr>
        <w:widowControl/>
        <w:spacing w:line="400" w:lineRule="exact"/>
        <w:ind w:firstLine="480" w:firstLineChars="200"/>
        <w:rPr>
          <w:rFonts w:ascii="Arial" w:hAnsi="Arial" w:eastAsia="宋体" w:cs="Arial"/>
          <w:kern w:val="0"/>
          <w:sz w:val="24"/>
          <w:szCs w:val="24"/>
        </w:rPr>
      </w:pPr>
      <w:r>
        <w:rPr>
          <w:rFonts w:hint="eastAsia" w:ascii="Arial" w:hAnsi="Arial" w:eastAsia="宋体" w:cs="Arial"/>
          <w:sz w:val="24"/>
          <w:szCs w:val="24"/>
          <w:lang w:val="zh-Hans"/>
        </w:rPr>
        <w:t>项目咨询管理机构</w:t>
      </w:r>
      <w:r>
        <w:rPr>
          <w:rFonts w:ascii="Arial" w:hAnsi="Arial" w:eastAsia="宋体" w:cs="Arial"/>
          <w:kern w:val="0"/>
          <w:sz w:val="24"/>
          <w:szCs w:val="24"/>
        </w:rPr>
        <w:t>将安排一名环境专员和一名社会专员分别负责项目环境和社会方面的事务，包括利益相关者参与计划的实施、抱怨申诉反馈和处理及绩效监测等。</w:t>
      </w:r>
    </w:p>
    <w:p>
      <w:pPr>
        <w:widowControl/>
        <w:spacing w:line="400" w:lineRule="exact"/>
        <w:ind w:firstLine="480" w:firstLineChars="200"/>
        <w:rPr>
          <w:rFonts w:ascii="Arial" w:hAnsi="Arial" w:eastAsia="宋体" w:cs="Arial"/>
          <w:kern w:val="0"/>
          <w:sz w:val="24"/>
          <w:szCs w:val="24"/>
        </w:rPr>
      </w:pPr>
      <w:r>
        <w:rPr>
          <w:rFonts w:ascii="Arial" w:hAnsi="Arial" w:eastAsia="宋体" w:cs="Arial"/>
          <w:kern w:val="0"/>
          <w:sz w:val="24"/>
          <w:szCs w:val="24"/>
        </w:rPr>
        <w:t>根据项目风险等级，对于被识别环境和社会风险等级为“高”的子项目，</w:t>
      </w:r>
      <w:r>
        <w:rPr>
          <w:rFonts w:hint="eastAsia" w:ascii="Arial" w:hAnsi="Arial" w:eastAsia="宋体" w:cs="Arial"/>
          <w:kern w:val="0"/>
          <w:sz w:val="24"/>
          <w:szCs w:val="24"/>
        </w:rPr>
        <w:t>各</w:t>
      </w:r>
      <w:r>
        <w:rPr>
          <w:rFonts w:ascii="Arial" w:hAnsi="Arial" w:eastAsia="宋体" w:cs="Arial"/>
          <w:kern w:val="0"/>
          <w:sz w:val="24"/>
          <w:szCs w:val="24"/>
        </w:rPr>
        <w:t>项目实施机构</w:t>
      </w:r>
      <w:r>
        <w:rPr>
          <w:rFonts w:hint="eastAsia" w:ascii="Arial" w:hAnsi="Arial" w:eastAsia="宋体" w:cs="Arial"/>
          <w:kern w:val="0"/>
          <w:sz w:val="24"/>
          <w:szCs w:val="24"/>
        </w:rPr>
        <w:t>项目办</w:t>
      </w:r>
      <w:r>
        <w:rPr>
          <w:rFonts w:ascii="Arial" w:hAnsi="Arial" w:eastAsia="宋体" w:cs="Arial"/>
          <w:kern w:val="0"/>
          <w:sz w:val="24"/>
          <w:szCs w:val="24"/>
        </w:rPr>
        <w:t>将安排一名环境专员和一名社会专员分别负责项目环境和社会方面的事务；对于其他环境和社会风险类别的项目，</w:t>
      </w:r>
      <w:r>
        <w:rPr>
          <w:rFonts w:hint="eastAsia" w:ascii="Arial" w:hAnsi="Arial" w:eastAsia="宋体" w:cs="Arial"/>
          <w:kern w:val="0"/>
          <w:sz w:val="24"/>
          <w:szCs w:val="24"/>
        </w:rPr>
        <w:t>各</w:t>
      </w:r>
      <w:r>
        <w:rPr>
          <w:rFonts w:ascii="Arial" w:hAnsi="Arial" w:eastAsia="宋体" w:cs="Arial"/>
          <w:kern w:val="0"/>
          <w:sz w:val="24"/>
          <w:szCs w:val="24"/>
        </w:rPr>
        <w:t>项目实施机构</w:t>
      </w:r>
      <w:r>
        <w:rPr>
          <w:rFonts w:hint="eastAsia" w:ascii="Arial" w:hAnsi="Arial" w:eastAsia="宋体" w:cs="Arial"/>
          <w:kern w:val="0"/>
          <w:sz w:val="24"/>
          <w:szCs w:val="24"/>
        </w:rPr>
        <w:t>项目办</w:t>
      </w:r>
      <w:r>
        <w:rPr>
          <w:rFonts w:ascii="Arial" w:hAnsi="Arial" w:eastAsia="宋体" w:cs="Arial"/>
          <w:kern w:val="0"/>
          <w:sz w:val="24"/>
          <w:szCs w:val="24"/>
        </w:rPr>
        <w:t>将</w:t>
      </w:r>
      <w:r>
        <w:rPr>
          <w:rFonts w:hint="eastAsia" w:ascii="Arial" w:hAnsi="Arial" w:eastAsia="宋体" w:cs="Arial"/>
          <w:kern w:val="0"/>
          <w:sz w:val="24"/>
          <w:szCs w:val="24"/>
        </w:rPr>
        <w:t>安排</w:t>
      </w:r>
      <w:r>
        <w:rPr>
          <w:rFonts w:ascii="Arial" w:hAnsi="Arial" w:eastAsia="宋体" w:cs="Arial"/>
          <w:kern w:val="0"/>
          <w:sz w:val="24"/>
          <w:szCs w:val="24"/>
        </w:rPr>
        <w:t>一名专员负责项目环境和社会方面的事务。</w:t>
      </w:r>
    </w:p>
    <w:p>
      <w:pPr>
        <w:widowControl/>
        <w:spacing w:line="400" w:lineRule="exact"/>
        <w:ind w:firstLine="480" w:firstLineChars="200"/>
        <w:rPr>
          <w:rFonts w:ascii="Arial" w:hAnsi="Arial" w:eastAsia="宋体" w:cs="Arial"/>
          <w:kern w:val="0"/>
          <w:sz w:val="24"/>
          <w:szCs w:val="24"/>
        </w:rPr>
      </w:pPr>
      <w:r>
        <w:rPr>
          <w:rFonts w:ascii="Arial" w:hAnsi="Arial" w:eastAsia="宋体" w:cs="Arial"/>
          <w:kern w:val="0"/>
          <w:sz w:val="24"/>
          <w:szCs w:val="24"/>
        </w:rPr>
        <w:t>海南项目办将对项目环境和社会相关文件的实施、绩效开展监测和评估工作，并提出改进的建议和措施。</w:t>
      </w:r>
    </w:p>
    <w:p>
      <w:pPr>
        <w:widowControl/>
        <w:spacing w:line="400" w:lineRule="exact"/>
        <w:ind w:firstLine="480" w:firstLineChars="200"/>
        <w:rPr>
          <w:rFonts w:ascii="Arial" w:hAnsi="Arial" w:eastAsia="宋体" w:cs="Arial"/>
          <w:kern w:val="0"/>
          <w:sz w:val="24"/>
          <w:szCs w:val="24"/>
        </w:rPr>
      </w:pPr>
      <w:r>
        <w:rPr>
          <w:rFonts w:ascii="Arial" w:hAnsi="Arial" w:eastAsia="宋体" w:cs="Arial"/>
          <w:kern w:val="0"/>
          <w:sz w:val="24"/>
          <w:szCs w:val="24"/>
        </w:rPr>
        <w:t>具体职责分工见表5-1。</w:t>
      </w:r>
    </w:p>
    <w:p>
      <w:pPr>
        <w:pStyle w:val="11"/>
        <w:jc w:val="center"/>
        <w:rPr>
          <w:rFonts w:ascii="宋体" w:hAnsi="宋体" w:eastAsia="宋体" w:cs="Arial"/>
          <w:kern w:val="0"/>
          <w:sz w:val="21"/>
          <w:szCs w:val="21"/>
        </w:rPr>
      </w:pPr>
      <w:bookmarkStart w:id="78" w:name="_Toc65281258"/>
      <w:r>
        <w:rPr>
          <w:rFonts w:ascii="宋体" w:hAnsi="宋体" w:eastAsia="宋体" w:cs="Arial"/>
          <w:sz w:val="21"/>
          <w:szCs w:val="21"/>
        </w:rPr>
        <w:t xml:space="preserve">表5- </w:t>
      </w:r>
      <w:r>
        <w:rPr>
          <w:rFonts w:ascii="宋体" w:hAnsi="宋体" w:eastAsia="宋体" w:cs="Arial"/>
          <w:sz w:val="21"/>
          <w:szCs w:val="21"/>
        </w:rPr>
        <w:fldChar w:fldCharType="begin"/>
      </w:r>
      <w:r>
        <w:rPr>
          <w:rFonts w:ascii="宋体" w:hAnsi="宋体" w:eastAsia="宋体" w:cs="Arial"/>
          <w:sz w:val="21"/>
          <w:szCs w:val="21"/>
        </w:rPr>
        <w:instrText xml:space="preserve"> SEQ 表5- \* ARABIC </w:instrText>
      </w:r>
      <w:r>
        <w:rPr>
          <w:rFonts w:ascii="宋体" w:hAnsi="宋体" w:eastAsia="宋体" w:cs="Arial"/>
          <w:sz w:val="21"/>
          <w:szCs w:val="21"/>
        </w:rPr>
        <w:fldChar w:fldCharType="separate"/>
      </w:r>
      <w:r>
        <w:rPr>
          <w:rFonts w:ascii="宋体" w:hAnsi="宋体" w:eastAsia="宋体" w:cs="Arial"/>
          <w:sz w:val="21"/>
          <w:szCs w:val="21"/>
        </w:rPr>
        <w:t>1</w:t>
      </w:r>
      <w:r>
        <w:rPr>
          <w:rFonts w:ascii="宋体" w:hAnsi="宋体" w:eastAsia="宋体" w:cs="Arial"/>
          <w:sz w:val="21"/>
          <w:szCs w:val="21"/>
        </w:rPr>
        <w:fldChar w:fldCharType="end"/>
      </w:r>
      <w:r>
        <w:rPr>
          <w:rFonts w:ascii="宋体" w:hAnsi="宋体" w:eastAsia="宋体" w:cs="Arial"/>
          <w:kern w:val="0"/>
          <w:sz w:val="21"/>
          <w:szCs w:val="21"/>
        </w:rPr>
        <w:t>利益相关者参与的职能和职责</w:t>
      </w:r>
      <w:bookmarkEnd w:id="78"/>
    </w:p>
    <w:tbl>
      <w:tblPr>
        <w:tblStyle w:val="2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985"/>
        <w:gridCol w:w="5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shd w:val="clear" w:color="auto" w:fill="E7E6E6" w:themeFill="background2"/>
            <w:vAlign w:val="center"/>
          </w:tcPr>
          <w:p>
            <w:pPr>
              <w:widowControl/>
              <w:spacing w:after="0" w:line="240" w:lineRule="auto"/>
              <w:jc w:val="center"/>
              <w:rPr>
                <w:rFonts w:ascii="Arial" w:hAnsi="Arial" w:eastAsia="宋体" w:cs="Arial"/>
                <w:b/>
                <w:bCs/>
                <w:kern w:val="0"/>
                <w:sz w:val="20"/>
                <w:szCs w:val="20"/>
              </w:rPr>
            </w:pPr>
            <w:r>
              <w:rPr>
                <w:rFonts w:ascii="Arial" w:hAnsi="Arial" w:eastAsia="宋体" w:cs="Arial"/>
                <w:b/>
                <w:bCs/>
                <w:kern w:val="0"/>
                <w:sz w:val="20"/>
                <w:szCs w:val="20"/>
              </w:rPr>
              <w:t>序号</w:t>
            </w:r>
          </w:p>
        </w:tc>
        <w:tc>
          <w:tcPr>
            <w:tcW w:w="1985" w:type="dxa"/>
            <w:shd w:val="clear" w:color="auto" w:fill="E7E6E6" w:themeFill="background2"/>
            <w:vAlign w:val="center"/>
          </w:tcPr>
          <w:p>
            <w:pPr>
              <w:widowControl/>
              <w:spacing w:after="0" w:line="240" w:lineRule="auto"/>
              <w:jc w:val="center"/>
              <w:rPr>
                <w:rFonts w:ascii="Arial" w:hAnsi="Arial" w:eastAsia="宋体" w:cs="Arial"/>
                <w:b/>
                <w:bCs/>
                <w:kern w:val="0"/>
                <w:sz w:val="20"/>
                <w:szCs w:val="20"/>
              </w:rPr>
            </w:pPr>
            <w:r>
              <w:rPr>
                <w:rFonts w:ascii="Arial" w:hAnsi="Arial" w:eastAsia="宋体" w:cs="Arial"/>
                <w:b/>
                <w:bCs/>
                <w:kern w:val="0"/>
                <w:sz w:val="20"/>
                <w:szCs w:val="20"/>
              </w:rPr>
              <w:t>机构</w:t>
            </w:r>
          </w:p>
        </w:tc>
        <w:tc>
          <w:tcPr>
            <w:tcW w:w="5607" w:type="dxa"/>
            <w:shd w:val="clear" w:color="auto" w:fill="E7E6E6" w:themeFill="background2"/>
            <w:vAlign w:val="center"/>
          </w:tcPr>
          <w:p>
            <w:pPr>
              <w:widowControl/>
              <w:spacing w:after="0" w:line="240" w:lineRule="auto"/>
              <w:jc w:val="center"/>
              <w:rPr>
                <w:rFonts w:ascii="Arial" w:hAnsi="Arial" w:eastAsia="宋体" w:cs="Arial"/>
                <w:b/>
                <w:bCs/>
                <w:kern w:val="0"/>
                <w:sz w:val="20"/>
                <w:szCs w:val="20"/>
              </w:rPr>
            </w:pPr>
            <w:r>
              <w:rPr>
                <w:rFonts w:ascii="Arial" w:hAnsi="Arial" w:eastAsia="宋体" w:cs="Arial"/>
                <w:b/>
                <w:bCs/>
                <w:kern w:val="0"/>
                <w:sz w:val="20"/>
                <w:szCs w:val="20"/>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spacing w:after="0" w:line="240" w:lineRule="auto"/>
              <w:rPr>
                <w:rFonts w:ascii="Arial" w:hAnsi="Arial" w:eastAsia="宋体" w:cs="Arial"/>
                <w:kern w:val="0"/>
                <w:sz w:val="20"/>
                <w:szCs w:val="20"/>
              </w:rPr>
            </w:pPr>
            <w:r>
              <w:rPr>
                <w:rFonts w:ascii="Arial" w:hAnsi="Arial" w:eastAsia="宋体" w:cs="Arial"/>
                <w:kern w:val="0"/>
                <w:sz w:val="20"/>
                <w:szCs w:val="20"/>
              </w:rPr>
              <w:t>1</w:t>
            </w:r>
          </w:p>
        </w:tc>
        <w:tc>
          <w:tcPr>
            <w:tcW w:w="1985" w:type="dxa"/>
            <w:vAlign w:val="center"/>
          </w:tcPr>
          <w:p>
            <w:pPr>
              <w:widowControl/>
              <w:spacing w:after="0" w:line="240" w:lineRule="auto"/>
              <w:rPr>
                <w:rFonts w:ascii="Arial" w:hAnsi="Arial" w:eastAsia="宋体" w:cs="Arial"/>
                <w:kern w:val="0"/>
                <w:sz w:val="20"/>
                <w:szCs w:val="20"/>
              </w:rPr>
            </w:pPr>
            <w:r>
              <w:rPr>
                <w:rFonts w:hint="eastAsia" w:ascii="Arial" w:hAnsi="Arial" w:eastAsia="宋体" w:cs="Arial"/>
                <w:kern w:val="0"/>
                <w:sz w:val="20"/>
                <w:szCs w:val="20"/>
                <w:lang w:eastAsia="zh-CN"/>
              </w:rPr>
              <w:t>世行海南项目办</w:t>
            </w:r>
            <w:r>
              <w:rPr>
                <w:rFonts w:ascii="Arial" w:hAnsi="Arial" w:eastAsia="宋体" w:cs="Arial"/>
                <w:kern w:val="0"/>
                <w:sz w:val="20"/>
                <w:szCs w:val="20"/>
              </w:rPr>
              <w:t>负责人</w:t>
            </w:r>
          </w:p>
        </w:tc>
        <w:tc>
          <w:tcPr>
            <w:tcW w:w="5607" w:type="dxa"/>
            <w:vAlign w:val="center"/>
          </w:tcPr>
          <w:p>
            <w:pPr>
              <w:widowControl/>
              <w:numPr>
                <w:ilvl w:val="255"/>
                <w:numId w:val="0"/>
              </w:numPr>
              <w:spacing w:after="0" w:line="240" w:lineRule="auto"/>
              <w:jc w:val="left"/>
              <w:rPr>
                <w:rFonts w:ascii="Arial" w:hAnsi="Arial" w:eastAsia="宋体" w:cs="Arial"/>
                <w:kern w:val="0"/>
                <w:sz w:val="20"/>
                <w:szCs w:val="20"/>
                <w:lang w:val="en-GB"/>
              </w:rPr>
            </w:pPr>
            <w:r>
              <w:rPr>
                <w:rFonts w:hint="eastAsia" w:ascii="汉仪大黑简" w:hAnsi="汉仪大黑简" w:eastAsia="汉仪大黑简" w:cs="汉仪大黑简"/>
                <w:kern w:val="0"/>
                <w:sz w:val="20"/>
                <w:szCs w:val="20"/>
                <w:lang w:val="en-GB"/>
              </w:rPr>
              <w:t>·</w:t>
            </w:r>
            <w:r>
              <w:rPr>
                <w:rFonts w:ascii="Arial" w:hAnsi="Arial" w:eastAsia="宋体" w:cs="Arial"/>
                <w:kern w:val="0"/>
                <w:sz w:val="20"/>
                <w:szCs w:val="20"/>
                <w:lang w:val="en-GB"/>
              </w:rPr>
              <w:t>审核确认《利益相关者参与计划》</w:t>
            </w:r>
          </w:p>
          <w:p>
            <w:pPr>
              <w:widowControl/>
              <w:numPr>
                <w:ilvl w:val="255"/>
                <w:numId w:val="0"/>
              </w:numPr>
              <w:spacing w:after="0" w:line="240" w:lineRule="auto"/>
              <w:jc w:val="left"/>
              <w:rPr>
                <w:rFonts w:ascii="Arial" w:hAnsi="Arial" w:eastAsia="宋体" w:cs="Arial"/>
                <w:kern w:val="0"/>
                <w:sz w:val="20"/>
                <w:szCs w:val="20"/>
                <w:lang w:val="en-GB"/>
              </w:rPr>
            </w:pPr>
            <w:r>
              <w:rPr>
                <w:rFonts w:hint="eastAsia" w:ascii="汉仪大黑简" w:hAnsi="汉仪大黑简" w:eastAsia="汉仪大黑简" w:cs="汉仪大黑简"/>
                <w:kern w:val="0"/>
                <w:sz w:val="20"/>
                <w:szCs w:val="20"/>
                <w:lang w:val="en-GB"/>
              </w:rPr>
              <w:t>·</w:t>
            </w:r>
            <w:r>
              <w:rPr>
                <w:rFonts w:ascii="Arial" w:hAnsi="Arial" w:eastAsia="宋体" w:cs="Arial"/>
                <w:kern w:val="0"/>
                <w:sz w:val="20"/>
                <w:szCs w:val="20"/>
                <w:lang w:val="en-GB"/>
              </w:rPr>
              <w:t>监督利益相关者参与活动</w:t>
            </w:r>
          </w:p>
          <w:p>
            <w:pPr>
              <w:widowControl/>
              <w:numPr>
                <w:ilvl w:val="255"/>
                <w:numId w:val="0"/>
              </w:numPr>
              <w:spacing w:after="0" w:line="240" w:lineRule="auto"/>
              <w:jc w:val="left"/>
              <w:rPr>
                <w:rFonts w:ascii="Arial" w:hAnsi="Arial" w:eastAsia="宋体" w:cs="Arial"/>
                <w:kern w:val="0"/>
                <w:sz w:val="20"/>
                <w:szCs w:val="20"/>
                <w:lang w:val="en-GB"/>
              </w:rPr>
            </w:pPr>
            <w:r>
              <w:rPr>
                <w:rFonts w:hint="eastAsia" w:ascii="汉仪大黑简" w:hAnsi="汉仪大黑简" w:eastAsia="汉仪大黑简" w:cs="汉仪大黑简"/>
                <w:kern w:val="0"/>
                <w:sz w:val="20"/>
                <w:szCs w:val="20"/>
                <w:lang w:val="en-GB"/>
              </w:rPr>
              <w:t>·</w:t>
            </w:r>
            <w:r>
              <w:rPr>
                <w:rFonts w:ascii="Arial" w:hAnsi="Arial" w:eastAsia="宋体" w:cs="Arial"/>
                <w:kern w:val="0"/>
                <w:sz w:val="20"/>
                <w:szCs w:val="20"/>
                <w:lang w:val="en-GB"/>
              </w:rPr>
              <w:t>向有关领导汇报利益相关参与结果及意见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spacing w:after="0" w:line="240" w:lineRule="auto"/>
              <w:rPr>
                <w:rFonts w:ascii="Arial" w:hAnsi="Arial" w:eastAsia="宋体" w:cs="Arial"/>
                <w:kern w:val="0"/>
                <w:sz w:val="20"/>
                <w:szCs w:val="20"/>
              </w:rPr>
            </w:pPr>
            <w:r>
              <w:rPr>
                <w:rFonts w:ascii="Arial" w:hAnsi="Arial" w:eastAsia="宋体" w:cs="Arial"/>
                <w:kern w:val="0"/>
                <w:sz w:val="20"/>
                <w:szCs w:val="20"/>
              </w:rPr>
              <w:t>2</w:t>
            </w:r>
          </w:p>
        </w:tc>
        <w:tc>
          <w:tcPr>
            <w:tcW w:w="1985" w:type="dxa"/>
            <w:vAlign w:val="center"/>
          </w:tcPr>
          <w:p>
            <w:pPr>
              <w:widowControl/>
              <w:spacing w:after="0" w:line="240" w:lineRule="auto"/>
              <w:rPr>
                <w:rFonts w:ascii="Arial" w:hAnsi="Arial" w:eastAsia="宋体" w:cs="Arial"/>
                <w:kern w:val="0"/>
                <w:sz w:val="20"/>
                <w:szCs w:val="20"/>
              </w:rPr>
            </w:pPr>
            <w:r>
              <w:rPr>
                <w:rFonts w:ascii="Arial" w:hAnsi="Arial" w:eastAsia="宋体" w:cs="Arial"/>
                <w:kern w:val="0"/>
                <w:sz w:val="20"/>
                <w:szCs w:val="20"/>
                <w:lang w:val="zh-Hans"/>
              </w:rPr>
              <w:t>项目咨询管理机构</w:t>
            </w:r>
            <w:r>
              <w:rPr>
                <w:rFonts w:ascii="Arial" w:hAnsi="Arial" w:eastAsia="宋体" w:cs="Arial"/>
                <w:kern w:val="0"/>
                <w:sz w:val="20"/>
                <w:szCs w:val="20"/>
              </w:rPr>
              <w:t>环境及社会专员</w:t>
            </w:r>
          </w:p>
        </w:tc>
        <w:tc>
          <w:tcPr>
            <w:tcW w:w="5607" w:type="dxa"/>
            <w:vAlign w:val="center"/>
          </w:tcPr>
          <w:p>
            <w:pPr>
              <w:widowControl/>
              <w:numPr>
                <w:ilvl w:val="255"/>
                <w:numId w:val="0"/>
              </w:numPr>
              <w:spacing w:after="0" w:line="240" w:lineRule="auto"/>
              <w:jc w:val="left"/>
              <w:rPr>
                <w:rFonts w:ascii="Arial" w:hAnsi="Arial" w:eastAsia="宋体" w:cs="Arial"/>
                <w:kern w:val="0"/>
                <w:sz w:val="20"/>
                <w:szCs w:val="20"/>
                <w:lang w:val="zh-Hans"/>
              </w:rPr>
            </w:pPr>
            <w:r>
              <w:rPr>
                <w:rFonts w:hint="eastAsia" w:ascii="汉仪大黑简" w:hAnsi="汉仪大黑简" w:eastAsia="汉仪大黑简" w:cs="汉仪大黑简"/>
                <w:kern w:val="0"/>
                <w:sz w:val="20"/>
                <w:szCs w:val="20"/>
                <w:lang w:val="en-GB"/>
              </w:rPr>
              <w:t>·</w:t>
            </w:r>
            <w:r>
              <w:rPr>
                <w:rFonts w:ascii="Arial" w:hAnsi="Arial" w:eastAsia="宋体" w:cs="Arial"/>
                <w:kern w:val="0"/>
                <w:sz w:val="20"/>
                <w:szCs w:val="20"/>
                <w:lang w:val="zh-Hans"/>
              </w:rPr>
              <w:t>整理、汇总项目实施机构项目办制定利益相关者参与计划</w:t>
            </w:r>
          </w:p>
          <w:p>
            <w:pPr>
              <w:widowControl/>
              <w:numPr>
                <w:ilvl w:val="255"/>
                <w:numId w:val="0"/>
              </w:numPr>
              <w:spacing w:after="0" w:line="240" w:lineRule="auto"/>
              <w:ind w:left="200" w:hanging="200" w:hangingChars="100"/>
              <w:jc w:val="left"/>
              <w:rPr>
                <w:rFonts w:ascii="Arial" w:hAnsi="Arial" w:eastAsia="宋体" w:cs="Arial"/>
                <w:kern w:val="0"/>
                <w:sz w:val="20"/>
                <w:szCs w:val="20"/>
                <w:lang w:val="zh-Hans"/>
              </w:rPr>
            </w:pPr>
            <w:r>
              <w:rPr>
                <w:rFonts w:hint="eastAsia" w:ascii="汉仪大黑简" w:hAnsi="汉仪大黑简" w:eastAsia="汉仪大黑简" w:cs="汉仪大黑简"/>
                <w:kern w:val="0"/>
                <w:sz w:val="20"/>
                <w:szCs w:val="20"/>
                <w:lang w:val="en-GB"/>
              </w:rPr>
              <w:t>·</w:t>
            </w:r>
            <w:r>
              <w:rPr>
                <w:rFonts w:ascii="Arial" w:hAnsi="Arial" w:eastAsia="宋体" w:cs="Arial"/>
                <w:kern w:val="0"/>
                <w:sz w:val="20"/>
                <w:szCs w:val="20"/>
                <w:lang w:val="zh-Hans"/>
              </w:rPr>
              <w:t>监督各项目实施机构项目办利益相关者计划实施，并负责沟通和协调</w:t>
            </w:r>
          </w:p>
          <w:p>
            <w:pPr>
              <w:widowControl/>
              <w:numPr>
                <w:ilvl w:val="255"/>
                <w:numId w:val="0"/>
              </w:numPr>
              <w:spacing w:after="0" w:line="240" w:lineRule="auto"/>
              <w:jc w:val="left"/>
              <w:rPr>
                <w:rFonts w:ascii="Arial" w:hAnsi="Arial" w:eastAsia="宋体" w:cs="Arial"/>
                <w:kern w:val="0"/>
                <w:sz w:val="20"/>
                <w:szCs w:val="20"/>
                <w:lang w:val="zh-Hans"/>
              </w:rPr>
            </w:pPr>
            <w:r>
              <w:rPr>
                <w:rFonts w:hint="eastAsia" w:ascii="汉仪大黑简" w:hAnsi="汉仪大黑简" w:eastAsia="汉仪大黑简" w:cs="汉仪大黑简"/>
                <w:kern w:val="0"/>
                <w:sz w:val="20"/>
                <w:szCs w:val="20"/>
                <w:lang w:val="en-GB"/>
              </w:rPr>
              <w:t>·</w:t>
            </w:r>
            <w:r>
              <w:rPr>
                <w:rFonts w:ascii="Arial" w:hAnsi="Arial" w:eastAsia="宋体" w:cs="Arial"/>
                <w:kern w:val="0"/>
                <w:sz w:val="20"/>
                <w:szCs w:val="20"/>
                <w:lang w:val="zh-Hans"/>
              </w:rPr>
              <w:t>负责利益相关者抱怨申诉</w:t>
            </w:r>
          </w:p>
          <w:p>
            <w:pPr>
              <w:widowControl/>
              <w:numPr>
                <w:ilvl w:val="255"/>
                <w:numId w:val="0"/>
              </w:numPr>
              <w:spacing w:after="0" w:line="240" w:lineRule="auto"/>
              <w:jc w:val="left"/>
              <w:rPr>
                <w:rFonts w:ascii="Arial" w:hAnsi="Arial" w:eastAsia="宋体" w:cs="Arial"/>
                <w:kern w:val="0"/>
                <w:sz w:val="20"/>
                <w:szCs w:val="20"/>
                <w:lang w:val="zh-Hans"/>
              </w:rPr>
            </w:pPr>
            <w:r>
              <w:rPr>
                <w:rFonts w:hint="eastAsia" w:ascii="汉仪大黑简" w:hAnsi="汉仪大黑简" w:eastAsia="汉仪大黑简" w:cs="汉仪大黑简"/>
                <w:kern w:val="0"/>
                <w:sz w:val="20"/>
                <w:szCs w:val="20"/>
                <w:lang w:val="en-GB"/>
              </w:rPr>
              <w:t>·</w:t>
            </w:r>
            <w:r>
              <w:rPr>
                <w:rFonts w:ascii="Arial" w:hAnsi="Arial" w:eastAsia="宋体" w:cs="Arial"/>
                <w:kern w:val="0"/>
                <w:sz w:val="20"/>
                <w:szCs w:val="20"/>
                <w:lang w:val="zh-Hans"/>
              </w:rPr>
              <w:t>监测管理利益相关者参与绩效</w:t>
            </w:r>
          </w:p>
          <w:p>
            <w:pPr>
              <w:widowControl/>
              <w:numPr>
                <w:ilvl w:val="255"/>
                <w:numId w:val="0"/>
              </w:numPr>
              <w:spacing w:after="0" w:line="240" w:lineRule="auto"/>
              <w:jc w:val="left"/>
              <w:rPr>
                <w:rFonts w:ascii="Arial" w:hAnsi="Arial" w:eastAsia="宋体" w:cs="Arial"/>
                <w:kern w:val="0"/>
                <w:sz w:val="20"/>
                <w:szCs w:val="20"/>
                <w:lang w:val="zh-Hans"/>
              </w:rPr>
            </w:pPr>
            <w:r>
              <w:rPr>
                <w:rFonts w:hint="eastAsia" w:ascii="汉仪大黑简" w:hAnsi="汉仪大黑简" w:eastAsia="汉仪大黑简" w:cs="汉仪大黑简"/>
                <w:kern w:val="0"/>
                <w:sz w:val="20"/>
                <w:szCs w:val="20"/>
                <w:lang w:val="en-GB"/>
              </w:rPr>
              <w:t>·</w:t>
            </w:r>
            <w:r>
              <w:rPr>
                <w:rFonts w:ascii="Arial" w:hAnsi="Arial" w:eastAsia="宋体" w:cs="Arial"/>
                <w:kern w:val="0"/>
                <w:sz w:val="20"/>
                <w:szCs w:val="20"/>
                <w:lang w:val="zh-Hans"/>
              </w:rPr>
              <w:t>向</w:t>
            </w:r>
            <w:r>
              <w:rPr>
                <w:rFonts w:hint="eastAsia" w:ascii="Arial" w:hAnsi="Arial" w:eastAsia="宋体" w:cs="Arial"/>
                <w:kern w:val="0"/>
                <w:sz w:val="20"/>
                <w:szCs w:val="20"/>
                <w:lang w:val="zh-Hans" w:eastAsia="zh-CN"/>
              </w:rPr>
              <w:t>世行海南项目办</w:t>
            </w:r>
            <w:r>
              <w:rPr>
                <w:rFonts w:ascii="Arial" w:hAnsi="Arial" w:eastAsia="宋体" w:cs="Arial"/>
                <w:kern w:val="0"/>
                <w:sz w:val="20"/>
                <w:szCs w:val="20"/>
                <w:lang w:val="zh-Hans"/>
              </w:rPr>
              <w:t>汇报利益相关者参与成果</w:t>
            </w:r>
          </w:p>
          <w:p>
            <w:pPr>
              <w:widowControl/>
              <w:numPr>
                <w:ilvl w:val="255"/>
                <w:numId w:val="0"/>
              </w:numPr>
              <w:spacing w:after="0" w:line="240" w:lineRule="auto"/>
              <w:jc w:val="left"/>
              <w:rPr>
                <w:rFonts w:ascii="Arial" w:hAnsi="Arial" w:eastAsia="宋体" w:cs="Arial"/>
                <w:kern w:val="0"/>
                <w:sz w:val="20"/>
                <w:szCs w:val="20"/>
                <w:lang w:val="zh-Hans"/>
              </w:rPr>
            </w:pPr>
            <w:r>
              <w:rPr>
                <w:rFonts w:hint="eastAsia" w:ascii="汉仪大黑简" w:hAnsi="汉仪大黑简" w:eastAsia="汉仪大黑简" w:cs="汉仪大黑简"/>
                <w:kern w:val="0"/>
                <w:sz w:val="20"/>
                <w:szCs w:val="20"/>
                <w:lang w:val="en-GB"/>
              </w:rPr>
              <w:t>·</w:t>
            </w:r>
            <w:r>
              <w:rPr>
                <w:rFonts w:ascii="Arial" w:hAnsi="Arial" w:eastAsia="宋体" w:cs="Arial"/>
                <w:kern w:val="0"/>
                <w:sz w:val="20"/>
                <w:szCs w:val="20"/>
                <w:lang w:val="zh-Hans"/>
              </w:rPr>
              <w:t>定期对利益相关参与计划的实施活动进行跟踪监测评价</w:t>
            </w:r>
          </w:p>
          <w:p>
            <w:pPr>
              <w:widowControl/>
              <w:numPr>
                <w:ilvl w:val="255"/>
                <w:numId w:val="0"/>
              </w:numPr>
              <w:spacing w:after="0" w:line="240" w:lineRule="auto"/>
              <w:jc w:val="left"/>
              <w:rPr>
                <w:rFonts w:ascii="Arial" w:hAnsi="Arial" w:eastAsia="宋体" w:cs="Arial"/>
                <w:kern w:val="0"/>
                <w:sz w:val="20"/>
                <w:szCs w:val="20"/>
                <w:lang w:val="zh-Hans"/>
              </w:rPr>
            </w:pPr>
            <w:r>
              <w:rPr>
                <w:rFonts w:hint="eastAsia" w:ascii="汉仪大黑简" w:hAnsi="汉仪大黑简" w:eastAsia="汉仪大黑简" w:cs="汉仪大黑简"/>
                <w:kern w:val="0"/>
                <w:sz w:val="20"/>
                <w:szCs w:val="20"/>
                <w:lang w:val="en-GB"/>
              </w:rPr>
              <w:t>·</w:t>
            </w:r>
            <w:r>
              <w:rPr>
                <w:rFonts w:ascii="Arial" w:hAnsi="Arial" w:eastAsia="宋体" w:cs="Arial"/>
                <w:kern w:val="0"/>
                <w:sz w:val="20"/>
                <w:szCs w:val="20"/>
                <w:lang w:val="zh-Hans"/>
              </w:rPr>
              <w:t>提出咨询意见，向海南项目办和世行提交监测报告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widowControl/>
              <w:spacing w:after="0" w:line="240" w:lineRule="auto"/>
              <w:rPr>
                <w:rFonts w:ascii="Arial" w:hAnsi="Arial" w:eastAsia="宋体" w:cs="Arial"/>
                <w:kern w:val="0"/>
                <w:sz w:val="20"/>
                <w:szCs w:val="20"/>
              </w:rPr>
            </w:pPr>
            <w:r>
              <w:rPr>
                <w:rFonts w:ascii="Arial" w:hAnsi="Arial" w:eastAsia="宋体" w:cs="Arial"/>
                <w:kern w:val="0"/>
                <w:sz w:val="20"/>
                <w:szCs w:val="20"/>
              </w:rPr>
              <w:t>3</w:t>
            </w:r>
          </w:p>
        </w:tc>
        <w:tc>
          <w:tcPr>
            <w:tcW w:w="1985" w:type="dxa"/>
            <w:vAlign w:val="center"/>
          </w:tcPr>
          <w:p>
            <w:pPr>
              <w:widowControl/>
              <w:spacing w:after="0" w:line="240" w:lineRule="auto"/>
              <w:rPr>
                <w:rFonts w:ascii="Arial" w:hAnsi="Arial" w:eastAsia="宋体" w:cs="Arial"/>
                <w:kern w:val="0"/>
                <w:sz w:val="20"/>
                <w:szCs w:val="20"/>
              </w:rPr>
            </w:pPr>
            <w:r>
              <w:rPr>
                <w:rFonts w:ascii="Arial" w:hAnsi="Arial" w:eastAsia="宋体" w:cs="Arial"/>
                <w:kern w:val="0"/>
                <w:sz w:val="20"/>
                <w:szCs w:val="20"/>
              </w:rPr>
              <w:t>实施机构</w:t>
            </w:r>
            <w:r>
              <w:rPr>
                <w:rFonts w:hint="eastAsia" w:ascii="Arial" w:hAnsi="Arial" w:eastAsia="宋体" w:cs="Arial"/>
                <w:kern w:val="0"/>
                <w:sz w:val="20"/>
                <w:szCs w:val="20"/>
              </w:rPr>
              <w:t>项目办</w:t>
            </w:r>
          </w:p>
        </w:tc>
        <w:tc>
          <w:tcPr>
            <w:tcW w:w="5607" w:type="dxa"/>
            <w:vAlign w:val="center"/>
          </w:tcPr>
          <w:p>
            <w:pPr>
              <w:widowControl/>
              <w:numPr>
                <w:ilvl w:val="255"/>
                <w:numId w:val="0"/>
              </w:numPr>
              <w:spacing w:after="0" w:line="240" w:lineRule="auto"/>
              <w:jc w:val="left"/>
              <w:rPr>
                <w:rFonts w:ascii="Arial" w:hAnsi="Arial" w:eastAsia="宋体" w:cs="Arial"/>
                <w:kern w:val="0"/>
                <w:sz w:val="20"/>
                <w:szCs w:val="20"/>
                <w:lang w:val="zh-Hans"/>
              </w:rPr>
            </w:pPr>
            <w:r>
              <w:rPr>
                <w:rFonts w:hint="eastAsia" w:ascii="汉仪大黑简" w:hAnsi="汉仪大黑简" w:eastAsia="汉仪大黑简" w:cs="汉仪大黑简"/>
                <w:kern w:val="0"/>
                <w:sz w:val="20"/>
                <w:szCs w:val="20"/>
                <w:lang w:val="en-GB"/>
              </w:rPr>
              <w:t>·</w:t>
            </w:r>
            <w:r>
              <w:rPr>
                <w:rFonts w:ascii="Arial" w:hAnsi="Arial" w:eastAsia="宋体" w:cs="Arial"/>
                <w:kern w:val="0"/>
                <w:sz w:val="20"/>
                <w:szCs w:val="20"/>
                <w:lang w:val="zh-Hans"/>
              </w:rPr>
              <w:t>制定并实施利益相关者参与计划</w:t>
            </w:r>
          </w:p>
          <w:p>
            <w:pPr>
              <w:widowControl/>
              <w:numPr>
                <w:ilvl w:val="255"/>
                <w:numId w:val="0"/>
              </w:numPr>
              <w:spacing w:after="0" w:line="240" w:lineRule="auto"/>
              <w:jc w:val="left"/>
              <w:rPr>
                <w:rFonts w:ascii="Arial" w:hAnsi="Arial" w:eastAsia="宋体" w:cs="Arial"/>
                <w:kern w:val="0"/>
                <w:sz w:val="20"/>
                <w:szCs w:val="20"/>
                <w:lang w:val="zh-Hans"/>
              </w:rPr>
            </w:pPr>
            <w:r>
              <w:rPr>
                <w:rFonts w:hint="eastAsia" w:ascii="汉仪大黑简" w:hAnsi="汉仪大黑简" w:eastAsia="汉仪大黑简" w:cs="汉仪大黑简"/>
                <w:kern w:val="0"/>
                <w:sz w:val="20"/>
                <w:szCs w:val="20"/>
                <w:lang w:val="en-GB"/>
              </w:rPr>
              <w:t>·</w:t>
            </w:r>
            <w:r>
              <w:rPr>
                <w:rFonts w:ascii="Arial" w:hAnsi="Arial" w:eastAsia="宋体" w:cs="Arial"/>
                <w:kern w:val="0"/>
                <w:sz w:val="20"/>
                <w:szCs w:val="20"/>
                <w:lang w:val="zh-Hans"/>
              </w:rPr>
              <w:t>确保实施参与的责任和承诺</w:t>
            </w:r>
          </w:p>
          <w:p>
            <w:pPr>
              <w:widowControl/>
              <w:numPr>
                <w:ilvl w:val="255"/>
                <w:numId w:val="0"/>
              </w:numPr>
              <w:spacing w:after="0" w:line="240" w:lineRule="auto"/>
              <w:jc w:val="left"/>
              <w:rPr>
                <w:rFonts w:ascii="Arial" w:hAnsi="Arial" w:eastAsia="宋体" w:cs="Arial"/>
                <w:kern w:val="0"/>
                <w:sz w:val="20"/>
                <w:szCs w:val="20"/>
                <w:lang w:val="zh-Hans"/>
              </w:rPr>
            </w:pPr>
            <w:r>
              <w:rPr>
                <w:rFonts w:hint="eastAsia" w:ascii="汉仪大黑简" w:hAnsi="汉仪大黑简" w:eastAsia="汉仪大黑简" w:cs="汉仪大黑简"/>
                <w:kern w:val="0"/>
                <w:sz w:val="20"/>
                <w:szCs w:val="20"/>
                <w:lang w:val="en-GB"/>
              </w:rPr>
              <w:t>·</w:t>
            </w:r>
            <w:r>
              <w:rPr>
                <w:rFonts w:ascii="Arial" w:hAnsi="Arial" w:eastAsia="宋体" w:cs="Arial"/>
                <w:kern w:val="0"/>
                <w:sz w:val="20"/>
                <w:szCs w:val="20"/>
                <w:lang w:val="zh-Hans"/>
              </w:rPr>
              <w:t>识别利益相关者的主要关切</w:t>
            </w:r>
          </w:p>
          <w:p>
            <w:pPr>
              <w:widowControl/>
              <w:numPr>
                <w:ilvl w:val="255"/>
                <w:numId w:val="0"/>
              </w:numPr>
              <w:spacing w:after="0" w:line="240" w:lineRule="auto"/>
              <w:jc w:val="left"/>
              <w:rPr>
                <w:rFonts w:ascii="Arial" w:hAnsi="Arial" w:eastAsia="宋体" w:cs="Arial"/>
                <w:kern w:val="0"/>
                <w:sz w:val="20"/>
                <w:szCs w:val="20"/>
                <w:lang w:val="zh-Hans"/>
              </w:rPr>
            </w:pPr>
            <w:r>
              <w:rPr>
                <w:rFonts w:hint="eastAsia" w:ascii="汉仪大黑简" w:hAnsi="汉仪大黑简" w:eastAsia="汉仪大黑简" w:cs="汉仪大黑简"/>
                <w:kern w:val="0"/>
                <w:sz w:val="20"/>
                <w:szCs w:val="20"/>
                <w:lang w:val="en-GB"/>
              </w:rPr>
              <w:t>·</w:t>
            </w:r>
            <w:r>
              <w:rPr>
                <w:rFonts w:ascii="Arial" w:hAnsi="Arial" w:eastAsia="宋体" w:cs="Arial"/>
                <w:kern w:val="0"/>
                <w:sz w:val="20"/>
                <w:szCs w:val="20"/>
                <w:lang w:val="zh-Hans"/>
              </w:rPr>
              <w:t>跟踪利益相关者的参与进展及反馈</w:t>
            </w:r>
          </w:p>
          <w:p>
            <w:pPr>
              <w:widowControl/>
              <w:numPr>
                <w:ilvl w:val="255"/>
                <w:numId w:val="0"/>
              </w:numPr>
              <w:spacing w:after="0" w:line="240" w:lineRule="auto"/>
              <w:jc w:val="left"/>
              <w:rPr>
                <w:rFonts w:ascii="Arial" w:hAnsi="Arial" w:eastAsia="宋体" w:cs="Arial"/>
                <w:kern w:val="0"/>
                <w:sz w:val="20"/>
                <w:szCs w:val="20"/>
                <w:lang w:val="zh-Hans"/>
              </w:rPr>
            </w:pPr>
            <w:r>
              <w:rPr>
                <w:rFonts w:hint="eastAsia" w:ascii="汉仪大黑简" w:hAnsi="汉仪大黑简" w:eastAsia="汉仪大黑简" w:cs="汉仪大黑简"/>
                <w:kern w:val="0"/>
                <w:sz w:val="20"/>
                <w:szCs w:val="20"/>
                <w:lang w:val="en-GB"/>
              </w:rPr>
              <w:t>·</w:t>
            </w:r>
            <w:r>
              <w:rPr>
                <w:rFonts w:ascii="Arial" w:hAnsi="Arial" w:eastAsia="宋体" w:cs="Arial"/>
                <w:kern w:val="0"/>
                <w:sz w:val="20"/>
                <w:szCs w:val="20"/>
                <w:lang w:val="zh-Hans"/>
              </w:rPr>
              <w:t>建立并维持有效的抱怨申诉机制</w:t>
            </w:r>
          </w:p>
          <w:p>
            <w:pPr>
              <w:widowControl/>
              <w:numPr>
                <w:ilvl w:val="255"/>
                <w:numId w:val="0"/>
              </w:numPr>
              <w:spacing w:after="0" w:line="240" w:lineRule="auto"/>
              <w:jc w:val="left"/>
              <w:rPr>
                <w:rFonts w:ascii="Arial" w:hAnsi="Arial" w:eastAsia="宋体" w:cs="Arial"/>
                <w:kern w:val="0"/>
                <w:sz w:val="20"/>
                <w:szCs w:val="20"/>
                <w:lang w:val="zh-Hans"/>
              </w:rPr>
            </w:pPr>
            <w:r>
              <w:rPr>
                <w:rFonts w:hint="eastAsia" w:ascii="汉仪大黑简" w:hAnsi="汉仪大黑简" w:eastAsia="汉仪大黑简" w:cs="汉仪大黑简"/>
                <w:kern w:val="0"/>
                <w:sz w:val="20"/>
                <w:szCs w:val="20"/>
                <w:lang w:val="en-GB"/>
              </w:rPr>
              <w:t>·</w:t>
            </w:r>
            <w:r>
              <w:rPr>
                <w:rFonts w:ascii="Arial" w:hAnsi="Arial" w:eastAsia="宋体" w:cs="Arial"/>
                <w:kern w:val="0"/>
                <w:sz w:val="20"/>
                <w:szCs w:val="20"/>
                <w:lang w:val="zh-Hans"/>
              </w:rPr>
              <w:t>向项目咨询管理机构汇报利益相关者参与成果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spacing w:after="0" w:line="240" w:lineRule="auto"/>
              <w:rPr>
                <w:rFonts w:ascii="Arial" w:hAnsi="Arial" w:eastAsia="宋体" w:cs="Arial"/>
                <w:kern w:val="0"/>
                <w:sz w:val="20"/>
                <w:szCs w:val="20"/>
              </w:rPr>
            </w:pPr>
            <w:r>
              <w:rPr>
                <w:rFonts w:ascii="Arial" w:hAnsi="Arial" w:eastAsia="宋体" w:cs="Arial"/>
                <w:kern w:val="0"/>
                <w:sz w:val="20"/>
                <w:szCs w:val="20"/>
              </w:rPr>
              <w:t>4</w:t>
            </w:r>
          </w:p>
        </w:tc>
        <w:tc>
          <w:tcPr>
            <w:tcW w:w="1985" w:type="dxa"/>
            <w:vAlign w:val="center"/>
          </w:tcPr>
          <w:p>
            <w:pPr>
              <w:widowControl/>
              <w:spacing w:after="0" w:line="240" w:lineRule="auto"/>
              <w:rPr>
                <w:rFonts w:ascii="Arial" w:hAnsi="Arial" w:eastAsia="宋体" w:cs="Arial"/>
                <w:kern w:val="0"/>
                <w:sz w:val="20"/>
                <w:szCs w:val="20"/>
              </w:rPr>
            </w:pPr>
            <w:r>
              <w:rPr>
                <w:rFonts w:ascii="Arial" w:hAnsi="Arial" w:eastAsia="宋体" w:cs="Arial"/>
                <w:kern w:val="0"/>
                <w:sz w:val="20"/>
                <w:szCs w:val="20"/>
              </w:rPr>
              <w:t>实施机构</w:t>
            </w:r>
            <w:r>
              <w:rPr>
                <w:rFonts w:hint="eastAsia" w:ascii="Arial" w:hAnsi="Arial" w:eastAsia="宋体" w:cs="Arial"/>
                <w:kern w:val="0"/>
                <w:sz w:val="20"/>
                <w:szCs w:val="20"/>
              </w:rPr>
              <w:t>项目办</w:t>
            </w:r>
            <w:r>
              <w:rPr>
                <w:rFonts w:ascii="Arial" w:hAnsi="Arial" w:eastAsia="宋体" w:cs="Arial"/>
                <w:kern w:val="0"/>
                <w:sz w:val="20"/>
                <w:szCs w:val="20"/>
              </w:rPr>
              <w:t>环境社会负责人</w:t>
            </w:r>
          </w:p>
        </w:tc>
        <w:tc>
          <w:tcPr>
            <w:tcW w:w="5607" w:type="dxa"/>
            <w:vAlign w:val="center"/>
          </w:tcPr>
          <w:p>
            <w:pPr>
              <w:widowControl/>
              <w:numPr>
                <w:ilvl w:val="255"/>
                <w:numId w:val="0"/>
              </w:numPr>
              <w:spacing w:after="0" w:line="240" w:lineRule="auto"/>
              <w:jc w:val="left"/>
              <w:rPr>
                <w:rFonts w:ascii="Arial" w:hAnsi="Arial" w:eastAsia="宋体" w:cs="Arial"/>
                <w:kern w:val="0"/>
                <w:sz w:val="20"/>
                <w:szCs w:val="20"/>
                <w:lang w:val="en-GB"/>
              </w:rPr>
            </w:pPr>
            <w:r>
              <w:rPr>
                <w:rFonts w:hint="eastAsia" w:ascii="汉仪大黑简" w:hAnsi="汉仪大黑简" w:eastAsia="汉仪大黑简" w:cs="汉仪大黑简"/>
                <w:kern w:val="0"/>
                <w:sz w:val="20"/>
                <w:szCs w:val="20"/>
                <w:lang w:val="en-GB"/>
              </w:rPr>
              <w:t>·</w:t>
            </w:r>
            <w:r>
              <w:rPr>
                <w:rFonts w:ascii="Arial" w:hAnsi="Arial" w:eastAsia="宋体" w:cs="Arial"/>
                <w:kern w:val="0"/>
                <w:sz w:val="20"/>
                <w:szCs w:val="20"/>
                <w:lang w:val="en-GB"/>
              </w:rPr>
              <w:t>负责与相关社区沟通协调，</w:t>
            </w:r>
          </w:p>
          <w:p>
            <w:pPr>
              <w:widowControl/>
              <w:numPr>
                <w:ilvl w:val="255"/>
                <w:numId w:val="0"/>
              </w:numPr>
              <w:spacing w:after="0" w:line="240" w:lineRule="auto"/>
              <w:jc w:val="left"/>
              <w:rPr>
                <w:rFonts w:ascii="Arial" w:hAnsi="Arial" w:eastAsia="宋体" w:cs="Arial"/>
                <w:kern w:val="0"/>
                <w:sz w:val="20"/>
                <w:szCs w:val="20"/>
              </w:rPr>
            </w:pPr>
            <w:r>
              <w:rPr>
                <w:rFonts w:hint="eastAsia" w:ascii="汉仪大黑简" w:hAnsi="汉仪大黑简" w:eastAsia="汉仪大黑简" w:cs="汉仪大黑简"/>
                <w:kern w:val="0"/>
                <w:sz w:val="20"/>
                <w:szCs w:val="20"/>
                <w:lang w:val="en-GB"/>
              </w:rPr>
              <w:t>·</w:t>
            </w:r>
            <w:r>
              <w:rPr>
                <w:rFonts w:ascii="Arial" w:hAnsi="Arial" w:eastAsia="宋体" w:cs="Arial"/>
                <w:kern w:val="0"/>
                <w:sz w:val="20"/>
                <w:szCs w:val="20"/>
                <w:lang w:val="en-GB"/>
              </w:rPr>
              <w:t>负</w:t>
            </w:r>
            <w:r>
              <w:rPr>
                <w:rFonts w:hint="eastAsia" w:ascii="Arial" w:hAnsi="Arial" w:eastAsia="宋体" w:cs="Arial"/>
                <w:kern w:val="0"/>
                <w:sz w:val="20"/>
                <w:szCs w:val="20"/>
              </w:rPr>
              <w:t>责管理和实施项目在环境和社会方面的利益相关者的参与</w:t>
            </w:r>
          </w:p>
          <w:p>
            <w:pPr>
              <w:widowControl/>
              <w:numPr>
                <w:ilvl w:val="255"/>
                <w:numId w:val="0"/>
              </w:numPr>
              <w:spacing w:after="0" w:line="240" w:lineRule="auto"/>
              <w:jc w:val="left"/>
              <w:rPr>
                <w:rFonts w:ascii="Arial" w:hAnsi="Arial" w:eastAsia="宋体" w:cs="Arial"/>
                <w:kern w:val="0"/>
                <w:sz w:val="20"/>
                <w:szCs w:val="20"/>
              </w:rPr>
            </w:pPr>
            <w:r>
              <w:rPr>
                <w:rFonts w:hint="eastAsia" w:ascii="汉仪大黑简" w:hAnsi="汉仪大黑简" w:eastAsia="汉仪大黑简" w:cs="汉仪大黑简"/>
                <w:kern w:val="0"/>
                <w:sz w:val="20"/>
                <w:szCs w:val="20"/>
                <w:lang w:val="en-GB"/>
              </w:rPr>
              <w:t>·</w:t>
            </w:r>
            <w:r>
              <w:rPr>
                <w:rFonts w:hint="eastAsia" w:ascii="Arial" w:hAnsi="Arial" w:eastAsia="宋体" w:cs="Arial"/>
                <w:kern w:val="0"/>
                <w:sz w:val="20"/>
                <w:szCs w:val="20"/>
              </w:rPr>
              <w:t>记录利益相关者参与活动</w:t>
            </w:r>
          </w:p>
          <w:p>
            <w:pPr>
              <w:widowControl/>
              <w:numPr>
                <w:ilvl w:val="255"/>
                <w:numId w:val="0"/>
              </w:numPr>
              <w:spacing w:after="0" w:line="240" w:lineRule="auto"/>
              <w:jc w:val="left"/>
              <w:rPr>
                <w:rFonts w:ascii="Arial" w:hAnsi="Arial" w:eastAsia="宋体" w:cs="Arial"/>
                <w:kern w:val="0"/>
                <w:sz w:val="20"/>
                <w:szCs w:val="20"/>
              </w:rPr>
            </w:pPr>
            <w:r>
              <w:rPr>
                <w:rFonts w:hint="eastAsia" w:ascii="汉仪大黑简" w:hAnsi="汉仪大黑简" w:eastAsia="汉仪大黑简" w:cs="汉仪大黑简"/>
                <w:kern w:val="0"/>
                <w:sz w:val="20"/>
                <w:szCs w:val="20"/>
                <w:lang w:val="en-GB"/>
              </w:rPr>
              <w:t>·</w:t>
            </w:r>
            <w:r>
              <w:rPr>
                <w:rFonts w:hint="eastAsia" w:ascii="Arial" w:hAnsi="Arial" w:eastAsia="宋体" w:cs="Arial"/>
                <w:kern w:val="0"/>
                <w:sz w:val="20"/>
                <w:szCs w:val="20"/>
              </w:rPr>
              <w:t>更新利益相关者参与记录表</w:t>
            </w:r>
          </w:p>
          <w:p>
            <w:pPr>
              <w:widowControl/>
              <w:numPr>
                <w:ilvl w:val="255"/>
                <w:numId w:val="0"/>
              </w:numPr>
              <w:spacing w:after="0" w:line="240" w:lineRule="auto"/>
              <w:jc w:val="left"/>
              <w:rPr>
                <w:rFonts w:ascii="Arial" w:hAnsi="Arial" w:eastAsia="宋体" w:cs="Arial"/>
                <w:kern w:val="0"/>
                <w:sz w:val="20"/>
                <w:szCs w:val="20"/>
                <w:lang w:val="en-GB"/>
              </w:rPr>
            </w:pPr>
            <w:r>
              <w:rPr>
                <w:rFonts w:hint="eastAsia" w:ascii="汉仪大黑简" w:hAnsi="汉仪大黑简" w:eastAsia="汉仪大黑简" w:cs="汉仪大黑简"/>
                <w:kern w:val="0"/>
                <w:sz w:val="20"/>
                <w:szCs w:val="20"/>
                <w:lang w:val="en-GB"/>
              </w:rPr>
              <w:t>·</w:t>
            </w:r>
            <w:r>
              <w:rPr>
                <w:rFonts w:hint="eastAsia" w:ascii="Arial" w:hAnsi="Arial" w:eastAsia="宋体" w:cs="Arial"/>
                <w:kern w:val="0"/>
                <w:sz w:val="20"/>
                <w:szCs w:val="20"/>
              </w:rPr>
              <w:t>记录利益相关者抱怨申诉和处理结果</w:t>
            </w:r>
          </w:p>
        </w:tc>
      </w:tr>
    </w:tbl>
    <w:p>
      <w:pPr>
        <w:pStyle w:val="2"/>
        <w:spacing w:before="120" w:after="120" w:line="276" w:lineRule="auto"/>
        <w:ind w:left="431" w:hanging="431"/>
        <w:jc w:val="both"/>
        <w:rPr>
          <w:rFonts w:ascii="Arial" w:hAnsi="Arial" w:cs="Arial"/>
          <w:sz w:val="24"/>
          <w:szCs w:val="24"/>
        </w:rPr>
      </w:pPr>
      <w:bookmarkStart w:id="79" w:name="_Toc70604225"/>
      <w:bookmarkStart w:id="80" w:name="_Toc57410662"/>
      <w:r>
        <w:rPr>
          <w:rFonts w:ascii="Arial" w:hAnsi="Arial" w:cs="Arial"/>
          <w:sz w:val="24"/>
          <w:szCs w:val="24"/>
        </w:rPr>
        <w:t>申诉机制</w:t>
      </w:r>
      <w:bookmarkEnd w:id="79"/>
      <w:bookmarkEnd w:id="80"/>
    </w:p>
    <w:p>
      <w:pPr>
        <w:widowControl/>
        <w:spacing w:line="400" w:lineRule="exact"/>
        <w:ind w:firstLine="480" w:firstLineChars="200"/>
        <w:rPr>
          <w:rFonts w:ascii="Arial" w:hAnsi="Arial" w:eastAsia="宋体" w:cs="Arial"/>
          <w:kern w:val="0"/>
          <w:sz w:val="24"/>
          <w:szCs w:val="24"/>
        </w:rPr>
      </w:pPr>
      <w:r>
        <w:rPr>
          <w:rFonts w:ascii="Arial" w:hAnsi="Arial" w:eastAsia="宋体" w:cs="Arial"/>
          <w:kern w:val="0"/>
          <w:sz w:val="24"/>
          <w:szCs w:val="24"/>
        </w:rPr>
        <w:t>为了及时回应人们对项目在环境和社会绩效方面的关注和不满，本项目设置了特别的申诉机制（GRM），主要包括两种类型：</w:t>
      </w:r>
    </w:p>
    <w:p>
      <w:pPr>
        <w:widowControl/>
        <w:spacing w:line="400" w:lineRule="exact"/>
        <w:ind w:firstLine="480" w:firstLineChars="200"/>
        <w:rPr>
          <w:rFonts w:ascii="Arial" w:hAnsi="Arial" w:eastAsia="宋体" w:cs="Arial"/>
          <w:kern w:val="0"/>
          <w:sz w:val="24"/>
          <w:szCs w:val="24"/>
        </w:rPr>
      </w:pPr>
      <w:r>
        <w:rPr>
          <w:rFonts w:ascii="Arial" w:hAnsi="Arial" w:eastAsia="宋体" w:cs="Arial"/>
          <w:kern w:val="0"/>
          <w:sz w:val="24"/>
          <w:szCs w:val="24"/>
        </w:rPr>
        <w:t>针对本项目层面的申诉机制，即普通居民，在项目实施阶段可能收到的任何相关的疑问、投诉的收集、处理和反馈机制。</w:t>
      </w:r>
    </w:p>
    <w:p>
      <w:pPr>
        <w:widowControl/>
        <w:spacing w:line="400" w:lineRule="exact"/>
        <w:ind w:firstLine="480" w:firstLineChars="200"/>
        <w:rPr>
          <w:rFonts w:ascii="Arial" w:hAnsi="Arial" w:eastAsia="宋体" w:cs="Arial"/>
          <w:kern w:val="0"/>
          <w:sz w:val="24"/>
          <w:szCs w:val="24"/>
        </w:rPr>
      </w:pPr>
      <w:r>
        <w:rPr>
          <w:rFonts w:ascii="Arial" w:hAnsi="Arial" w:eastAsia="宋体" w:cs="Arial"/>
          <w:kern w:val="0"/>
          <w:sz w:val="24"/>
          <w:szCs w:val="24"/>
        </w:rPr>
        <w:t>针对项目工人层面的申诉机制，在项目实施过程中对有关问题的疑问和投诉的收集、处理和反馈机制。</w:t>
      </w:r>
    </w:p>
    <w:p>
      <w:pPr>
        <w:pStyle w:val="3"/>
        <w:numPr>
          <w:ilvl w:val="1"/>
          <w:numId w:val="9"/>
        </w:numPr>
        <w:spacing w:before="120" w:after="120" w:line="400" w:lineRule="exact"/>
        <w:jc w:val="both"/>
        <w:rPr>
          <w:rFonts w:ascii="Arial" w:hAnsi="Arial" w:eastAsia="黑体" w:cs="Arial"/>
          <w:sz w:val="24"/>
          <w:szCs w:val="24"/>
        </w:rPr>
      </w:pPr>
      <w:bookmarkStart w:id="81" w:name="_Toc70604226"/>
      <w:bookmarkStart w:id="82" w:name="_Toc57410663"/>
      <w:r>
        <w:rPr>
          <w:rFonts w:ascii="Arial" w:hAnsi="Arial" w:eastAsia="黑体" w:cs="Arial"/>
          <w:sz w:val="24"/>
          <w:szCs w:val="24"/>
        </w:rPr>
        <w:t>项目层面申诉机制安排</w:t>
      </w:r>
      <w:bookmarkEnd w:id="81"/>
      <w:bookmarkEnd w:id="82"/>
    </w:p>
    <w:p>
      <w:pPr>
        <w:widowControl/>
        <w:spacing w:line="400" w:lineRule="exact"/>
        <w:ind w:firstLine="481" w:firstLineChars="200"/>
        <w:rPr>
          <w:rFonts w:ascii="Arial" w:hAnsi="Arial" w:eastAsia="宋体" w:cs="Arial"/>
          <w:sz w:val="24"/>
          <w:szCs w:val="24"/>
        </w:rPr>
      </w:pPr>
      <w:r>
        <w:rPr>
          <w:rFonts w:ascii="Arial" w:hAnsi="Arial" w:eastAsia="宋体" w:cs="Arial"/>
          <w:b/>
          <w:bCs/>
          <w:sz w:val="24"/>
          <w:szCs w:val="24"/>
        </w:rPr>
        <w:t>第一阶段：</w:t>
      </w:r>
      <w:r>
        <w:rPr>
          <w:rFonts w:ascii="Arial" w:hAnsi="Arial" w:eastAsia="宋体" w:cs="Arial"/>
          <w:sz w:val="24"/>
          <w:szCs w:val="24"/>
        </w:rPr>
        <w:t>居民或者其他利益相关方向项目当地执行机构（如现场调查机构、设计单位等）或当地村民委员会、社区居民委员会、乡镇人民政府或街道办事处提出申诉。现场执行机构、村/居委会、街道/乡镇政府需要在15个工作日内处理申诉，并向申诉人反馈处理结果；</w:t>
      </w:r>
    </w:p>
    <w:p>
      <w:pPr>
        <w:widowControl/>
        <w:spacing w:line="400" w:lineRule="exact"/>
        <w:ind w:firstLine="481" w:firstLineChars="200"/>
        <w:rPr>
          <w:rFonts w:ascii="Arial" w:hAnsi="Arial" w:eastAsia="宋体" w:cs="Arial"/>
          <w:sz w:val="24"/>
          <w:szCs w:val="24"/>
        </w:rPr>
      </w:pPr>
      <w:r>
        <w:rPr>
          <w:rFonts w:ascii="Arial" w:hAnsi="Arial" w:eastAsia="宋体" w:cs="Arial"/>
          <w:b/>
          <w:bCs/>
          <w:sz w:val="24"/>
          <w:szCs w:val="24"/>
        </w:rPr>
        <w:t>第二阶段：</w:t>
      </w:r>
      <w:r>
        <w:rPr>
          <w:rFonts w:ascii="Arial" w:hAnsi="Arial" w:eastAsia="宋体" w:cs="Arial"/>
          <w:sz w:val="24"/>
          <w:szCs w:val="24"/>
        </w:rPr>
        <w:t>如果申诉人对第一阶段现场执行机构的处理结果不满，可在收到上一阶段申诉的反馈之后，向区（县）级政府，或市级政府部门（如生态环境局、水务局）提出申诉。相关部门需要在接到申诉之后的15个工作日内处理申诉，并向申诉人反馈处理结果；</w:t>
      </w:r>
    </w:p>
    <w:p>
      <w:pPr>
        <w:widowControl/>
        <w:spacing w:line="400" w:lineRule="exact"/>
        <w:ind w:firstLine="481" w:firstLineChars="200"/>
        <w:rPr>
          <w:rFonts w:ascii="Arial" w:hAnsi="Arial" w:eastAsia="宋体" w:cs="Arial"/>
          <w:sz w:val="24"/>
          <w:szCs w:val="24"/>
        </w:rPr>
      </w:pPr>
      <w:r>
        <w:rPr>
          <w:rFonts w:ascii="Arial" w:hAnsi="Arial" w:eastAsia="宋体" w:cs="Arial"/>
          <w:b/>
          <w:bCs/>
          <w:sz w:val="24"/>
          <w:szCs w:val="24"/>
        </w:rPr>
        <w:t>第三阶段：</w:t>
      </w:r>
      <w:r>
        <w:rPr>
          <w:rFonts w:ascii="Arial" w:hAnsi="Arial" w:eastAsia="宋体" w:cs="Arial"/>
          <w:sz w:val="24"/>
          <w:szCs w:val="24"/>
        </w:rPr>
        <w:t>如果申诉人对第二阶段区（县）级人民政府，或市级政府部门的处理结果不满意。可以在接到相关部门的反馈之后向市政府反映。市政府在收到申诉之后的15个工作日内处理，并向申诉人反馈处理结果。</w:t>
      </w:r>
    </w:p>
    <w:p>
      <w:pPr>
        <w:widowControl/>
        <w:spacing w:line="400" w:lineRule="exact"/>
        <w:ind w:firstLine="481" w:firstLineChars="200"/>
        <w:rPr>
          <w:rFonts w:ascii="Arial" w:hAnsi="Arial" w:eastAsia="宋体" w:cs="Arial"/>
          <w:sz w:val="24"/>
          <w:szCs w:val="24"/>
        </w:rPr>
      </w:pPr>
      <w:r>
        <w:rPr>
          <w:rFonts w:ascii="Arial" w:hAnsi="Arial" w:eastAsia="宋体" w:cs="Arial"/>
          <w:b/>
          <w:bCs/>
          <w:sz w:val="24"/>
          <w:szCs w:val="24"/>
        </w:rPr>
        <w:t>第四阶段：</w:t>
      </w:r>
      <w:r>
        <w:rPr>
          <w:rFonts w:ascii="Arial" w:hAnsi="Arial" w:eastAsia="宋体" w:cs="Arial"/>
          <w:sz w:val="24"/>
          <w:szCs w:val="24"/>
        </w:rPr>
        <w:t>如果申诉人对以上所有阶段的处理结果均不满意，他或她可以根据《中华人民共和国行政复议法》，向申诉处理机关的行政机关的上一级行政机关或者法律、法规规定的其他机关申请行政复议，或根据《中华人民共和国行政诉讼法》向法院提起行政诉讼。</w:t>
      </w:r>
    </w:p>
    <w:p>
      <w:pPr>
        <w:widowControl/>
        <w:spacing w:line="400" w:lineRule="exact"/>
        <w:ind w:firstLine="480" w:firstLineChars="200"/>
        <w:rPr>
          <w:rFonts w:ascii="Arial" w:hAnsi="Arial" w:eastAsia="宋体" w:cs="Arial"/>
          <w:sz w:val="24"/>
          <w:szCs w:val="24"/>
        </w:rPr>
      </w:pPr>
      <w:r>
        <w:rPr>
          <w:rFonts w:ascii="Arial" w:hAnsi="Arial" w:eastAsia="宋体" w:cs="Arial"/>
          <w:sz w:val="24"/>
          <w:szCs w:val="24"/>
        </w:rPr>
        <w:t>项目办总体负责本项目相关的申诉的汇总，跟踪和记录。统一负责通过</w:t>
      </w:r>
      <w:r>
        <w:rPr>
          <w:rFonts w:hint="eastAsia" w:ascii="Arial" w:hAnsi="Arial" w:eastAsia="宋体" w:cs="Arial"/>
          <w:sz w:val="24"/>
          <w:szCs w:val="24"/>
        </w:rPr>
        <w:t>政府</w:t>
      </w:r>
      <w:r>
        <w:rPr>
          <w:rFonts w:ascii="Arial" w:hAnsi="Arial" w:eastAsia="宋体" w:cs="Arial"/>
          <w:sz w:val="24"/>
          <w:szCs w:val="24"/>
        </w:rPr>
        <w:t>热线、网站和其他线上平台提交的申诉的接受、转办、跟踪、记录和反馈。其他部门应当指定专人或专门的办公室负责申诉的接收、处理、记录和信息汇报。</w:t>
      </w:r>
    </w:p>
    <w:p>
      <w:pPr>
        <w:widowControl/>
        <w:spacing w:line="400" w:lineRule="exact"/>
        <w:ind w:firstLine="480" w:firstLineChars="200"/>
        <w:rPr>
          <w:rFonts w:ascii="Arial" w:hAnsi="Arial" w:eastAsia="宋体" w:cs="Arial"/>
          <w:sz w:val="24"/>
          <w:szCs w:val="24"/>
        </w:rPr>
      </w:pPr>
      <w:r>
        <w:rPr>
          <w:rFonts w:ascii="Arial" w:hAnsi="Arial" w:eastAsia="宋体" w:cs="Arial"/>
          <w:sz w:val="24"/>
          <w:szCs w:val="24"/>
        </w:rPr>
        <w:t>居民可以通过表 6-1中的渠道提交申诉：</w:t>
      </w:r>
    </w:p>
    <w:p>
      <w:pPr>
        <w:pStyle w:val="11"/>
        <w:jc w:val="center"/>
        <w:rPr>
          <w:rFonts w:ascii="宋体" w:hAnsi="宋体" w:eastAsia="宋体" w:cs="Arial"/>
          <w:sz w:val="21"/>
          <w:szCs w:val="21"/>
        </w:rPr>
      </w:pPr>
      <w:bookmarkStart w:id="83" w:name="_Toc65281263"/>
      <w:r>
        <w:rPr>
          <w:rFonts w:ascii="宋体" w:hAnsi="宋体" w:eastAsia="宋体" w:cs="Arial"/>
          <w:sz w:val="21"/>
          <w:szCs w:val="21"/>
        </w:rPr>
        <w:t xml:space="preserve">表6- </w:t>
      </w:r>
      <w:r>
        <w:rPr>
          <w:rFonts w:ascii="宋体" w:hAnsi="宋体" w:eastAsia="宋体" w:cs="Arial"/>
          <w:sz w:val="21"/>
          <w:szCs w:val="21"/>
        </w:rPr>
        <w:fldChar w:fldCharType="begin"/>
      </w:r>
      <w:r>
        <w:rPr>
          <w:rFonts w:ascii="宋体" w:hAnsi="宋体" w:eastAsia="宋体" w:cs="Arial"/>
          <w:sz w:val="21"/>
          <w:szCs w:val="21"/>
        </w:rPr>
        <w:instrText xml:space="preserve"> SEQ 表6- \* ARABIC </w:instrText>
      </w:r>
      <w:r>
        <w:rPr>
          <w:rFonts w:ascii="宋体" w:hAnsi="宋体" w:eastAsia="宋体" w:cs="Arial"/>
          <w:sz w:val="21"/>
          <w:szCs w:val="21"/>
        </w:rPr>
        <w:fldChar w:fldCharType="separate"/>
      </w:r>
      <w:r>
        <w:rPr>
          <w:rFonts w:ascii="宋体" w:hAnsi="宋体" w:eastAsia="宋体" w:cs="Arial"/>
          <w:sz w:val="21"/>
          <w:szCs w:val="21"/>
        </w:rPr>
        <w:t>1</w:t>
      </w:r>
      <w:r>
        <w:rPr>
          <w:rFonts w:ascii="宋体" w:hAnsi="宋体" w:eastAsia="宋体" w:cs="Arial"/>
          <w:sz w:val="21"/>
          <w:szCs w:val="21"/>
        </w:rPr>
        <w:fldChar w:fldCharType="end"/>
      </w:r>
      <w:r>
        <w:rPr>
          <w:rFonts w:ascii="宋体" w:hAnsi="宋体" w:eastAsia="宋体" w:cs="Arial"/>
          <w:sz w:val="21"/>
          <w:szCs w:val="21"/>
        </w:rPr>
        <w:t>联系方式</w:t>
      </w:r>
      <w:bookmarkEnd w:id="83"/>
    </w:p>
    <w:tbl>
      <w:tblPr>
        <w:tblStyle w:val="24"/>
        <w:tblW w:w="9004" w:type="dxa"/>
        <w:tblInd w:w="0" w:type="dxa"/>
        <w:tblLayout w:type="autofit"/>
        <w:tblCellMar>
          <w:top w:w="0" w:type="dxa"/>
          <w:left w:w="108" w:type="dxa"/>
          <w:bottom w:w="0" w:type="dxa"/>
          <w:right w:w="108" w:type="dxa"/>
        </w:tblCellMar>
      </w:tblPr>
      <w:tblGrid>
        <w:gridCol w:w="2211"/>
        <w:gridCol w:w="4047"/>
        <w:gridCol w:w="2746"/>
      </w:tblGrid>
      <w:tr>
        <w:tblPrEx>
          <w:tblCellMar>
            <w:top w:w="0" w:type="dxa"/>
            <w:left w:w="108" w:type="dxa"/>
            <w:bottom w:w="0" w:type="dxa"/>
            <w:right w:w="108" w:type="dxa"/>
          </w:tblCellMar>
        </w:tblPrEx>
        <w:tc>
          <w:tcPr>
            <w:tcW w:w="6258" w:type="dxa"/>
            <w:gridSpan w:val="2"/>
            <w:tcBorders>
              <w:top w:val="single" w:color="auto" w:sz="4" w:space="0"/>
              <w:left w:val="single" w:color="auto" w:sz="4" w:space="0"/>
              <w:bottom w:val="single" w:color="auto" w:sz="4" w:space="0"/>
              <w:right w:val="single" w:color="auto" w:sz="4" w:space="0"/>
            </w:tcBorders>
            <w:shd w:val="clear" w:color="auto" w:fill="E7E6E6"/>
            <w:vAlign w:val="center"/>
          </w:tcPr>
          <w:p>
            <w:pPr>
              <w:widowControl/>
              <w:spacing w:line="400" w:lineRule="exact"/>
              <w:jc w:val="center"/>
              <w:rPr>
                <w:rFonts w:ascii="Arial" w:hAnsi="Arial" w:eastAsia="宋体" w:cs="Arial"/>
                <w:kern w:val="0"/>
                <w:sz w:val="24"/>
                <w:szCs w:val="24"/>
              </w:rPr>
            </w:pPr>
            <w:r>
              <w:rPr>
                <w:rFonts w:ascii="Arial" w:hAnsi="Arial" w:eastAsia="宋体" w:cs="Arial"/>
                <w:b/>
                <w:bCs/>
                <w:kern w:val="0"/>
                <w:sz w:val="20"/>
                <w:szCs w:val="20"/>
              </w:rPr>
              <w:t>方法</w:t>
            </w:r>
          </w:p>
        </w:tc>
        <w:tc>
          <w:tcPr>
            <w:tcW w:w="2746" w:type="dxa"/>
            <w:tcBorders>
              <w:top w:val="single" w:color="auto" w:sz="4" w:space="0"/>
              <w:left w:val="nil"/>
              <w:bottom w:val="single" w:color="auto" w:sz="4" w:space="0"/>
              <w:right w:val="single" w:color="auto" w:sz="4" w:space="0"/>
            </w:tcBorders>
            <w:shd w:val="clear" w:color="auto" w:fill="E7E6E6"/>
            <w:vAlign w:val="center"/>
          </w:tcPr>
          <w:p>
            <w:pPr>
              <w:widowControl/>
              <w:spacing w:line="400" w:lineRule="exact"/>
              <w:jc w:val="center"/>
              <w:rPr>
                <w:rFonts w:ascii="Arial" w:hAnsi="Arial" w:eastAsia="宋体" w:cs="Arial"/>
                <w:kern w:val="0"/>
                <w:sz w:val="24"/>
                <w:szCs w:val="24"/>
              </w:rPr>
            </w:pPr>
            <w:r>
              <w:rPr>
                <w:rFonts w:ascii="Arial" w:hAnsi="Arial" w:eastAsia="宋体" w:cs="Arial"/>
                <w:b/>
                <w:bCs/>
                <w:kern w:val="0"/>
                <w:sz w:val="20"/>
                <w:szCs w:val="20"/>
              </w:rPr>
              <w:t>回执时间</w:t>
            </w:r>
          </w:p>
        </w:tc>
      </w:tr>
      <w:tr>
        <w:tblPrEx>
          <w:tblCellMar>
            <w:top w:w="0" w:type="dxa"/>
            <w:left w:w="108" w:type="dxa"/>
            <w:bottom w:w="0" w:type="dxa"/>
            <w:right w:w="108" w:type="dxa"/>
          </w:tblCellMar>
        </w:tblPrEx>
        <w:tc>
          <w:tcPr>
            <w:tcW w:w="221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Arial" w:hAnsi="Arial" w:eastAsia="宋体" w:cs="Arial"/>
                <w:kern w:val="0"/>
                <w:sz w:val="24"/>
                <w:szCs w:val="24"/>
              </w:rPr>
            </w:pPr>
            <w:r>
              <w:rPr>
                <w:rFonts w:ascii="Arial" w:hAnsi="Arial" w:eastAsia="宋体" w:cs="Arial"/>
                <w:kern w:val="0"/>
                <w:sz w:val="20"/>
                <w:szCs w:val="20"/>
              </w:rPr>
              <w:t>电子邮件</w:t>
            </w:r>
          </w:p>
        </w:tc>
        <w:tc>
          <w:tcPr>
            <w:tcW w:w="4047" w:type="dxa"/>
            <w:tcBorders>
              <w:top w:val="single" w:color="auto" w:sz="4" w:space="0"/>
              <w:left w:val="nil"/>
              <w:bottom w:val="single" w:color="auto" w:sz="4" w:space="0"/>
              <w:right w:val="single" w:color="auto" w:sz="4" w:space="0"/>
            </w:tcBorders>
            <w:vAlign w:val="center"/>
          </w:tcPr>
          <w:p>
            <w:pPr>
              <w:widowControl/>
              <w:spacing w:line="400" w:lineRule="exact"/>
              <w:rPr>
                <w:rFonts w:ascii="Arial" w:hAnsi="Arial" w:eastAsia="宋体" w:cs="Arial"/>
                <w:kern w:val="0"/>
                <w:sz w:val="24"/>
                <w:szCs w:val="24"/>
              </w:rPr>
            </w:pPr>
            <w:r>
              <w:rPr>
                <w:rFonts w:ascii="Arial" w:hAnsi="Arial" w:eastAsia="宋体" w:cs="Arial"/>
                <w:kern w:val="0"/>
                <w:sz w:val="20"/>
                <w:szCs w:val="20"/>
              </w:rPr>
              <w:t>/</w:t>
            </w:r>
          </w:p>
        </w:tc>
        <w:tc>
          <w:tcPr>
            <w:tcW w:w="2746" w:type="dxa"/>
            <w:tcBorders>
              <w:top w:val="single" w:color="auto" w:sz="4" w:space="0"/>
              <w:left w:val="nil"/>
              <w:bottom w:val="single" w:color="auto" w:sz="4" w:space="0"/>
              <w:right w:val="single" w:color="auto" w:sz="4" w:space="0"/>
            </w:tcBorders>
            <w:vAlign w:val="center"/>
          </w:tcPr>
          <w:p>
            <w:pPr>
              <w:widowControl/>
              <w:spacing w:line="400" w:lineRule="exact"/>
              <w:rPr>
                <w:rFonts w:ascii="Arial" w:hAnsi="Arial" w:eastAsia="宋体" w:cs="Arial"/>
                <w:kern w:val="0"/>
                <w:sz w:val="24"/>
                <w:szCs w:val="24"/>
              </w:rPr>
            </w:pPr>
            <w:r>
              <w:rPr>
                <w:rFonts w:ascii="Arial" w:hAnsi="Arial" w:eastAsia="宋体" w:cs="Arial"/>
                <w:kern w:val="0"/>
                <w:sz w:val="20"/>
                <w:szCs w:val="20"/>
              </w:rPr>
              <w:t>48小时</w:t>
            </w:r>
          </w:p>
        </w:tc>
      </w:tr>
      <w:tr>
        <w:tblPrEx>
          <w:tblCellMar>
            <w:top w:w="0" w:type="dxa"/>
            <w:left w:w="108" w:type="dxa"/>
            <w:bottom w:w="0" w:type="dxa"/>
            <w:right w:w="108" w:type="dxa"/>
          </w:tblCellMar>
        </w:tblPrEx>
        <w:tc>
          <w:tcPr>
            <w:tcW w:w="221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Arial" w:hAnsi="Arial" w:eastAsia="宋体" w:cs="Arial"/>
                <w:kern w:val="0"/>
                <w:sz w:val="24"/>
                <w:szCs w:val="24"/>
              </w:rPr>
            </w:pPr>
            <w:r>
              <w:rPr>
                <w:rFonts w:ascii="Arial" w:hAnsi="Arial" w:eastAsia="宋体" w:cs="Arial"/>
                <w:kern w:val="0"/>
                <w:sz w:val="20"/>
                <w:szCs w:val="20"/>
              </w:rPr>
              <w:t>电话</w:t>
            </w:r>
          </w:p>
        </w:tc>
        <w:tc>
          <w:tcPr>
            <w:tcW w:w="4047" w:type="dxa"/>
            <w:tcBorders>
              <w:top w:val="single" w:color="auto" w:sz="4" w:space="0"/>
              <w:left w:val="nil"/>
              <w:bottom w:val="single" w:color="auto" w:sz="4" w:space="0"/>
              <w:right w:val="single" w:color="auto" w:sz="4" w:space="0"/>
            </w:tcBorders>
            <w:vAlign w:val="center"/>
          </w:tcPr>
          <w:p>
            <w:pPr>
              <w:spacing w:line="280" w:lineRule="exact"/>
              <w:rPr>
                <w:rFonts w:ascii="Arial" w:hAnsi="Arial" w:eastAsia="宋体" w:cs="Arial"/>
                <w:kern w:val="0"/>
                <w:sz w:val="20"/>
                <w:szCs w:val="20"/>
              </w:rPr>
            </w:pPr>
            <w:r>
              <w:rPr>
                <w:rFonts w:hint="eastAsia" w:ascii="Arial" w:hAnsi="Arial" w:eastAsia="宋体" w:cs="Arial"/>
                <w:kern w:val="0"/>
                <w:sz w:val="20"/>
                <w:szCs w:val="20"/>
                <w:lang w:val="en-US" w:eastAsia="zh-CN"/>
              </w:rPr>
              <w:t>省</w:t>
            </w:r>
            <w:r>
              <w:rPr>
                <w:rFonts w:ascii="Arial" w:hAnsi="Arial" w:eastAsia="宋体" w:cs="Arial"/>
                <w:kern w:val="0"/>
                <w:sz w:val="20"/>
                <w:szCs w:val="20"/>
              </w:rPr>
              <w:t>卫健委监督电话“</w:t>
            </w:r>
            <w:r>
              <w:rPr>
                <w:rFonts w:ascii="Arial" w:hAnsi="Arial" w:cs="Arial"/>
                <w:kern w:val="0"/>
                <w:sz w:val="20"/>
                <w:szCs w:val="20"/>
              </w:rPr>
              <w:t>0898- 65388375</w:t>
            </w:r>
            <w:r>
              <w:rPr>
                <w:rFonts w:ascii="Arial" w:hAnsi="Arial" w:eastAsia="宋体" w:cs="Arial"/>
                <w:kern w:val="0"/>
                <w:sz w:val="20"/>
                <w:szCs w:val="20"/>
              </w:rPr>
              <w:t>”</w:t>
            </w:r>
          </w:p>
          <w:p>
            <w:pPr>
              <w:spacing w:line="280" w:lineRule="exact"/>
              <w:rPr>
                <w:rFonts w:ascii="Arial" w:hAnsi="Arial" w:eastAsia="宋体" w:cs="Arial"/>
                <w:kern w:val="0"/>
                <w:sz w:val="20"/>
                <w:szCs w:val="20"/>
              </w:rPr>
            </w:pPr>
            <w:r>
              <w:rPr>
                <w:rFonts w:hint="eastAsia" w:ascii="Arial" w:hAnsi="Arial" w:eastAsia="宋体" w:cs="Arial"/>
                <w:kern w:val="0"/>
                <w:sz w:val="20"/>
                <w:szCs w:val="20"/>
                <w:lang w:val="en-US" w:eastAsia="zh-CN"/>
              </w:rPr>
              <w:t>省</w:t>
            </w:r>
            <w:r>
              <w:rPr>
                <w:rFonts w:ascii="Arial" w:hAnsi="Arial" w:eastAsia="宋体" w:cs="Arial"/>
                <w:kern w:val="0"/>
                <w:sz w:val="20"/>
                <w:szCs w:val="20"/>
              </w:rPr>
              <w:t>发改委监督电话“</w:t>
            </w:r>
            <w:r>
              <w:rPr>
                <w:rFonts w:ascii="Arial" w:hAnsi="Arial" w:eastAsia="宋体" w:cs="Arial"/>
                <w:kern w:val="0"/>
                <w:sz w:val="20"/>
                <w:szCs w:val="20"/>
                <w:lang w:val="en"/>
              </w:rPr>
              <w:t>0898-</w:t>
            </w:r>
            <w:r>
              <w:rPr>
                <w:rFonts w:ascii="Arial" w:hAnsi="Arial" w:cs="Arial"/>
                <w:kern w:val="0"/>
                <w:sz w:val="20"/>
                <w:szCs w:val="20"/>
              </w:rPr>
              <w:t>65399890</w:t>
            </w:r>
            <w:r>
              <w:rPr>
                <w:rFonts w:ascii="Arial" w:hAnsi="Arial" w:eastAsia="宋体" w:cs="Arial"/>
                <w:kern w:val="0"/>
                <w:sz w:val="20"/>
                <w:szCs w:val="20"/>
              </w:rPr>
              <w:t>”</w:t>
            </w:r>
          </w:p>
          <w:p>
            <w:pPr>
              <w:spacing w:line="280" w:lineRule="exact"/>
              <w:rPr>
                <w:rFonts w:ascii="Arial" w:hAnsi="Arial" w:eastAsia="宋体" w:cs="Arial"/>
                <w:kern w:val="0"/>
                <w:sz w:val="20"/>
                <w:szCs w:val="20"/>
              </w:rPr>
            </w:pPr>
            <w:r>
              <w:rPr>
                <w:rFonts w:hint="eastAsia" w:ascii="Arial" w:hAnsi="Arial" w:eastAsia="宋体" w:cs="Arial"/>
                <w:kern w:val="0"/>
                <w:sz w:val="20"/>
                <w:szCs w:val="20"/>
                <w:lang w:val="en-US" w:eastAsia="zh-CN"/>
              </w:rPr>
              <w:t>省</w:t>
            </w:r>
            <w:r>
              <w:rPr>
                <w:rFonts w:ascii="Arial" w:hAnsi="Arial" w:eastAsia="宋体" w:cs="Arial"/>
                <w:kern w:val="0"/>
                <w:sz w:val="20"/>
                <w:szCs w:val="20"/>
              </w:rPr>
              <w:t>市场监管局监督电话“</w:t>
            </w:r>
            <w:r>
              <w:rPr>
                <w:rFonts w:ascii="Arial" w:hAnsi="Arial" w:cs="Arial"/>
                <w:kern w:val="0"/>
                <w:sz w:val="20"/>
                <w:szCs w:val="20"/>
              </w:rPr>
              <w:t>0898-66767650</w:t>
            </w:r>
            <w:r>
              <w:rPr>
                <w:rFonts w:ascii="Arial" w:hAnsi="Arial" w:eastAsia="宋体" w:cs="Arial"/>
                <w:kern w:val="0"/>
                <w:sz w:val="20"/>
                <w:szCs w:val="20"/>
              </w:rPr>
              <w:t>”</w:t>
            </w:r>
          </w:p>
          <w:p>
            <w:pPr>
              <w:spacing w:line="280" w:lineRule="exact"/>
              <w:rPr>
                <w:rFonts w:ascii="Arial" w:hAnsi="Arial" w:eastAsia="宋体" w:cs="Arial"/>
                <w:kern w:val="0"/>
                <w:sz w:val="20"/>
                <w:szCs w:val="20"/>
              </w:rPr>
            </w:pPr>
            <w:r>
              <w:rPr>
                <w:rFonts w:hint="eastAsia" w:ascii="Arial" w:hAnsi="Arial" w:eastAsia="宋体" w:cs="Arial"/>
                <w:kern w:val="0"/>
                <w:sz w:val="20"/>
                <w:szCs w:val="20"/>
                <w:lang w:val="en-US" w:eastAsia="zh-CN"/>
              </w:rPr>
              <w:t>省</w:t>
            </w:r>
            <w:r>
              <w:rPr>
                <w:rFonts w:ascii="Arial" w:hAnsi="Arial" w:eastAsia="宋体" w:cs="Arial"/>
                <w:kern w:val="0"/>
                <w:sz w:val="20"/>
                <w:szCs w:val="20"/>
              </w:rPr>
              <w:t>生态环境厅监督电话“</w:t>
            </w:r>
            <w:r>
              <w:rPr>
                <w:rFonts w:ascii="Arial" w:hAnsi="Arial" w:cs="Arial"/>
                <w:kern w:val="0"/>
                <w:sz w:val="20"/>
                <w:szCs w:val="20"/>
              </w:rPr>
              <w:t>0898-65350100</w:t>
            </w:r>
            <w:r>
              <w:rPr>
                <w:rFonts w:ascii="Arial" w:hAnsi="Arial" w:eastAsia="宋体" w:cs="Arial"/>
                <w:kern w:val="0"/>
                <w:sz w:val="20"/>
                <w:szCs w:val="20"/>
              </w:rPr>
              <w:t>”</w:t>
            </w:r>
          </w:p>
        </w:tc>
        <w:tc>
          <w:tcPr>
            <w:tcW w:w="2746" w:type="dxa"/>
            <w:tcBorders>
              <w:top w:val="single" w:color="auto" w:sz="4" w:space="0"/>
              <w:left w:val="nil"/>
              <w:bottom w:val="single" w:color="auto" w:sz="4" w:space="0"/>
              <w:right w:val="single" w:color="auto" w:sz="4" w:space="0"/>
            </w:tcBorders>
            <w:vAlign w:val="center"/>
          </w:tcPr>
          <w:p>
            <w:pPr>
              <w:widowControl/>
              <w:spacing w:line="400" w:lineRule="exact"/>
              <w:rPr>
                <w:rFonts w:ascii="Arial" w:hAnsi="Arial" w:eastAsia="宋体" w:cs="Arial"/>
                <w:kern w:val="0"/>
                <w:sz w:val="24"/>
                <w:szCs w:val="24"/>
              </w:rPr>
            </w:pPr>
            <w:r>
              <w:rPr>
                <w:rFonts w:ascii="Arial" w:hAnsi="Arial" w:eastAsia="宋体" w:cs="Arial"/>
                <w:kern w:val="0"/>
                <w:sz w:val="20"/>
                <w:szCs w:val="20"/>
              </w:rPr>
              <w:t>立即回复，如果留言，48小时后回复</w:t>
            </w:r>
          </w:p>
        </w:tc>
      </w:tr>
      <w:tr>
        <w:tc>
          <w:tcPr>
            <w:tcW w:w="221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Arial" w:hAnsi="Arial" w:eastAsia="宋体" w:cs="Arial"/>
                <w:kern w:val="0"/>
                <w:sz w:val="24"/>
                <w:szCs w:val="24"/>
              </w:rPr>
            </w:pPr>
            <w:r>
              <w:rPr>
                <w:rFonts w:ascii="Arial" w:hAnsi="Arial" w:eastAsia="宋体" w:cs="Arial"/>
                <w:kern w:val="0"/>
                <w:sz w:val="20"/>
                <w:szCs w:val="20"/>
              </w:rPr>
              <w:t>信访</w:t>
            </w:r>
          </w:p>
        </w:tc>
        <w:tc>
          <w:tcPr>
            <w:tcW w:w="4047" w:type="dxa"/>
            <w:tcBorders>
              <w:top w:val="single" w:color="auto" w:sz="4" w:space="0"/>
              <w:left w:val="nil"/>
              <w:bottom w:val="single" w:color="auto" w:sz="4" w:space="0"/>
              <w:right w:val="single" w:color="auto" w:sz="4" w:space="0"/>
            </w:tcBorders>
            <w:vAlign w:val="center"/>
          </w:tcPr>
          <w:p>
            <w:pPr>
              <w:widowControl/>
              <w:spacing w:line="400" w:lineRule="exact"/>
              <w:rPr>
                <w:rFonts w:ascii="Arial" w:hAnsi="Arial" w:cs="Arial"/>
              </w:rPr>
            </w:pPr>
            <w:r>
              <w:fldChar w:fldCharType="begin"/>
            </w:r>
            <w:r>
              <w:instrText xml:space="preserve"> HYPERLINK "http://xf.hainan.gov.cn/sxfj/index.shtml" </w:instrText>
            </w:r>
            <w:r>
              <w:fldChar w:fldCharType="separate"/>
            </w:r>
            <w:r>
              <w:rPr>
                <w:rStyle w:val="28"/>
                <w:rFonts w:ascii="Arial" w:hAnsi="Arial" w:cs="Arial"/>
              </w:rPr>
              <w:t>http://xf.hainan.gov.cn/sxfj/index.shtml</w:t>
            </w:r>
            <w:r>
              <w:rPr>
                <w:rStyle w:val="28"/>
                <w:rFonts w:ascii="Arial" w:hAnsi="Arial" w:cs="Arial"/>
              </w:rPr>
              <w:fldChar w:fldCharType="end"/>
            </w:r>
          </w:p>
        </w:tc>
        <w:tc>
          <w:tcPr>
            <w:tcW w:w="2746" w:type="dxa"/>
            <w:tcBorders>
              <w:top w:val="single" w:color="auto" w:sz="4" w:space="0"/>
              <w:left w:val="nil"/>
              <w:bottom w:val="single" w:color="auto" w:sz="4" w:space="0"/>
              <w:right w:val="single" w:color="auto" w:sz="4" w:space="0"/>
            </w:tcBorders>
            <w:vAlign w:val="center"/>
          </w:tcPr>
          <w:p>
            <w:pPr>
              <w:widowControl/>
              <w:spacing w:line="400" w:lineRule="exact"/>
              <w:rPr>
                <w:rFonts w:ascii="Arial" w:hAnsi="Arial" w:eastAsia="宋体" w:cs="Arial"/>
                <w:kern w:val="0"/>
                <w:sz w:val="24"/>
                <w:szCs w:val="24"/>
              </w:rPr>
            </w:pPr>
            <w:r>
              <w:rPr>
                <w:rFonts w:ascii="Arial" w:hAnsi="Arial" w:eastAsia="宋体" w:cs="Arial"/>
                <w:kern w:val="0"/>
                <w:sz w:val="20"/>
                <w:szCs w:val="20"/>
              </w:rPr>
              <w:t>一周</w:t>
            </w:r>
          </w:p>
        </w:tc>
      </w:tr>
      <w:tr>
        <w:tblPrEx>
          <w:tblCellMar>
            <w:top w:w="0" w:type="dxa"/>
            <w:left w:w="108" w:type="dxa"/>
            <w:bottom w:w="0" w:type="dxa"/>
            <w:right w:w="108" w:type="dxa"/>
          </w:tblCellMar>
        </w:tblPrEx>
        <w:tc>
          <w:tcPr>
            <w:tcW w:w="221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Arial" w:hAnsi="Arial" w:eastAsia="宋体" w:cs="Arial"/>
                <w:kern w:val="0"/>
                <w:sz w:val="24"/>
                <w:szCs w:val="24"/>
              </w:rPr>
            </w:pPr>
            <w:r>
              <w:rPr>
                <w:rFonts w:ascii="Arial" w:hAnsi="Arial" w:eastAsia="宋体" w:cs="Arial"/>
                <w:kern w:val="0"/>
                <w:sz w:val="20"/>
                <w:szCs w:val="20"/>
              </w:rPr>
              <w:t>政府在线投诉</w:t>
            </w:r>
          </w:p>
        </w:tc>
        <w:tc>
          <w:tcPr>
            <w:tcW w:w="4047" w:type="dxa"/>
            <w:tcBorders>
              <w:top w:val="single" w:color="auto" w:sz="4" w:space="0"/>
              <w:left w:val="nil"/>
              <w:bottom w:val="single" w:color="auto" w:sz="4" w:space="0"/>
              <w:right w:val="single" w:color="auto" w:sz="4" w:space="0"/>
            </w:tcBorders>
            <w:vAlign w:val="center"/>
          </w:tcPr>
          <w:p>
            <w:pPr>
              <w:widowControl/>
              <w:spacing w:line="400" w:lineRule="exact"/>
              <w:rPr>
                <w:rFonts w:ascii="Arial" w:hAnsi="Arial" w:eastAsia="宋体" w:cs="Arial"/>
                <w:kern w:val="0"/>
                <w:sz w:val="24"/>
                <w:szCs w:val="24"/>
              </w:rPr>
            </w:pPr>
            <w:r>
              <w:rPr>
                <w:rFonts w:ascii="Arial" w:hAnsi="Arial" w:eastAsia="宋体" w:cs="Arial"/>
                <w:kern w:val="0"/>
                <w:sz w:val="20"/>
                <w:szCs w:val="20"/>
              </w:rPr>
              <w:t>各政府部门官方网站</w:t>
            </w:r>
          </w:p>
        </w:tc>
        <w:tc>
          <w:tcPr>
            <w:tcW w:w="2746" w:type="dxa"/>
            <w:tcBorders>
              <w:top w:val="single" w:color="auto" w:sz="4" w:space="0"/>
              <w:left w:val="nil"/>
              <w:bottom w:val="single" w:color="auto" w:sz="4" w:space="0"/>
              <w:right w:val="single" w:color="auto" w:sz="4" w:space="0"/>
            </w:tcBorders>
            <w:vAlign w:val="center"/>
          </w:tcPr>
          <w:p>
            <w:pPr>
              <w:widowControl/>
              <w:spacing w:line="400" w:lineRule="exact"/>
              <w:rPr>
                <w:rFonts w:ascii="Arial" w:hAnsi="Arial" w:eastAsia="宋体" w:cs="Arial"/>
                <w:kern w:val="0"/>
                <w:sz w:val="24"/>
                <w:szCs w:val="24"/>
              </w:rPr>
            </w:pPr>
            <w:r>
              <w:rPr>
                <w:rFonts w:ascii="Arial" w:hAnsi="Arial" w:eastAsia="宋体" w:cs="Arial"/>
                <w:kern w:val="0"/>
                <w:sz w:val="20"/>
                <w:szCs w:val="20"/>
              </w:rPr>
              <w:t>15天</w:t>
            </w:r>
          </w:p>
        </w:tc>
      </w:tr>
      <w:tr>
        <w:tblPrEx>
          <w:tblCellMar>
            <w:top w:w="0" w:type="dxa"/>
            <w:left w:w="108" w:type="dxa"/>
            <w:bottom w:w="0" w:type="dxa"/>
            <w:right w:w="108" w:type="dxa"/>
          </w:tblCellMar>
        </w:tblPrEx>
        <w:tc>
          <w:tcPr>
            <w:tcW w:w="221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Arial" w:hAnsi="Arial" w:eastAsia="宋体" w:cs="Arial"/>
                <w:kern w:val="0"/>
                <w:sz w:val="24"/>
                <w:szCs w:val="24"/>
              </w:rPr>
            </w:pPr>
            <w:r>
              <w:rPr>
                <w:rFonts w:ascii="Arial" w:hAnsi="Arial" w:eastAsia="宋体" w:cs="Arial"/>
                <w:kern w:val="0"/>
                <w:sz w:val="20"/>
                <w:szCs w:val="20"/>
              </w:rPr>
              <w:t>公众参与满意度调查</w:t>
            </w:r>
          </w:p>
        </w:tc>
        <w:tc>
          <w:tcPr>
            <w:tcW w:w="4047" w:type="dxa"/>
            <w:tcBorders>
              <w:top w:val="single" w:color="auto" w:sz="4" w:space="0"/>
              <w:left w:val="nil"/>
              <w:bottom w:val="single" w:color="auto" w:sz="4" w:space="0"/>
              <w:right w:val="single" w:color="auto" w:sz="4" w:space="0"/>
            </w:tcBorders>
            <w:vAlign w:val="center"/>
          </w:tcPr>
          <w:p>
            <w:pPr>
              <w:widowControl/>
              <w:spacing w:line="400" w:lineRule="exact"/>
              <w:rPr>
                <w:rFonts w:ascii="Arial" w:hAnsi="Arial" w:eastAsia="宋体" w:cs="Arial"/>
                <w:kern w:val="0"/>
                <w:sz w:val="24"/>
                <w:szCs w:val="24"/>
              </w:rPr>
            </w:pPr>
            <w:r>
              <w:rPr>
                <w:rFonts w:ascii="Arial" w:hAnsi="Arial" w:eastAsia="宋体" w:cs="Arial"/>
                <w:kern w:val="0"/>
                <w:sz w:val="20"/>
                <w:szCs w:val="20"/>
              </w:rPr>
              <w:t>公众打分机制</w:t>
            </w:r>
          </w:p>
        </w:tc>
        <w:tc>
          <w:tcPr>
            <w:tcW w:w="2746" w:type="dxa"/>
            <w:tcBorders>
              <w:top w:val="single" w:color="auto" w:sz="4" w:space="0"/>
              <w:left w:val="nil"/>
              <w:bottom w:val="single" w:color="auto" w:sz="4" w:space="0"/>
              <w:right w:val="single" w:color="auto" w:sz="4" w:space="0"/>
            </w:tcBorders>
            <w:vAlign w:val="center"/>
          </w:tcPr>
          <w:p>
            <w:pPr>
              <w:widowControl/>
              <w:spacing w:line="400" w:lineRule="exact"/>
              <w:rPr>
                <w:rFonts w:ascii="Arial" w:hAnsi="Arial" w:eastAsia="宋体" w:cs="Arial"/>
                <w:kern w:val="0"/>
                <w:sz w:val="24"/>
                <w:szCs w:val="24"/>
              </w:rPr>
            </w:pPr>
            <w:r>
              <w:rPr>
                <w:rFonts w:ascii="Arial" w:hAnsi="Arial" w:eastAsia="宋体" w:cs="Arial"/>
                <w:kern w:val="0"/>
                <w:sz w:val="20"/>
                <w:szCs w:val="20"/>
              </w:rPr>
              <w:t>每月</w:t>
            </w:r>
          </w:p>
        </w:tc>
      </w:tr>
    </w:tbl>
    <w:p>
      <w:pPr>
        <w:widowControl/>
        <w:spacing w:line="360" w:lineRule="auto"/>
        <w:ind w:firstLine="420"/>
        <w:rPr>
          <w:rFonts w:ascii="宋体" w:hAnsi="宋体" w:eastAsia="宋体" w:cs="宋体"/>
          <w:kern w:val="0"/>
          <w:sz w:val="24"/>
          <w:szCs w:val="24"/>
        </w:rPr>
      </w:pPr>
    </w:p>
    <w:p>
      <w:pPr>
        <w:pStyle w:val="3"/>
        <w:spacing w:before="120" w:after="120" w:line="240" w:lineRule="auto"/>
        <w:ind w:left="993"/>
        <w:jc w:val="both"/>
        <w:rPr>
          <w:rFonts w:ascii="Arial" w:hAnsi="Arial" w:eastAsia="黑体" w:cs="Arial"/>
          <w:sz w:val="24"/>
          <w:szCs w:val="24"/>
        </w:rPr>
      </w:pPr>
      <w:bookmarkStart w:id="84" w:name="_Toc70604227"/>
      <w:bookmarkStart w:id="85" w:name="_Toc57410665"/>
      <w:r>
        <w:rPr>
          <w:rFonts w:ascii="Arial" w:hAnsi="Arial" w:eastAsia="黑体" w:cs="Arial"/>
          <w:sz w:val="24"/>
          <w:szCs w:val="24"/>
        </w:rPr>
        <w:t>项目工人申诉机制安排</w:t>
      </w:r>
      <w:bookmarkEnd w:id="84"/>
      <w:bookmarkEnd w:id="85"/>
    </w:p>
    <w:p>
      <w:pPr>
        <w:spacing w:line="360" w:lineRule="auto"/>
        <w:ind w:firstLine="480" w:firstLineChars="200"/>
        <w:rPr>
          <w:rFonts w:ascii="Arial" w:hAnsi="Arial" w:eastAsia="宋体" w:cs="Arial"/>
          <w:sz w:val="24"/>
          <w:szCs w:val="24"/>
        </w:rPr>
      </w:pPr>
      <w:r>
        <w:rPr>
          <w:rFonts w:hint="eastAsia" w:ascii="Arial" w:hAnsi="Arial" w:eastAsia="宋体" w:cs="Arial"/>
          <w:sz w:val="24"/>
          <w:szCs w:val="24"/>
          <w:lang w:eastAsia="zh-CN"/>
        </w:rPr>
        <w:t>世行海南项目办</w:t>
      </w:r>
      <w:r>
        <w:rPr>
          <w:rFonts w:ascii="Arial" w:hAnsi="Arial" w:eastAsia="宋体" w:cs="Arial"/>
          <w:sz w:val="24"/>
          <w:szCs w:val="24"/>
        </w:rPr>
        <w:t>及实施机构将为项目工人劳动者制定和实施申诉机制，以解决工人对工作条件、健康安全等方面问题的申诉（申诉热线与项目抱怨申诉机制相同）。此外，项目实施机构会要求承包商在开始施工之前为其员工制定和实施申诉机制。</w:t>
      </w:r>
    </w:p>
    <w:p>
      <w:pPr>
        <w:spacing w:line="360" w:lineRule="auto"/>
        <w:ind w:firstLine="480" w:firstLineChars="200"/>
        <w:rPr>
          <w:rFonts w:ascii="Arial" w:hAnsi="Arial" w:eastAsia="宋体" w:cs="Arial"/>
          <w:sz w:val="24"/>
          <w:szCs w:val="24"/>
        </w:rPr>
      </w:pPr>
      <w:r>
        <w:rPr>
          <w:rFonts w:ascii="Arial" w:hAnsi="Arial" w:eastAsia="宋体" w:cs="Arial"/>
          <w:sz w:val="24"/>
          <w:szCs w:val="24"/>
        </w:rPr>
        <w:t>施工承包商将在项目建设之前制定其劳工管理程序，其中也包括员工申诉机制的详细说明。员工的申诉机制将包括：</w:t>
      </w:r>
    </w:p>
    <w:p>
      <w:pPr>
        <w:pStyle w:val="46"/>
        <w:numPr>
          <w:ilvl w:val="0"/>
          <w:numId w:val="10"/>
        </w:numPr>
        <w:snapToGrid w:val="0"/>
        <w:spacing w:line="360" w:lineRule="auto"/>
        <w:ind w:left="902" w:firstLineChars="0"/>
        <w:jc w:val="both"/>
        <w:rPr>
          <w:rFonts w:ascii="Arial" w:hAnsi="Arial" w:cs="Arial"/>
        </w:rPr>
      </w:pPr>
      <w:r>
        <w:rPr>
          <w:rFonts w:ascii="Arial" w:hAnsi="Arial" w:cs="Arial"/>
        </w:rPr>
        <w:t>接受评论/投诉表、意见箱、电子邮件、电话热线等申诉的程序；</w:t>
      </w:r>
    </w:p>
    <w:p>
      <w:pPr>
        <w:pStyle w:val="46"/>
        <w:numPr>
          <w:ilvl w:val="0"/>
          <w:numId w:val="10"/>
        </w:numPr>
        <w:snapToGrid w:val="0"/>
        <w:spacing w:line="360" w:lineRule="auto"/>
        <w:ind w:left="902" w:firstLineChars="0"/>
        <w:jc w:val="both"/>
        <w:rPr>
          <w:rFonts w:ascii="Arial" w:hAnsi="Arial" w:cs="Arial"/>
        </w:rPr>
      </w:pPr>
      <w:r>
        <w:rPr>
          <w:rFonts w:ascii="Arial" w:hAnsi="Arial" w:cs="Arial"/>
        </w:rPr>
        <w:t>规定申诉响应时间表；</w:t>
      </w:r>
    </w:p>
    <w:p>
      <w:pPr>
        <w:pStyle w:val="46"/>
        <w:numPr>
          <w:ilvl w:val="0"/>
          <w:numId w:val="10"/>
        </w:numPr>
        <w:snapToGrid w:val="0"/>
        <w:spacing w:line="360" w:lineRule="auto"/>
        <w:ind w:left="902" w:firstLineChars="0"/>
        <w:jc w:val="both"/>
        <w:rPr>
          <w:rFonts w:ascii="Arial" w:hAnsi="Arial" w:cs="Arial"/>
        </w:rPr>
      </w:pPr>
      <w:r>
        <w:rPr>
          <w:rFonts w:ascii="Arial" w:hAnsi="Arial" w:cs="Arial"/>
        </w:rPr>
        <w:t>记录并跟踪申诉及时解决问题的登记簿；</w:t>
      </w:r>
    </w:p>
    <w:p>
      <w:pPr>
        <w:pStyle w:val="46"/>
        <w:numPr>
          <w:ilvl w:val="0"/>
          <w:numId w:val="10"/>
        </w:numPr>
        <w:snapToGrid w:val="0"/>
        <w:spacing w:line="360" w:lineRule="auto"/>
        <w:ind w:left="902" w:firstLineChars="0"/>
        <w:jc w:val="both"/>
        <w:rPr>
          <w:rFonts w:ascii="Arial" w:hAnsi="Arial" w:cs="Arial"/>
        </w:rPr>
      </w:pPr>
      <w:r>
        <w:rPr>
          <w:rFonts w:ascii="Arial" w:hAnsi="Arial" w:cs="Arial"/>
        </w:rPr>
        <w:t>受理、记录和跟踪解决申诉问题的责任单位。</w:t>
      </w:r>
    </w:p>
    <w:p>
      <w:pPr>
        <w:spacing w:line="360" w:lineRule="auto"/>
        <w:ind w:firstLine="480" w:firstLineChars="200"/>
        <w:rPr>
          <w:rFonts w:ascii="Arial" w:hAnsi="Arial" w:eastAsia="宋体" w:cs="Arial"/>
          <w:sz w:val="24"/>
          <w:szCs w:val="24"/>
        </w:rPr>
      </w:pPr>
      <w:r>
        <w:rPr>
          <w:rFonts w:ascii="Arial" w:hAnsi="Arial" w:eastAsia="宋体" w:cs="Arial"/>
          <w:sz w:val="24"/>
          <w:szCs w:val="24"/>
        </w:rPr>
        <w:t>项目实施机构将安排专门工作人员监督承包商的投诉记录和处理情况，并在月度进度报告中发</w:t>
      </w:r>
      <w:r>
        <w:rPr>
          <w:rFonts w:ascii="Arial" w:hAnsi="Arial" w:eastAsia="宋体" w:cs="Arial"/>
          <w:sz w:val="24"/>
          <w:szCs w:val="24"/>
          <w:lang w:val="zh-Hans"/>
        </w:rPr>
        <w:t>项目咨询管理机构</w:t>
      </w:r>
      <w:r>
        <w:rPr>
          <w:rFonts w:ascii="Arial" w:hAnsi="Arial" w:eastAsia="宋体" w:cs="Arial"/>
          <w:sz w:val="24"/>
          <w:szCs w:val="24"/>
        </w:rPr>
        <w:t>汇总，</w:t>
      </w:r>
      <w:r>
        <w:rPr>
          <w:rFonts w:ascii="Arial" w:hAnsi="Arial" w:eastAsia="宋体" w:cs="Arial"/>
          <w:sz w:val="24"/>
          <w:szCs w:val="24"/>
          <w:lang w:val="zh-Hans"/>
        </w:rPr>
        <w:t>项目咨询管理机构</w:t>
      </w:r>
      <w:r>
        <w:rPr>
          <w:rFonts w:ascii="Arial" w:hAnsi="Arial" w:eastAsia="宋体" w:cs="Arial"/>
          <w:sz w:val="24"/>
          <w:szCs w:val="24"/>
        </w:rPr>
        <w:t>向</w:t>
      </w:r>
      <w:r>
        <w:rPr>
          <w:rFonts w:hint="eastAsia" w:ascii="Arial" w:hAnsi="Arial" w:eastAsia="宋体" w:cs="Arial"/>
          <w:sz w:val="24"/>
          <w:szCs w:val="24"/>
          <w:lang w:eastAsia="zh-CN"/>
        </w:rPr>
        <w:t>世行海南项目办</w:t>
      </w:r>
      <w:r>
        <w:rPr>
          <w:rFonts w:ascii="Arial" w:hAnsi="Arial" w:eastAsia="宋体" w:cs="Arial"/>
          <w:sz w:val="24"/>
          <w:szCs w:val="24"/>
        </w:rPr>
        <w:t>报告。</w:t>
      </w:r>
    </w:p>
    <w:p>
      <w:pPr>
        <w:spacing w:line="360" w:lineRule="auto"/>
        <w:ind w:firstLine="480" w:firstLineChars="200"/>
        <w:rPr>
          <w:rFonts w:ascii="Arial" w:hAnsi="Arial" w:eastAsia="宋体" w:cs="Arial"/>
          <w:sz w:val="24"/>
          <w:szCs w:val="24"/>
        </w:rPr>
      </w:pPr>
      <w:r>
        <w:rPr>
          <w:rFonts w:ascii="Arial" w:hAnsi="Arial" w:eastAsia="宋体" w:cs="Arial"/>
          <w:sz w:val="24"/>
          <w:szCs w:val="24"/>
        </w:rPr>
        <w:t>申诉机制将在劳动者的入职培训中予以说明，将为所有项目劳动者提供此类培训机会。该机制将基于以下原则：</w:t>
      </w:r>
    </w:p>
    <w:p>
      <w:pPr>
        <w:pStyle w:val="46"/>
        <w:numPr>
          <w:ilvl w:val="0"/>
          <w:numId w:val="10"/>
        </w:numPr>
        <w:snapToGrid w:val="0"/>
        <w:spacing w:line="360" w:lineRule="auto"/>
        <w:ind w:left="902" w:firstLineChars="0"/>
        <w:jc w:val="both"/>
        <w:rPr>
          <w:rFonts w:ascii="Arial" w:hAnsi="Arial" w:cs="Arial"/>
        </w:rPr>
      </w:pPr>
      <w:r>
        <w:rPr>
          <w:rFonts w:ascii="Arial" w:hAnsi="Arial" w:cs="Arial"/>
        </w:rPr>
        <w:t>过程透明，允许劳动者表达其顾虑并提出申诉；</w:t>
      </w:r>
    </w:p>
    <w:p>
      <w:pPr>
        <w:pStyle w:val="46"/>
        <w:numPr>
          <w:ilvl w:val="0"/>
          <w:numId w:val="10"/>
        </w:numPr>
        <w:snapToGrid w:val="0"/>
        <w:spacing w:line="360" w:lineRule="auto"/>
        <w:ind w:left="902" w:firstLineChars="0"/>
        <w:jc w:val="both"/>
        <w:rPr>
          <w:rFonts w:ascii="Arial" w:hAnsi="Arial" w:cs="Arial"/>
        </w:rPr>
      </w:pPr>
      <w:r>
        <w:rPr>
          <w:rFonts w:ascii="Arial" w:hAnsi="Arial" w:cs="Arial"/>
        </w:rPr>
        <w:t>对表达申诉的劳动者不存在任何歧视，任何申诉都将被保密处理；</w:t>
      </w:r>
    </w:p>
    <w:p>
      <w:pPr>
        <w:pStyle w:val="46"/>
        <w:numPr>
          <w:ilvl w:val="0"/>
          <w:numId w:val="10"/>
        </w:numPr>
        <w:snapToGrid w:val="0"/>
        <w:spacing w:line="360" w:lineRule="auto"/>
        <w:ind w:left="902" w:firstLineChars="0"/>
        <w:jc w:val="both"/>
        <w:rPr>
          <w:rFonts w:ascii="Arial" w:hAnsi="Arial" w:cs="Arial"/>
        </w:rPr>
      </w:pPr>
      <w:r>
        <w:rPr>
          <w:rFonts w:ascii="Arial" w:hAnsi="Arial" w:cs="Arial"/>
        </w:rPr>
        <w:t>匿名申诉会与其他已知来源的申诉同等对待；</w:t>
      </w:r>
    </w:p>
    <w:p>
      <w:pPr>
        <w:pStyle w:val="46"/>
        <w:numPr>
          <w:ilvl w:val="0"/>
          <w:numId w:val="10"/>
        </w:numPr>
        <w:snapToGrid w:val="0"/>
        <w:spacing w:line="360" w:lineRule="auto"/>
        <w:ind w:left="902" w:firstLineChars="0"/>
        <w:jc w:val="both"/>
        <w:rPr>
          <w:rFonts w:ascii="Arial" w:hAnsi="Arial" w:cs="Arial"/>
        </w:rPr>
      </w:pPr>
      <w:r>
        <w:rPr>
          <w:rFonts w:ascii="Arial" w:hAnsi="Arial" w:cs="Arial"/>
        </w:rPr>
        <w:t>申诉将得到认真对待，并及时采取适当的行动响应。</w:t>
      </w:r>
    </w:p>
    <w:p>
      <w:pPr>
        <w:spacing w:line="360" w:lineRule="auto"/>
        <w:ind w:firstLine="480" w:firstLineChars="200"/>
        <w:rPr>
          <w:rFonts w:ascii="Arial" w:hAnsi="Arial" w:eastAsia="宋体" w:cs="Arial"/>
          <w:sz w:val="24"/>
          <w:szCs w:val="24"/>
        </w:rPr>
      </w:pPr>
      <w:r>
        <w:rPr>
          <w:rFonts w:ascii="Arial" w:hAnsi="Arial" w:eastAsia="宋体" w:cs="Arial"/>
          <w:sz w:val="24"/>
          <w:szCs w:val="24"/>
        </w:rPr>
        <w:t>通过项目实施机构的网站、员工会议和其他必要的方式，所有项目工人（直接雇用的劳动者和合同制劳动者)都可以随时获得有关申诉机制的信息。</w:t>
      </w:r>
    </w:p>
    <w:p>
      <w:pPr>
        <w:spacing w:line="360" w:lineRule="auto"/>
        <w:ind w:firstLine="480" w:firstLineChars="200"/>
        <w:rPr>
          <w:rFonts w:ascii="Arial" w:hAnsi="Arial" w:eastAsia="宋体" w:cs="Arial"/>
          <w:sz w:val="24"/>
          <w:szCs w:val="24"/>
        </w:rPr>
      </w:pPr>
      <w:r>
        <w:rPr>
          <w:rFonts w:ascii="Arial" w:hAnsi="Arial" w:eastAsia="宋体" w:cs="Arial"/>
          <w:sz w:val="24"/>
          <w:szCs w:val="24"/>
        </w:rPr>
        <w:t>项目员工抱怨申诉机制不会妨碍工作人员通过其他司法或行政途径需求补救措施；如工作人员可以通过海南省人力资源与社会保障局在其官方网站</w:t>
      </w:r>
      <w:r>
        <w:rPr>
          <w:rFonts w:ascii="Arial" w:hAnsi="Arial" w:eastAsia="宋体" w:cs="Arial"/>
          <w:i/>
          <w:iCs/>
          <w:color w:val="4472C4"/>
          <w:sz w:val="24"/>
          <w:szCs w:val="24"/>
          <w:u w:val="single"/>
        </w:rPr>
        <w:t>（</w:t>
      </w:r>
      <w:r>
        <w:fldChar w:fldCharType="begin"/>
      </w:r>
      <w:r>
        <w:instrText xml:space="preserve"> HYPERLINK "http://hrss.hainan.gov.cn/" </w:instrText>
      </w:r>
      <w:r>
        <w:fldChar w:fldCharType="separate"/>
      </w:r>
      <w:r>
        <w:rPr>
          <w:rStyle w:val="28"/>
          <w:rFonts w:ascii="Arial" w:hAnsi="Arial" w:eastAsia="宋体" w:cs="Arial"/>
          <w:i/>
          <w:iCs/>
          <w:color w:val="4472C4"/>
          <w:sz w:val="24"/>
          <w:szCs w:val="24"/>
        </w:rPr>
        <w:t>http://hrss.hainan.gov.cn/</w:t>
      </w:r>
      <w:r>
        <w:rPr>
          <w:rStyle w:val="28"/>
          <w:rFonts w:ascii="Arial" w:hAnsi="Arial" w:eastAsia="宋体" w:cs="Arial"/>
          <w:i/>
          <w:iCs/>
          <w:color w:val="4472C4"/>
          <w:sz w:val="24"/>
          <w:szCs w:val="24"/>
        </w:rPr>
        <w:fldChar w:fldCharType="end"/>
      </w:r>
      <w:r>
        <w:rPr>
          <w:rFonts w:ascii="Arial" w:hAnsi="Arial" w:eastAsia="宋体" w:cs="Arial"/>
          <w:i/>
          <w:iCs/>
          <w:color w:val="4472C4"/>
          <w:sz w:val="24"/>
          <w:szCs w:val="24"/>
          <w:u w:val="single"/>
        </w:rPr>
        <w:t>）</w:t>
      </w:r>
      <w:r>
        <w:rPr>
          <w:rFonts w:ascii="Arial" w:hAnsi="Arial" w:eastAsia="宋体" w:cs="Arial"/>
          <w:sz w:val="24"/>
          <w:szCs w:val="24"/>
        </w:rPr>
        <w:t>公布的海南省和各地区劳动保障监察机构的投诉电话就工资待遇、工作条件等劳动方面的问题进行申诉。</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此外，在</w:t>
      </w:r>
      <w:r>
        <w:rPr>
          <w:rFonts w:ascii="宋体" w:hAnsi="宋体" w:eastAsia="宋体" w:cs="宋体"/>
          <w:kern w:val="0"/>
          <w:sz w:val="24"/>
          <w:szCs w:val="24"/>
        </w:rPr>
        <w:t>GBV</w:t>
      </w:r>
      <w:r>
        <w:rPr>
          <w:rFonts w:hint="eastAsia" w:ascii="宋体" w:hAnsi="宋体" w:eastAsia="宋体" w:cs="宋体"/>
          <w:kern w:val="0"/>
          <w:sz w:val="24"/>
          <w:szCs w:val="24"/>
        </w:rPr>
        <w:t>（</w:t>
      </w:r>
      <w:r>
        <w:rPr>
          <w:rFonts w:ascii="宋体" w:hAnsi="宋体" w:eastAsia="宋体" w:cs="宋体"/>
          <w:kern w:val="0"/>
          <w:sz w:val="24"/>
          <w:szCs w:val="24"/>
        </w:rPr>
        <w:t>Gender-based Violence）</w:t>
      </w:r>
      <w:r>
        <w:rPr>
          <w:rFonts w:hint="eastAsia" w:ascii="宋体" w:hAnsi="宋体" w:eastAsia="宋体" w:cs="宋体"/>
          <w:kern w:val="0"/>
          <w:sz w:val="24"/>
          <w:szCs w:val="24"/>
        </w:rPr>
        <w:t>基于性别暴力风险的</w:t>
      </w:r>
      <w:r>
        <w:rPr>
          <w:rFonts w:ascii="宋体" w:hAnsi="宋体" w:eastAsia="宋体" w:cs="宋体"/>
          <w:kern w:val="0"/>
          <w:sz w:val="24"/>
          <w:szCs w:val="24"/>
        </w:rPr>
        <w:t>管理中，依托</w:t>
      </w:r>
      <w:r>
        <w:rPr>
          <w:rFonts w:hint="eastAsia" w:ascii="宋体" w:hAnsi="宋体" w:eastAsia="宋体" w:cs="宋体"/>
          <w:kern w:val="0"/>
          <w:sz w:val="24"/>
          <w:szCs w:val="24"/>
          <w:lang w:eastAsia="zh-CN"/>
        </w:rPr>
        <w:t>世行海南项目办</w:t>
      </w:r>
      <w:r>
        <w:rPr>
          <w:rFonts w:hint="eastAsia" w:ascii="宋体" w:hAnsi="宋体" w:eastAsia="宋体" w:cs="宋体"/>
          <w:kern w:val="0"/>
          <w:sz w:val="24"/>
          <w:szCs w:val="24"/>
        </w:rPr>
        <w:t>、</w:t>
      </w:r>
      <w:r>
        <w:rPr>
          <w:rFonts w:hint="eastAsia" w:ascii="宋体" w:hAnsi="宋体" w:eastAsia="宋体" w:cs="宋体"/>
          <w:kern w:val="0"/>
          <w:sz w:val="24"/>
          <w:szCs w:val="24"/>
          <w:lang w:val="zh-Hans"/>
        </w:rPr>
        <w:t>项目咨询管理机构、</w:t>
      </w:r>
      <w:r>
        <w:rPr>
          <w:rFonts w:hint="eastAsia" w:ascii="宋体" w:hAnsi="宋体" w:eastAsia="宋体" w:cs="宋体"/>
          <w:kern w:val="0"/>
          <w:sz w:val="24"/>
          <w:szCs w:val="24"/>
        </w:rPr>
        <w:t>省妇联、市</w:t>
      </w:r>
      <w:r>
        <w:rPr>
          <w:rFonts w:ascii="宋体" w:hAnsi="宋体" w:eastAsia="宋体" w:cs="宋体"/>
          <w:kern w:val="0"/>
          <w:sz w:val="24"/>
          <w:szCs w:val="24"/>
        </w:rPr>
        <w:t>妇联、</w:t>
      </w:r>
      <w:r>
        <w:rPr>
          <w:rFonts w:hint="eastAsia" w:ascii="宋体" w:hAnsi="宋体" w:eastAsia="宋体" w:cs="宋体"/>
          <w:kern w:val="0"/>
          <w:sz w:val="24"/>
          <w:szCs w:val="24"/>
        </w:rPr>
        <w:t>街道</w:t>
      </w:r>
      <w:r>
        <w:rPr>
          <w:rFonts w:ascii="宋体" w:hAnsi="宋体" w:eastAsia="宋体" w:cs="宋体"/>
          <w:kern w:val="0"/>
          <w:sz w:val="24"/>
          <w:szCs w:val="24"/>
        </w:rPr>
        <w:t>、社区妇联组织的指导和协调，在项目实施或运营中项目实施机构、项目施工单位（承包商）等</w:t>
      </w:r>
      <w:r>
        <w:rPr>
          <w:rFonts w:hint="eastAsia" w:ascii="宋体" w:hAnsi="宋体" w:eastAsia="宋体" w:cs="宋体"/>
          <w:kern w:val="0"/>
          <w:sz w:val="24"/>
          <w:szCs w:val="24"/>
          <w:lang w:eastAsia="zh-Hans"/>
        </w:rPr>
        <w:t>应根据</w:t>
      </w:r>
      <w:r>
        <w:rPr>
          <w:rFonts w:ascii="宋体" w:hAnsi="宋体" w:eastAsia="宋体" w:cs="宋体"/>
          <w:kern w:val="0"/>
          <w:sz w:val="24"/>
          <w:szCs w:val="24"/>
          <w:lang w:eastAsia="zh-Hans"/>
        </w:rPr>
        <w:t>《</w:t>
      </w:r>
      <w:r>
        <w:rPr>
          <w:rFonts w:hint="eastAsia" w:ascii="宋体" w:hAnsi="宋体" w:eastAsia="宋体" w:cs="宋体"/>
          <w:kern w:val="0"/>
          <w:sz w:val="24"/>
          <w:szCs w:val="24"/>
          <w:lang w:eastAsia="zh-Hans"/>
        </w:rPr>
        <w:t>中华人民共和国妇女权益保护法</w:t>
      </w:r>
      <w:r>
        <w:rPr>
          <w:rFonts w:ascii="宋体" w:hAnsi="宋体" w:eastAsia="宋体" w:cs="宋体"/>
          <w:kern w:val="0"/>
          <w:sz w:val="24"/>
          <w:szCs w:val="24"/>
          <w:lang w:eastAsia="zh-Hans"/>
        </w:rPr>
        <w:t>》《</w:t>
      </w:r>
      <w:r>
        <w:rPr>
          <w:rFonts w:hint="eastAsia" w:ascii="宋体" w:hAnsi="宋体" w:eastAsia="宋体" w:cs="宋体"/>
          <w:kern w:val="0"/>
          <w:sz w:val="24"/>
          <w:szCs w:val="24"/>
          <w:lang w:eastAsia="zh-Hans"/>
        </w:rPr>
        <w:t>女职工劳动保护特别规定</w:t>
      </w:r>
      <w:r>
        <w:rPr>
          <w:rFonts w:ascii="宋体" w:hAnsi="宋体" w:eastAsia="宋体" w:cs="宋体"/>
          <w:kern w:val="0"/>
          <w:sz w:val="24"/>
          <w:szCs w:val="24"/>
          <w:lang w:eastAsia="zh-Hans"/>
        </w:rPr>
        <w:t>》《</w:t>
      </w:r>
      <w:r>
        <w:rPr>
          <w:rFonts w:hint="eastAsia" w:ascii="宋体" w:hAnsi="宋体" w:eastAsia="宋体" w:cs="宋体"/>
          <w:kern w:val="0"/>
          <w:sz w:val="24"/>
          <w:szCs w:val="24"/>
          <w:lang w:eastAsia="zh-Hans"/>
        </w:rPr>
        <w:t>女职工保健工作规定</w:t>
      </w:r>
      <w:r>
        <w:rPr>
          <w:rFonts w:ascii="宋体" w:hAnsi="宋体" w:eastAsia="宋体" w:cs="宋体"/>
          <w:kern w:val="0"/>
          <w:sz w:val="24"/>
          <w:szCs w:val="24"/>
          <w:lang w:eastAsia="zh-Hans"/>
        </w:rPr>
        <w:t>》《工作场所女职工特殊劳动保护制度（参考文本）》《消除工作场所性骚扰制度（参考文本）》</w:t>
      </w:r>
      <w:r>
        <w:rPr>
          <w:rFonts w:hint="eastAsia" w:ascii="宋体" w:hAnsi="宋体" w:eastAsia="宋体" w:cs="宋体"/>
          <w:kern w:val="0"/>
          <w:sz w:val="24"/>
          <w:szCs w:val="24"/>
          <w:lang w:eastAsia="zh-Hans"/>
        </w:rPr>
        <w:t>等法律法规依法与女职工签订劳动（聘用）合同</w:t>
      </w:r>
      <w:r>
        <w:rPr>
          <w:rFonts w:ascii="宋体" w:hAnsi="宋体" w:eastAsia="宋体" w:cs="宋体"/>
          <w:kern w:val="0"/>
          <w:sz w:val="24"/>
          <w:szCs w:val="24"/>
          <w:lang w:eastAsia="zh-Hans"/>
        </w:rPr>
        <w:t>，实行男女同工同酬，</w:t>
      </w:r>
      <w:r>
        <w:rPr>
          <w:rFonts w:hint="eastAsia" w:ascii="宋体" w:hAnsi="宋体" w:eastAsia="宋体" w:cs="宋体"/>
          <w:kern w:val="0"/>
          <w:sz w:val="24"/>
          <w:szCs w:val="24"/>
          <w:lang w:eastAsia="zh-Hans"/>
        </w:rPr>
        <w:t>并</w:t>
      </w:r>
      <w:r>
        <w:rPr>
          <w:rFonts w:ascii="宋体" w:hAnsi="宋体" w:eastAsia="宋体" w:cs="宋体"/>
          <w:kern w:val="0"/>
          <w:sz w:val="24"/>
          <w:szCs w:val="24"/>
        </w:rPr>
        <w:t>结合</w:t>
      </w:r>
      <w:r>
        <w:rPr>
          <w:rFonts w:hint="eastAsia" w:ascii="宋体" w:hAnsi="宋体" w:eastAsia="宋体" w:cs="宋体"/>
          <w:kern w:val="0"/>
          <w:sz w:val="24"/>
          <w:szCs w:val="24"/>
        </w:rPr>
        <w:t>全健康项目</w:t>
      </w:r>
      <w:r>
        <w:rPr>
          <w:rFonts w:ascii="宋体" w:hAnsi="宋体" w:eastAsia="宋体" w:cs="宋体"/>
          <w:kern w:val="0"/>
          <w:sz w:val="24"/>
          <w:szCs w:val="24"/>
        </w:rPr>
        <w:t>特点，</w:t>
      </w:r>
      <w:r>
        <w:rPr>
          <w:rFonts w:hint="eastAsia" w:ascii="宋体" w:hAnsi="宋体" w:eastAsia="宋体" w:cs="宋体"/>
          <w:kern w:val="0"/>
          <w:sz w:val="24"/>
          <w:szCs w:val="24"/>
          <w:lang w:eastAsia="zh-Hans"/>
        </w:rPr>
        <w:t>通过</w:t>
      </w:r>
      <w:r>
        <w:rPr>
          <w:rFonts w:ascii="宋体" w:hAnsi="宋体" w:eastAsia="宋体" w:cs="宋体"/>
          <w:kern w:val="0"/>
          <w:sz w:val="24"/>
          <w:szCs w:val="24"/>
        </w:rPr>
        <w:t>设置专门负责女性权益维护的专员</w:t>
      </w:r>
      <w:r>
        <w:rPr>
          <w:rFonts w:hint="eastAsia" w:ascii="宋体" w:hAnsi="宋体" w:eastAsia="宋体" w:cs="宋体"/>
          <w:kern w:val="0"/>
          <w:sz w:val="24"/>
          <w:szCs w:val="24"/>
          <w:lang w:eastAsia="zh-Hans"/>
        </w:rPr>
        <w:t>等</w:t>
      </w:r>
      <w:r>
        <w:rPr>
          <w:rFonts w:ascii="宋体" w:hAnsi="宋体" w:eastAsia="宋体" w:cs="宋体"/>
          <w:kern w:val="0"/>
          <w:sz w:val="24"/>
          <w:szCs w:val="24"/>
        </w:rPr>
        <w:t>有效措施，预防和制止女职工在劳动场所遭受性骚扰。</w:t>
      </w:r>
    </w:p>
    <w:p>
      <w:pPr>
        <w:widowControl/>
        <w:spacing w:line="360" w:lineRule="auto"/>
        <w:ind w:firstLine="420"/>
        <w:jc w:val="left"/>
        <w:rPr>
          <w:rFonts w:ascii="Times New Roman" w:hAnsi="Times New Roman" w:eastAsia="宋体"/>
          <w:kern w:val="0"/>
          <w:sz w:val="24"/>
          <w:szCs w:val="24"/>
        </w:rPr>
      </w:pPr>
      <w:r>
        <w:rPr>
          <w:rFonts w:hint="eastAsia" w:ascii="Times New Roman" w:hAnsi="Times New Roman" w:eastAsia="宋体"/>
          <w:kern w:val="0"/>
          <w:sz w:val="24"/>
          <w:szCs w:val="24"/>
          <w:lang w:eastAsia="zh-Hans"/>
        </w:rPr>
        <w:t>同时，</w:t>
      </w:r>
      <w:r>
        <w:rPr>
          <w:rFonts w:hint="eastAsia" w:ascii="Times New Roman" w:hAnsi="Times New Roman" w:eastAsia="宋体"/>
          <w:kern w:val="0"/>
          <w:sz w:val="24"/>
          <w:szCs w:val="24"/>
        </w:rPr>
        <w:t>畅通女性工人、项目区妇女在</w:t>
      </w:r>
      <w:r>
        <w:rPr>
          <w:rFonts w:ascii="Times New Roman" w:hAnsi="Times New Roman" w:eastAsia="宋体"/>
          <w:kern w:val="0"/>
          <w:sz w:val="24"/>
          <w:szCs w:val="24"/>
        </w:rPr>
        <w:t>GBV</w:t>
      </w:r>
      <w:r>
        <w:rPr>
          <w:rFonts w:hint="eastAsia" w:ascii="Times New Roman" w:hAnsi="Times New Roman" w:eastAsia="宋体"/>
          <w:kern w:val="0"/>
          <w:sz w:val="24"/>
          <w:szCs w:val="24"/>
        </w:rPr>
        <w:t>方面申诉抱怨或建议的快速响应机制。若存在女职工在劳动场所受到性骚扰等危害职工人身安全的行为，受侵害人可以立即向用人单位、</w:t>
      </w:r>
      <w:r>
        <w:rPr>
          <w:rFonts w:ascii="宋体" w:hAnsi="宋体" w:eastAsia="宋体" w:cs="宋体"/>
          <w:kern w:val="0"/>
          <w:sz w:val="24"/>
          <w:szCs w:val="24"/>
          <w:lang w:eastAsia="zh-Hans"/>
        </w:rPr>
        <w:t>基层妇联组织、</w:t>
      </w:r>
      <w:r>
        <w:rPr>
          <w:rFonts w:hint="eastAsia" w:ascii="宋体" w:hAnsi="宋体" w:eastAsia="宋体" w:cs="宋体"/>
          <w:kern w:val="0"/>
          <w:sz w:val="24"/>
          <w:szCs w:val="24"/>
          <w:lang w:eastAsia="zh-Hans"/>
        </w:rPr>
        <w:t>女职工委员会或拨打</w:t>
      </w:r>
      <w:r>
        <w:rPr>
          <w:rFonts w:ascii="宋体" w:hAnsi="宋体" w:eastAsia="宋体" w:cs="宋体"/>
          <w:kern w:val="0"/>
          <w:sz w:val="24"/>
          <w:szCs w:val="24"/>
          <w:lang w:eastAsia="zh-Hans"/>
        </w:rPr>
        <w:t>“12338”妇女维权公益服务热线</w:t>
      </w:r>
      <w:r>
        <w:rPr>
          <w:rFonts w:hint="eastAsia" w:ascii="宋体" w:hAnsi="宋体" w:eastAsia="宋体" w:cs="宋体"/>
          <w:kern w:val="0"/>
          <w:sz w:val="24"/>
          <w:szCs w:val="24"/>
          <w:lang w:eastAsia="zh-Hans"/>
        </w:rPr>
        <w:t>进行</w:t>
      </w:r>
      <w:r>
        <w:rPr>
          <w:rFonts w:hint="eastAsia" w:ascii="Times New Roman" w:hAnsi="Times New Roman" w:eastAsia="宋体"/>
          <w:kern w:val="0"/>
          <w:sz w:val="24"/>
          <w:szCs w:val="24"/>
        </w:rPr>
        <w:t>反映或者投诉，用人单位应当及时处理，并依法保护女职工</w:t>
      </w:r>
      <w:r>
        <w:rPr>
          <w:rFonts w:hint="eastAsia" w:ascii="Times New Roman" w:hAnsi="Times New Roman" w:eastAsia="宋体"/>
          <w:kern w:val="0"/>
          <w:sz w:val="24"/>
          <w:szCs w:val="24"/>
          <w:lang w:eastAsia="zh-Hans"/>
        </w:rPr>
        <w:t>权益不受侵犯</w:t>
      </w:r>
      <w:r>
        <w:rPr>
          <w:rFonts w:hint="eastAsia" w:ascii="Times New Roman" w:hAnsi="Times New Roman" w:eastAsia="宋体"/>
          <w:kern w:val="0"/>
          <w:sz w:val="24"/>
          <w:szCs w:val="24"/>
        </w:rPr>
        <w:t>。</w:t>
      </w:r>
    </w:p>
    <w:p>
      <w:pPr>
        <w:spacing w:line="360" w:lineRule="auto"/>
        <w:ind w:firstLine="480" w:firstLineChars="200"/>
        <w:rPr>
          <w:rFonts w:ascii="Arial" w:hAnsi="Arial" w:eastAsia="宋体" w:cs="Arial"/>
          <w:sz w:val="24"/>
          <w:szCs w:val="24"/>
        </w:rPr>
      </w:pPr>
      <w:r>
        <w:rPr>
          <w:rFonts w:ascii="Arial" w:hAnsi="Arial" w:eastAsia="宋体" w:cs="Arial"/>
          <w:sz w:val="24"/>
          <w:szCs w:val="24"/>
        </w:rPr>
        <w:t>项目劳动者申诉机制不会妨碍工人使用《劳动法》规定的调解程序。基本程序如下：</w:t>
      </w:r>
    </w:p>
    <w:p>
      <w:pPr>
        <w:spacing w:line="360" w:lineRule="auto"/>
        <w:ind w:firstLine="480" w:firstLineChars="200"/>
        <w:rPr>
          <w:rFonts w:ascii="Arial" w:hAnsi="Arial" w:eastAsia="宋体" w:cs="Arial"/>
          <w:sz w:val="24"/>
          <w:szCs w:val="24"/>
        </w:rPr>
      </w:pPr>
      <w:r>
        <w:rPr>
          <w:rFonts w:ascii="Arial" w:hAnsi="Arial" w:eastAsia="宋体" w:cs="Arial"/>
          <w:sz w:val="24"/>
          <w:szCs w:val="24"/>
        </w:rPr>
        <w:t>阶段1：提出仲裁的当事人应在发生劳动争议之日起60天内向劳动争议仲裁委员会提出书面申请。一般而言，仲裁委员会应在收到申请后60天内作出裁决。当事人对仲裁裁决没有异议的，应当执行仲裁裁决。劳动争议仲裁委员会由劳动行政部门的代表、同级工会的代表和用人单位的代表组成。该委员会的主席应由劳动行政管理部门的代表担任。</w:t>
      </w:r>
    </w:p>
    <w:p>
      <w:pPr>
        <w:spacing w:line="360" w:lineRule="auto"/>
        <w:ind w:firstLine="480" w:firstLineChars="200"/>
        <w:rPr>
          <w:rFonts w:ascii="Arial" w:hAnsi="Arial" w:eastAsia="宋体" w:cs="Arial"/>
          <w:sz w:val="24"/>
          <w:szCs w:val="24"/>
        </w:rPr>
      </w:pPr>
      <w:r>
        <w:rPr>
          <w:rFonts w:ascii="Arial" w:hAnsi="Arial" w:eastAsia="宋体" w:cs="Arial"/>
          <w:sz w:val="24"/>
          <w:szCs w:val="24"/>
        </w:rPr>
        <w:t>阶段2：如果劳资纠纷的任何一方对仲裁裁决有异议，则可以在收到裁决后15天内向人民法院提起诉讼。</w:t>
      </w:r>
      <w:bookmarkStart w:id="86" w:name="_Toc57410666"/>
    </w:p>
    <w:p>
      <w:pPr>
        <w:pStyle w:val="2"/>
        <w:spacing w:before="120" w:after="120" w:line="276" w:lineRule="auto"/>
        <w:ind w:left="431" w:hanging="431"/>
        <w:jc w:val="both"/>
        <w:rPr>
          <w:rFonts w:ascii="Arial" w:hAnsi="Arial" w:cs="Arial"/>
          <w:sz w:val="24"/>
          <w:szCs w:val="24"/>
        </w:rPr>
      </w:pPr>
      <w:bookmarkStart w:id="87" w:name="_Toc70604228"/>
      <w:r>
        <w:rPr>
          <w:rFonts w:ascii="Arial" w:hAnsi="Arial" w:cs="Arial"/>
          <w:sz w:val="24"/>
          <w:szCs w:val="24"/>
        </w:rPr>
        <w:t>监测和报告</w:t>
      </w:r>
      <w:bookmarkEnd w:id="86"/>
      <w:bookmarkEnd w:id="87"/>
    </w:p>
    <w:p>
      <w:pPr>
        <w:pStyle w:val="3"/>
        <w:spacing w:before="120" w:after="120" w:line="240" w:lineRule="auto"/>
        <w:ind w:left="993"/>
        <w:jc w:val="both"/>
        <w:rPr>
          <w:rFonts w:ascii="Arial" w:hAnsi="Arial" w:eastAsia="黑体" w:cs="Arial"/>
          <w:sz w:val="24"/>
          <w:szCs w:val="24"/>
        </w:rPr>
      </w:pPr>
      <w:bookmarkStart w:id="88" w:name="_Toc70604229"/>
      <w:r>
        <w:rPr>
          <w:rFonts w:ascii="Arial" w:hAnsi="Arial" w:eastAsia="黑体" w:cs="Arial"/>
          <w:sz w:val="24"/>
          <w:szCs w:val="24"/>
        </w:rPr>
        <w:t>利益相关方在监督活动中的参与</w:t>
      </w:r>
      <w:bookmarkEnd w:id="88"/>
    </w:p>
    <w:p>
      <w:pPr>
        <w:widowControl/>
        <w:snapToGrid w:val="0"/>
        <w:spacing w:line="400" w:lineRule="exact"/>
        <w:ind w:firstLine="480" w:firstLineChars="200"/>
        <w:rPr>
          <w:rFonts w:ascii="Arial" w:hAnsi="Arial" w:eastAsia="宋体" w:cs="Arial"/>
          <w:kern w:val="0"/>
          <w:sz w:val="24"/>
          <w:szCs w:val="24"/>
        </w:rPr>
      </w:pPr>
      <w:r>
        <w:rPr>
          <w:rFonts w:ascii="Arial" w:hAnsi="Arial" w:eastAsia="宋体" w:cs="Arial"/>
          <w:kern w:val="0"/>
          <w:sz w:val="24"/>
          <w:szCs w:val="24"/>
        </w:rPr>
        <w:t>各实施机构将保留所有利益相关者参与、信息披露、抱怨申诉和解决的记录，并通过日常监测和报告机制向</w:t>
      </w:r>
      <w:r>
        <w:rPr>
          <w:rFonts w:ascii="Arial" w:hAnsi="Arial" w:eastAsia="宋体" w:cs="Arial"/>
          <w:sz w:val="24"/>
          <w:szCs w:val="24"/>
          <w:lang w:val="zh-Hans"/>
        </w:rPr>
        <w:t>项目咨询管理机构</w:t>
      </w:r>
      <w:r>
        <w:rPr>
          <w:rFonts w:ascii="Arial" w:hAnsi="Arial" w:eastAsia="宋体" w:cs="Arial"/>
          <w:kern w:val="0"/>
          <w:sz w:val="24"/>
          <w:szCs w:val="24"/>
        </w:rPr>
        <w:t>报告，</w:t>
      </w:r>
      <w:r>
        <w:rPr>
          <w:rFonts w:ascii="Arial" w:hAnsi="Arial" w:eastAsia="宋体" w:cs="Arial"/>
          <w:sz w:val="24"/>
          <w:szCs w:val="24"/>
          <w:lang w:val="zh-Hans"/>
        </w:rPr>
        <w:t>项目咨询管理机构</w:t>
      </w:r>
      <w:r>
        <w:rPr>
          <w:rFonts w:ascii="Arial" w:hAnsi="Arial" w:eastAsia="宋体" w:cs="Arial"/>
          <w:kern w:val="0"/>
          <w:sz w:val="24"/>
          <w:szCs w:val="24"/>
        </w:rPr>
        <w:t>将把项目利益相关者参与计划</w:t>
      </w:r>
      <w:r>
        <w:rPr>
          <w:rFonts w:hint="eastAsia" w:ascii="Arial" w:hAnsi="Arial" w:eastAsia="宋体" w:cs="Arial"/>
          <w:kern w:val="0"/>
          <w:sz w:val="24"/>
          <w:szCs w:val="24"/>
        </w:rPr>
        <w:t>的</w:t>
      </w:r>
      <w:r>
        <w:rPr>
          <w:rFonts w:ascii="Arial" w:hAnsi="Arial" w:eastAsia="宋体" w:cs="Arial"/>
          <w:kern w:val="0"/>
          <w:sz w:val="24"/>
          <w:szCs w:val="24"/>
        </w:rPr>
        <w:t>实施</w:t>
      </w:r>
      <w:r>
        <w:rPr>
          <w:rFonts w:hint="eastAsia" w:ascii="Arial" w:hAnsi="Arial" w:eastAsia="宋体" w:cs="Arial"/>
          <w:kern w:val="0"/>
          <w:sz w:val="24"/>
          <w:szCs w:val="24"/>
        </w:rPr>
        <w:t>情况</w:t>
      </w:r>
      <w:r>
        <w:rPr>
          <w:rFonts w:ascii="Arial" w:hAnsi="Arial" w:eastAsia="宋体" w:cs="Arial"/>
          <w:kern w:val="0"/>
          <w:sz w:val="24"/>
          <w:szCs w:val="24"/>
        </w:rPr>
        <w:t>纳入半年度环境和社</w:t>
      </w:r>
      <w:r>
        <w:rPr>
          <w:rFonts w:hint="eastAsia" w:ascii="Arial" w:hAnsi="Arial" w:eastAsia="宋体" w:cs="Arial"/>
          <w:kern w:val="0"/>
          <w:sz w:val="24"/>
          <w:szCs w:val="24"/>
        </w:rPr>
        <w:t>会</w:t>
      </w:r>
      <w:r>
        <w:rPr>
          <w:rFonts w:ascii="Arial" w:hAnsi="Arial" w:eastAsia="宋体" w:cs="Arial"/>
          <w:kern w:val="0"/>
          <w:sz w:val="24"/>
          <w:szCs w:val="24"/>
        </w:rPr>
        <w:t>绩效监测和报告中。</w:t>
      </w:r>
    </w:p>
    <w:p>
      <w:pPr>
        <w:widowControl/>
        <w:snapToGrid w:val="0"/>
        <w:spacing w:line="400" w:lineRule="exact"/>
        <w:ind w:firstLine="480" w:firstLineChars="200"/>
        <w:rPr>
          <w:rFonts w:ascii="Arial" w:hAnsi="Arial" w:eastAsia="宋体" w:cs="Arial"/>
          <w:kern w:val="0"/>
          <w:sz w:val="24"/>
          <w:szCs w:val="24"/>
        </w:rPr>
      </w:pPr>
      <w:r>
        <w:rPr>
          <w:rFonts w:ascii="Arial" w:hAnsi="Arial" w:eastAsia="宋体" w:cs="Arial"/>
          <w:kern w:val="0"/>
          <w:sz w:val="24"/>
          <w:szCs w:val="24"/>
        </w:rPr>
        <w:t>利益相关者参与指示性监测指标和相关责任机构详见表7-1。</w:t>
      </w:r>
    </w:p>
    <w:p>
      <w:pPr>
        <w:pStyle w:val="11"/>
        <w:jc w:val="center"/>
        <w:rPr>
          <w:rFonts w:ascii="Arial" w:hAnsi="Arial" w:eastAsia="宋体" w:cs="Arial"/>
          <w:kern w:val="0"/>
        </w:rPr>
      </w:pPr>
      <w:bookmarkStart w:id="89" w:name="_Toc65281268"/>
      <w:r>
        <w:rPr>
          <w:rFonts w:ascii="Arial" w:hAnsi="Arial" w:cs="Arial"/>
        </w:rPr>
        <w:t xml:space="preserve">表7- </w:t>
      </w:r>
      <w:r>
        <w:rPr>
          <w:rFonts w:ascii="Arial" w:hAnsi="Arial" w:cs="Arial"/>
        </w:rPr>
        <w:fldChar w:fldCharType="begin"/>
      </w:r>
      <w:r>
        <w:rPr>
          <w:rFonts w:ascii="Arial" w:hAnsi="Arial" w:cs="Arial"/>
        </w:rPr>
        <w:instrText xml:space="preserve"> SEQ 表7- \* ARABIC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eastAsia="宋体" w:cs="Arial"/>
          <w:kern w:val="0"/>
        </w:rPr>
        <w:t>利益相关者参与实施监测指示性指标</w:t>
      </w:r>
      <w:bookmarkEnd w:id="89"/>
    </w:p>
    <w:tbl>
      <w:tblPr>
        <w:tblStyle w:val="24"/>
        <w:tblW w:w="8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2964"/>
        <w:gridCol w:w="996"/>
        <w:gridCol w:w="1007"/>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blHeader/>
        </w:trPr>
        <w:tc>
          <w:tcPr>
            <w:tcW w:w="752" w:type="dxa"/>
            <w:shd w:val="clear" w:color="auto" w:fill="F2F2F2"/>
            <w:vAlign w:val="center"/>
          </w:tcPr>
          <w:p>
            <w:pPr>
              <w:widowControl/>
              <w:snapToGrid w:val="0"/>
              <w:rPr>
                <w:rFonts w:ascii="Arial" w:hAnsi="Arial" w:eastAsia="宋体" w:cs="Arial"/>
                <w:kern w:val="0"/>
                <w:sz w:val="24"/>
              </w:rPr>
            </w:pPr>
            <w:r>
              <w:rPr>
                <w:rFonts w:ascii="Arial" w:hAnsi="Arial" w:eastAsia="宋体" w:cs="Arial"/>
                <w:kern w:val="0"/>
                <w:sz w:val="24"/>
              </w:rPr>
              <w:t>序号</w:t>
            </w:r>
          </w:p>
        </w:tc>
        <w:tc>
          <w:tcPr>
            <w:tcW w:w="2964" w:type="dxa"/>
            <w:shd w:val="clear" w:color="auto" w:fill="F2F2F2"/>
            <w:vAlign w:val="center"/>
          </w:tcPr>
          <w:p>
            <w:pPr>
              <w:widowControl/>
              <w:snapToGrid w:val="0"/>
              <w:rPr>
                <w:rFonts w:ascii="Arial" w:hAnsi="Arial" w:eastAsia="宋体" w:cs="Arial"/>
                <w:kern w:val="0"/>
                <w:sz w:val="24"/>
              </w:rPr>
            </w:pPr>
            <w:r>
              <w:rPr>
                <w:rFonts w:ascii="Arial" w:hAnsi="Arial" w:eastAsia="宋体" w:cs="Arial"/>
                <w:kern w:val="0"/>
                <w:sz w:val="24"/>
              </w:rPr>
              <w:t>指标</w:t>
            </w:r>
          </w:p>
        </w:tc>
        <w:tc>
          <w:tcPr>
            <w:tcW w:w="996" w:type="dxa"/>
            <w:shd w:val="clear" w:color="auto" w:fill="F2F2F2"/>
            <w:vAlign w:val="center"/>
          </w:tcPr>
          <w:p>
            <w:pPr>
              <w:widowControl/>
              <w:snapToGrid w:val="0"/>
              <w:rPr>
                <w:rFonts w:ascii="Arial" w:hAnsi="Arial" w:eastAsia="宋体" w:cs="Arial"/>
                <w:kern w:val="0"/>
                <w:sz w:val="24"/>
              </w:rPr>
            </w:pPr>
            <w:r>
              <w:rPr>
                <w:rFonts w:ascii="Arial" w:hAnsi="Arial" w:eastAsia="宋体" w:cs="Arial"/>
                <w:kern w:val="0"/>
                <w:sz w:val="24"/>
              </w:rPr>
              <w:t>单位</w:t>
            </w:r>
          </w:p>
        </w:tc>
        <w:tc>
          <w:tcPr>
            <w:tcW w:w="1007" w:type="dxa"/>
            <w:shd w:val="clear" w:color="auto" w:fill="F2F2F2"/>
            <w:vAlign w:val="center"/>
          </w:tcPr>
          <w:p>
            <w:pPr>
              <w:widowControl/>
              <w:snapToGrid w:val="0"/>
              <w:rPr>
                <w:rFonts w:ascii="Arial" w:hAnsi="Arial" w:eastAsia="宋体" w:cs="Arial"/>
                <w:kern w:val="0"/>
                <w:sz w:val="24"/>
              </w:rPr>
            </w:pPr>
            <w:r>
              <w:rPr>
                <w:rFonts w:ascii="Arial" w:hAnsi="Arial" w:eastAsia="宋体" w:cs="Arial"/>
                <w:kern w:val="0"/>
                <w:sz w:val="24"/>
              </w:rPr>
              <w:t>频率</w:t>
            </w:r>
          </w:p>
        </w:tc>
        <w:tc>
          <w:tcPr>
            <w:tcW w:w="2655" w:type="dxa"/>
            <w:shd w:val="clear" w:color="auto" w:fill="F2F2F2"/>
            <w:vAlign w:val="center"/>
          </w:tcPr>
          <w:p>
            <w:pPr>
              <w:widowControl/>
              <w:snapToGrid w:val="0"/>
              <w:rPr>
                <w:rFonts w:ascii="Arial" w:hAnsi="Arial" w:eastAsia="宋体" w:cs="Arial"/>
                <w:kern w:val="0"/>
                <w:sz w:val="24"/>
              </w:rPr>
            </w:pPr>
            <w:r>
              <w:rPr>
                <w:rFonts w:ascii="Arial" w:hAnsi="Arial" w:eastAsia="宋体" w:cs="Arial"/>
                <w:kern w:val="0"/>
                <w:sz w:val="24"/>
              </w:rPr>
              <w:t>责任机构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52" w:type="dxa"/>
            <w:vAlign w:val="center"/>
          </w:tcPr>
          <w:p>
            <w:pPr>
              <w:widowControl/>
              <w:snapToGrid w:val="0"/>
              <w:spacing w:line="240" w:lineRule="exact"/>
              <w:rPr>
                <w:rFonts w:ascii="Arial" w:hAnsi="Arial" w:eastAsia="宋体" w:cs="Arial"/>
                <w:kern w:val="0"/>
                <w:sz w:val="20"/>
                <w:szCs w:val="20"/>
              </w:rPr>
            </w:pPr>
            <w:r>
              <w:rPr>
                <w:rFonts w:ascii="Arial" w:hAnsi="Arial" w:eastAsia="宋体" w:cs="Arial"/>
                <w:kern w:val="0"/>
                <w:sz w:val="20"/>
                <w:szCs w:val="20"/>
              </w:rPr>
              <w:t>1</w:t>
            </w:r>
          </w:p>
        </w:tc>
        <w:tc>
          <w:tcPr>
            <w:tcW w:w="2964" w:type="dxa"/>
            <w:vAlign w:val="center"/>
          </w:tcPr>
          <w:p>
            <w:pPr>
              <w:widowControl/>
              <w:snapToGrid w:val="0"/>
              <w:spacing w:line="240" w:lineRule="exact"/>
              <w:rPr>
                <w:rFonts w:ascii="Arial" w:hAnsi="Arial" w:eastAsia="宋体" w:cs="Arial"/>
                <w:kern w:val="0"/>
                <w:sz w:val="20"/>
                <w:szCs w:val="20"/>
              </w:rPr>
            </w:pPr>
            <w:r>
              <w:rPr>
                <w:rFonts w:ascii="Arial" w:hAnsi="Arial" w:eastAsia="宋体" w:cs="Arial"/>
                <w:kern w:val="0"/>
                <w:sz w:val="20"/>
                <w:szCs w:val="20"/>
              </w:rPr>
              <w:t>项目/子项目准备期间公众参与的次数</w:t>
            </w:r>
          </w:p>
        </w:tc>
        <w:tc>
          <w:tcPr>
            <w:tcW w:w="996" w:type="dxa"/>
            <w:vAlign w:val="center"/>
          </w:tcPr>
          <w:p>
            <w:pPr>
              <w:widowControl/>
              <w:snapToGrid w:val="0"/>
              <w:spacing w:line="240" w:lineRule="exact"/>
              <w:rPr>
                <w:rFonts w:ascii="Arial" w:hAnsi="Arial" w:eastAsia="宋体" w:cs="Arial"/>
                <w:kern w:val="0"/>
                <w:sz w:val="20"/>
                <w:szCs w:val="20"/>
              </w:rPr>
            </w:pPr>
            <w:r>
              <w:rPr>
                <w:rFonts w:ascii="Arial" w:hAnsi="Arial" w:eastAsia="宋体" w:cs="Arial"/>
                <w:kern w:val="0"/>
                <w:sz w:val="20"/>
                <w:szCs w:val="20"/>
              </w:rPr>
              <w:t>次数</w:t>
            </w:r>
          </w:p>
        </w:tc>
        <w:tc>
          <w:tcPr>
            <w:tcW w:w="1007" w:type="dxa"/>
            <w:vAlign w:val="center"/>
          </w:tcPr>
          <w:p>
            <w:pPr>
              <w:widowControl/>
              <w:snapToGrid w:val="0"/>
              <w:spacing w:line="240" w:lineRule="exact"/>
              <w:rPr>
                <w:rFonts w:ascii="Arial" w:hAnsi="Arial" w:eastAsia="宋体" w:cs="Arial"/>
                <w:kern w:val="0"/>
                <w:sz w:val="20"/>
                <w:szCs w:val="20"/>
              </w:rPr>
            </w:pPr>
            <w:r>
              <w:rPr>
                <w:rFonts w:ascii="Arial" w:hAnsi="Arial" w:eastAsia="宋体" w:cs="Arial"/>
                <w:kern w:val="0"/>
                <w:sz w:val="20"/>
                <w:szCs w:val="20"/>
              </w:rPr>
              <w:t>季度</w:t>
            </w:r>
          </w:p>
        </w:tc>
        <w:tc>
          <w:tcPr>
            <w:tcW w:w="2655" w:type="dxa"/>
            <w:vAlign w:val="center"/>
          </w:tcPr>
          <w:p>
            <w:pPr>
              <w:widowControl/>
              <w:snapToGrid w:val="0"/>
              <w:spacing w:line="240" w:lineRule="exact"/>
              <w:rPr>
                <w:rFonts w:ascii="Arial" w:hAnsi="Arial" w:eastAsia="宋体" w:cs="Arial"/>
                <w:kern w:val="0"/>
                <w:sz w:val="20"/>
                <w:szCs w:val="20"/>
              </w:rPr>
            </w:pPr>
            <w:r>
              <w:rPr>
                <w:rFonts w:hint="eastAsia" w:ascii="Arial" w:hAnsi="Arial" w:eastAsia="宋体" w:cs="Arial"/>
                <w:kern w:val="0"/>
                <w:sz w:val="20"/>
                <w:szCs w:val="20"/>
                <w:lang w:eastAsia="zh-CN"/>
              </w:rPr>
              <w:t>世行海南项目办</w:t>
            </w:r>
            <w:r>
              <w:rPr>
                <w:rFonts w:ascii="Arial" w:hAnsi="Arial" w:eastAsia="宋体" w:cs="Arial"/>
                <w:kern w:val="0"/>
                <w:sz w:val="20"/>
                <w:szCs w:val="20"/>
              </w:rPr>
              <w:t>、</w:t>
            </w:r>
            <w:r>
              <w:rPr>
                <w:rFonts w:ascii="Arial" w:hAnsi="Arial" w:eastAsia="宋体" w:cs="Arial"/>
                <w:kern w:val="0"/>
                <w:sz w:val="20"/>
                <w:szCs w:val="20"/>
                <w:lang w:val="zh-Hans"/>
              </w:rPr>
              <w:t>项目咨询管理机构</w:t>
            </w:r>
            <w:r>
              <w:rPr>
                <w:rFonts w:ascii="Arial" w:hAnsi="Arial" w:eastAsia="宋体" w:cs="Arial"/>
                <w:kern w:val="0"/>
                <w:sz w:val="20"/>
                <w:szCs w:val="20"/>
              </w:rPr>
              <w:t>及实施机构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52" w:type="dxa"/>
            <w:vAlign w:val="center"/>
          </w:tcPr>
          <w:p>
            <w:pPr>
              <w:widowControl/>
              <w:snapToGrid w:val="0"/>
              <w:spacing w:line="240" w:lineRule="exact"/>
              <w:rPr>
                <w:rFonts w:ascii="Arial" w:hAnsi="Arial" w:eastAsia="宋体" w:cs="Arial"/>
                <w:kern w:val="0"/>
                <w:sz w:val="20"/>
                <w:szCs w:val="20"/>
              </w:rPr>
            </w:pPr>
            <w:r>
              <w:rPr>
                <w:rFonts w:ascii="Arial" w:hAnsi="Arial" w:eastAsia="宋体" w:cs="Arial"/>
                <w:kern w:val="0"/>
                <w:sz w:val="20"/>
                <w:szCs w:val="20"/>
              </w:rPr>
              <w:t>2</w:t>
            </w:r>
          </w:p>
        </w:tc>
        <w:tc>
          <w:tcPr>
            <w:tcW w:w="2964" w:type="dxa"/>
            <w:vAlign w:val="center"/>
          </w:tcPr>
          <w:p>
            <w:pPr>
              <w:widowControl/>
              <w:snapToGrid w:val="0"/>
              <w:spacing w:line="240" w:lineRule="exact"/>
              <w:rPr>
                <w:rFonts w:ascii="Arial" w:hAnsi="Arial" w:eastAsia="宋体" w:cs="Arial"/>
                <w:kern w:val="0"/>
                <w:sz w:val="20"/>
                <w:szCs w:val="20"/>
              </w:rPr>
            </w:pPr>
            <w:r>
              <w:rPr>
                <w:rFonts w:ascii="Arial" w:hAnsi="Arial" w:eastAsia="宋体" w:cs="Arial"/>
                <w:kern w:val="0"/>
                <w:sz w:val="20"/>
                <w:szCs w:val="20"/>
              </w:rPr>
              <w:t>项目/子项目建设和/或运营期公众参与的次数</w:t>
            </w:r>
          </w:p>
        </w:tc>
        <w:tc>
          <w:tcPr>
            <w:tcW w:w="996" w:type="dxa"/>
            <w:vAlign w:val="center"/>
          </w:tcPr>
          <w:p>
            <w:pPr>
              <w:widowControl/>
              <w:snapToGrid w:val="0"/>
              <w:spacing w:line="240" w:lineRule="exact"/>
              <w:rPr>
                <w:rFonts w:ascii="Arial" w:hAnsi="Arial" w:eastAsia="宋体" w:cs="Arial"/>
                <w:kern w:val="0"/>
                <w:sz w:val="20"/>
                <w:szCs w:val="20"/>
              </w:rPr>
            </w:pPr>
            <w:r>
              <w:rPr>
                <w:rFonts w:ascii="Arial" w:hAnsi="Arial" w:eastAsia="宋体" w:cs="Arial"/>
                <w:kern w:val="0"/>
                <w:sz w:val="20"/>
                <w:szCs w:val="20"/>
              </w:rPr>
              <w:t>次数</w:t>
            </w:r>
          </w:p>
        </w:tc>
        <w:tc>
          <w:tcPr>
            <w:tcW w:w="1007" w:type="dxa"/>
            <w:vAlign w:val="center"/>
          </w:tcPr>
          <w:p>
            <w:pPr>
              <w:widowControl/>
              <w:snapToGrid w:val="0"/>
              <w:spacing w:line="240" w:lineRule="exact"/>
              <w:rPr>
                <w:rFonts w:ascii="Arial" w:hAnsi="Arial" w:eastAsia="宋体" w:cs="Arial"/>
                <w:kern w:val="0"/>
                <w:sz w:val="20"/>
                <w:szCs w:val="20"/>
              </w:rPr>
            </w:pPr>
            <w:r>
              <w:rPr>
                <w:rFonts w:ascii="Arial" w:hAnsi="Arial" w:eastAsia="宋体" w:cs="Arial"/>
                <w:kern w:val="0"/>
                <w:sz w:val="20"/>
                <w:szCs w:val="20"/>
              </w:rPr>
              <w:t>季度</w:t>
            </w:r>
          </w:p>
        </w:tc>
        <w:tc>
          <w:tcPr>
            <w:tcW w:w="2655" w:type="dxa"/>
          </w:tcPr>
          <w:p>
            <w:pPr>
              <w:widowControl/>
              <w:snapToGrid w:val="0"/>
              <w:spacing w:line="240" w:lineRule="exact"/>
              <w:rPr>
                <w:rFonts w:ascii="Arial" w:hAnsi="Arial" w:eastAsia="宋体" w:cs="Arial"/>
                <w:kern w:val="0"/>
                <w:sz w:val="20"/>
                <w:szCs w:val="20"/>
              </w:rPr>
            </w:pPr>
            <w:r>
              <w:rPr>
                <w:rFonts w:ascii="Arial" w:hAnsi="Arial" w:eastAsia="宋体" w:cs="Arial"/>
                <w:kern w:val="0"/>
                <w:sz w:val="20"/>
                <w:szCs w:val="20"/>
              </w:rPr>
              <w:t>海南省项目、</w:t>
            </w:r>
            <w:r>
              <w:rPr>
                <w:rFonts w:ascii="Arial" w:hAnsi="Arial" w:eastAsia="宋体" w:cs="Arial"/>
                <w:kern w:val="0"/>
                <w:sz w:val="20"/>
                <w:szCs w:val="20"/>
                <w:lang w:val="zh-Hans"/>
              </w:rPr>
              <w:t>项目咨询管理机构</w:t>
            </w:r>
            <w:r>
              <w:rPr>
                <w:rFonts w:ascii="Arial" w:hAnsi="Arial" w:eastAsia="宋体" w:cs="Arial"/>
                <w:kern w:val="0"/>
                <w:sz w:val="20"/>
                <w:szCs w:val="20"/>
              </w:rPr>
              <w:t>办及实施机构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52" w:type="dxa"/>
            <w:vAlign w:val="center"/>
          </w:tcPr>
          <w:p>
            <w:pPr>
              <w:widowControl/>
              <w:snapToGrid w:val="0"/>
              <w:spacing w:line="240" w:lineRule="exact"/>
              <w:rPr>
                <w:rFonts w:ascii="Arial" w:hAnsi="Arial" w:eastAsia="宋体" w:cs="Arial"/>
                <w:kern w:val="0"/>
                <w:sz w:val="20"/>
                <w:szCs w:val="20"/>
              </w:rPr>
            </w:pPr>
            <w:r>
              <w:rPr>
                <w:rFonts w:ascii="Arial" w:hAnsi="Arial" w:eastAsia="宋体" w:cs="Arial"/>
                <w:kern w:val="0"/>
                <w:sz w:val="20"/>
                <w:szCs w:val="20"/>
              </w:rPr>
              <w:t>3</w:t>
            </w:r>
          </w:p>
        </w:tc>
        <w:tc>
          <w:tcPr>
            <w:tcW w:w="2964" w:type="dxa"/>
            <w:vAlign w:val="center"/>
          </w:tcPr>
          <w:p>
            <w:pPr>
              <w:widowControl/>
              <w:snapToGrid w:val="0"/>
              <w:spacing w:line="240" w:lineRule="exact"/>
              <w:rPr>
                <w:rFonts w:ascii="Arial" w:hAnsi="Arial" w:eastAsia="宋体" w:cs="Arial"/>
                <w:kern w:val="0"/>
                <w:sz w:val="20"/>
                <w:szCs w:val="20"/>
              </w:rPr>
            </w:pPr>
            <w:r>
              <w:rPr>
                <w:rFonts w:ascii="Arial" w:hAnsi="Arial" w:eastAsia="宋体" w:cs="Arial"/>
                <w:kern w:val="0"/>
                <w:sz w:val="20"/>
                <w:szCs w:val="20"/>
              </w:rPr>
              <w:t>公众参与活动中的参与者数量</w:t>
            </w:r>
          </w:p>
        </w:tc>
        <w:tc>
          <w:tcPr>
            <w:tcW w:w="996" w:type="dxa"/>
            <w:vAlign w:val="center"/>
          </w:tcPr>
          <w:p>
            <w:pPr>
              <w:widowControl/>
              <w:snapToGrid w:val="0"/>
              <w:spacing w:line="240" w:lineRule="exact"/>
              <w:rPr>
                <w:rFonts w:ascii="Arial" w:hAnsi="Arial" w:eastAsia="宋体" w:cs="Arial"/>
                <w:kern w:val="0"/>
                <w:sz w:val="20"/>
                <w:szCs w:val="20"/>
              </w:rPr>
            </w:pPr>
            <w:r>
              <w:rPr>
                <w:rFonts w:ascii="Arial" w:hAnsi="Arial" w:eastAsia="宋体" w:cs="Arial"/>
                <w:kern w:val="0"/>
                <w:sz w:val="20"/>
                <w:szCs w:val="20"/>
              </w:rPr>
              <w:t>人数</w:t>
            </w:r>
          </w:p>
        </w:tc>
        <w:tc>
          <w:tcPr>
            <w:tcW w:w="1007" w:type="dxa"/>
            <w:vAlign w:val="center"/>
          </w:tcPr>
          <w:p>
            <w:pPr>
              <w:widowControl/>
              <w:snapToGrid w:val="0"/>
              <w:spacing w:line="240" w:lineRule="exact"/>
              <w:rPr>
                <w:rFonts w:ascii="Arial" w:hAnsi="Arial" w:eastAsia="宋体" w:cs="Arial"/>
                <w:kern w:val="0"/>
                <w:sz w:val="20"/>
                <w:szCs w:val="20"/>
              </w:rPr>
            </w:pPr>
            <w:r>
              <w:rPr>
                <w:rFonts w:ascii="Arial" w:hAnsi="Arial" w:eastAsia="宋体" w:cs="Arial"/>
                <w:kern w:val="0"/>
                <w:sz w:val="20"/>
                <w:szCs w:val="20"/>
              </w:rPr>
              <w:t>季度</w:t>
            </w:r>
          </w:p>
        </w:tc>
        <w:tc>
          <w:tcPr>
            <w:tcW w:w="2655" w:type="dxa"/>
          </w:tcPr>
          <w:p>
            <w:pPr>
              <w:widowControl/>
              <w:snapToGrid w:val="0"/>
              <w:spacing w:line="240" w:lineRule="exact"/>
              <w:rPr>
                <w:rFonts w:ascii="Arial" w:hAnsi="Arial" w:eastAsia="宋体" w:cs="Arial"/>
                <w:kern w:val="0"/>
                <w:sz w:val="20"/>
                <w:szCs w:val="20"/>
              </w:rPr>
            </w:pPr>
            <w:r>
              <w:rPr>
                <w:rFonts w:hint="eastAsia" w:ascii="Arial" w:hAnsi="Arial" w:eastAsia="宋体" w:cs="Arial"/>
                <w:kern w:val="0"/>
                <w:sz w:val="20"/>
                <w:szCs w:val="20"/>
                <w:lang w:eastAsia="zh-CN"/>
              </w:rPr>
              <w:t>世行海南项目办</w:t>
            </w:r>
            <w:r>
              <w:rPr>
                <w:rFonts w:ascii="Arial" w:hAnsi="Arial" w:eastAsia="宋体" w:cs="Arial"/>
                <w:kern w:val="0"/>
                <w:sz w:val="20"/>
                <w:szCs w:val="20"/>
              </w:rPr>
              <w:t>、</w:t>
            </w:r>
            <w:r>
              <w:rPr>
                <w:rFonts w:ascii="Arial" w:hAnsi="Arial" w:eastAsia="宋体" w:cs="Arial"/>
                <w:kern w:val="0"/>
                <w:sz w:val="20"/>
                <w:szCs w:val="20"/>
                <w:lang w:val="zh-Hans"/>
              </w:rPr>
              <w:t>项目咨询管理机构</w:t>
            </w:r>
            <w:r>
              <w:rPr>
                <w:rFonts w:ascii="Arial" w:hAnsi="Arial" w:eastAsia="宋体" w:cs="Arial"/>
                <w:kern w:val="0"/>
                <w:sz w:val="20"/>
                <w:szCs w:val="20"/>
              </w:rPr>
              <w:t>及实施机构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2" w:type="dxa"/>
            <w:vAlign w:val="center"/>
          </w:tcPr>
          <w:p>
            <w:pPr>
              <w:widowControl/>
              <w:snapToGrid w:val="0"/>
              <w:spacing w:line="240" w:lineRule="exact"/>
              <w:rPr>
                <w:rFonts w:ascii="Arial" w:hAnsi="Arial" w:eastAsia="宋体" w:cs="Arial"/>
                <w:kern w:val="0"/>
                <w:sz w:val="20"/>
                <w:szCs w:val="20"/>
              </w:rPr>
            </w:pPr>
            <w:r>
              <w:rPr>
                <w:rFonts w:ascii="Arial" w:hAnsi="Arial" w:eastAsia="宋体" w:cs="Arial"/>
                <w:kern w:val="0"/>
                <w:sz w:val="20"/>
                <w:szCs w:val="20"/>
              </w:rPr>
              <w:t>3.1</w:t>
            </w:r>
          </w:p>
        </w:tc>
        <w:tc>
          <w:tcPr>
            <w:tcW w:w="2964" w:type="dxa"/>
            <w:vAlign w:val="center"/>
          </w:tcPr>
          <w:p>
            <w:pPr>
              <w:widowControl/>
              <w:snapToGrid w:val="0"/>
              <w:spacing w:line="240" w:lineRule="exact"/>
              <w:rPr>
                <w:rFonts w:ascii="Arial" w:hAnsi="Arial" w:eastAsia="宋体" w:cs="Arial"/>
                <w:kern w:val="0"/>
                <w:sz w:val="20"/>
                <w:szCs w:val="20"/>
              </w:rPr>
            </w:pPr>
            <w:r>
              <w:rPr>
                <w:rFonts w:ascii="Arial" w:hAnsi="Arial" w:eastAsia="宋体" w:cs="Arial"/>
                <w:kern w:val="0"/>
                <w:sz w:val="20"/>
                <w:szCs w:val="20"/>
              </w:rPr>
              <w:t>其中：妇女</w:t>
            </w:r>
          </w:p>
        </w:tc>
        <w:tc>
          <w:tcPr>
            <w:tcW w:w="996" w:type="dxa"/>
            <w:vAlign w:val="center"/>
          </w:tcPr>
          <w:p>
            <w:pPr>
              <w:widowControl/>
              <w:snapToGrid w:val="0"/>
              <w:spacing w:line="240" w:lineRule="exact"/>
              <w:rPr>
                <w:rFonts w:ascii="Arial" w:hAnsi="Arial" w:eastAsia="宋体" w:cs="Arial"/>
                <w:kern w:val="0"/>
                <w:sz w:val="20"/>
                <w:szCs w:val="20"/>
              </w:rPr>
            </w:pPr>
            <w:r>
              <w:rPr>
                <w:rFonts w:ascii="Arial" w:hAnsi="Arial" w:eastAsia="宋体" w:cs="Arial"/>
                <w:kern w:val="0"/>
                <w:sz w:val="20"/>
                <w:szCs w:val="20"/>
              </w:rPr>
              <w:t>人数</w:t>
            </w:r>
          </w:p>
        </w:tc>
        <w:tc>
          <w:tcPr>
            <w:tcW w:w="1007" w:type="dxa"/>
            <w:vAlign w:val="center"/>
          </w:tcPr>
          <w:p>
            <w:pPr>
              <w:widowControl/>
              <w:snapToGrid w:val="0"/>
              <w:spacing w:line="240" w:lineRule="exact"/>
              <w:rPr>
                <w:rFonts w:ascii="Arial" w:hAnsi="Arial" w:eastAsia="宋体" w:cs="Arial"/>
                <w:kern w:val="0"/>
                <w:sz w:val="20"/>
                <w:szCs w:val="20"/>
              </w:rPr>
            </w:pPr>
            <w:r>
              <w:rPr>
                <w:rFonts w:ascii="Arial" w:hAnsi="Arial" w:eastAsia="宋体" w:cs="Arial"/>
                <w:kern w:val="0"/>
                <w:sz w:val="20"/>
                <w:szCs w:val="20"/>
              </w:rPr>
              <w:t>季度</w:t>
            </w:r>
          </w:p>
        </w:tc>
        <w:tc>
          <w:tcPr>
            <w:tcW w:w="2655" w:type="dxa"/>
          </w:tcPr>
          <w:p>
            <w:pPr>
              <w:widowControl/>
              <w:snapToGrid w:val="0"/>
              <w:spacing w:line="240" w:lineRule="exact"/>
              <w:rPr>
                <w:rFonts w:ascii="Arial" w:hAnsi="Arial" w:eastAsia="宋体" w:cs="Arial"/>
                <w:kern w:val="0"/>
                <w:sz w:val="20"/>
                <w:szCs w:val="20"/>
              </w:rPr>
            </w:pPr>
            <w:r>
              <w:rPr>
                <w:rFonts w:hint="eastAsia" w:ascii="Arial" w:hAnsi="Arial" w:eastAsia="宋体" w:cs="Arial"/>
                <w:kern w:val="0"/>
                <w:sz w:val="20"/>
                <w:szCs w:val="20"/>
                <w:lang w:eastAsia="zh-CN"/>
              </w:rPr>
              <w:t>世行海南项目办</w:t>
            </w:r>
            <w:r>
              <w:rPr>
                <w:rFonts w:ascii="Arial" w:hAnsi="Arial" w:eastAsia="宋体" w:cs="Arial"/>
                <w:kern w:val="0"/>
                <w:sz w:val="20"/>
                <w:szCs w:val="20"/>
              </w:rPr>
              <w:t>、</w:t>
            </w:r>
            <w:r>
              <w:rPr>
                <w:rFonts w:ascii="Arial" w:hAnsi="Arial" w:eastAsia="宋体" w:cs="Arial"/>
                <w:kern w:val="0"/>
                <w:sz w:val="20"/>
                <w:szCs w:val="20"/>
                <w:lang w:val="zh-Hans"/>
              </w:rPr>
              <w:t>项目咨询管理机构</w:t>
            </w:r>
            <w:r>
              <w:rPr>
                <w:rFonts w:ascii="Arial" w:hAnsi="Arial" w:eastAsia="宋体" w:cs="Arial"/>
                <w:kern w:val="0"/>
                <w:sz w:val="20"/>
                <w:szCs w:val="20"/>
              </w:rPr>
              <w:t>及实施机构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2" w:type="dxa"/>
            <w:vAlign w:val="center"/>
          </w:tcPr>
          <w:p>
            <w:pPr>
              <w:widowControl/>
              <w:snapToGrid w:val="0"/>
              <w:spacing w:line="240" w:lineRule="exact"/>
              <w:rPr>
                <w:rFonts w:ascii="Arial" w:hAnsi="Arial" w:eastAsia="宋体" w:cs="Arial"/>
                <w:kern w:val="0"/>
                <w:sz w:val="20"/>
                <w:szCs w:val="20"/>
              </w:rPr>
            </w:pPr>
            <w:r>
              <w:rPr>
                <w:rFonts w:ascii="Arial" w:hAnsi="Arial" w:eastAsia="宋体" w:cs="Arial"/>
                <w:kern w:val="0"/>
                <w:sz w:val="20"/>
                <w:szCs w:val="20"/>
              </w:rPr>
              <w:t>3.2</w:t>
            </w:r>
          </w:p>
        </w:tc>
        <w:tc>
          <w:tcPr>
            <w:tcW w:w="2964" w:type="dxa"/>
            <w:vAlign w:val="center"/>
          </w:tcPr>
          <w:p>
            <w:pPr>
              <w:widowControl/>
              <w:snapToGrid w:val="0"/>
              <w:spacing w:line="240" w:lineRule="exact"/>
              <w:rPr>
                <w:rFonts w:ascii="Arial" w:hAnsi="Arial" w:eastAsia="宋体" w:cs="Arial"/>
                <w:kern w:val="0"/>
                <w:sz w:val="20"/>
                <w:szCs w:val="20"/>
              </w:rPr>
            </w:pPr>
            <w:r>
              <w:rPr>
                <w:rFonts w:ascii="Arial" w:hAnsi="Arial" w:eastAsia="宋体" w:cs="Arial"/>
                <w:kern w:val="0"/>
                <w:sz w:val="20"/>
                <w:szCs w:val="20"/>
              </w:rPr>
              <w:t>弱势群体</w:t>
            </w:r>
          </w:p>
        </w:tc>
        <w:tc>
          <w:tcPr>
            <w:tcW w:w="996" w:type="dxa"/>
            <w:vAlign w:val="center"/>
          </w:tcPr>
          <w:p>
            <w:pPr>
              <w:widowControl/>
              <w:snapToGrid w:val="0"/>
              <w:spacing w:line="240" w:lineRule="exact"/>
              <w:rPr>
                <w:rFonts w:ascii="Arial" w:hAnsi="Arial" w:eastAsia="宋体" w:cs="Arial"/>
                <w:kern w:val="0"/>
                <w:sz w:val="20"/>
                <w:szCs w:val="20"/>
              </w:rPr>
            </w:pPr>
            <w:r>
              <w:rPr>
                <w:rFonts w:ascii="Arial" w:hAnsi="Arial" w:eastAsia="宋体" w:cs="Arial"/>
                <w:kern w:val="0"/>
                <w:sz w:val="20"/>
                <w:szCs w:val="20"/>
              </w:rPr>
              <w:t>人数</w:t>
            </w:r>
          </w:p>
        </w:tc>
        <w:tc>
          <w:tcPr>
            <w:tcW w:w="1007" w:type="dxa"/>
            <w:vAlign w:val="center"/>
          </w:tcPr>
          <w:p>
            <w:pPr>
              <w:widowControl/>
              <w:snapToGrid w:val="0"/>
              <w:spacing w:line="240" w:lineRule="exact"/>
              <w:rPr>
                <w:rFonts w:ascii="Arial" w:hAnsi="Arial" w:eastAsia="宋体" w:cs="Arial"/>
                <w:kern w:val="0"/>
                <w:sz w:val="20"/>
                <w:szCs w:val="20"/>
              </w:rPr>
            </w:pPr>
            <w:r>
              <w:rPr>
                <w:rFonts w:ascii="Arial" w:hAnsi="Arial" w:eastAsia="宋体" w:cs="Arial"/>
                <w:kern w:val="0"/>
                <w:sz w:val="20"/>
                <w:szCs w:val="20"/>
              </w:rPr>
              <w:t>季度</w:t>
            </w:r>
          </w:p>
        </w:tc>
        <w:tc>
          <w:tcPr>
            <w:tcW w:w="2655" w:type="dxa"/>
          </w:tcPr>
          <w:p>
            <w:pPr>
              <w:widowControl/>
              <w:snapToGrid w:val="0"/>
              <w:spacing w:line="240" w:lineRule="exact"/>
              <w:rPr>
                <w:rFonts w:ascii="Arial" w:hAnsi="Arial" w:eastAsia="宋体" w:cs="Arial"/>
                <w:kern w:val="0"/>
                <w:sz w:val="20"/>
                <w:szCs w:val="20"/>
              </w:rPr>
            </w:pPr>
            <w:r>
              <w:rPr>
                <w:rFonts w:hint="eastAsia" w:ascii="Arial" w:hAnsi="Arial" w:eastAsia="宋体" w:cs="Arial"/>
                <w:kern w:val="0"/>
                <w:sz w:val="20"/>
                <w:szCs w:val="20"/>
                <w:lang w:eastAsia="zh-CN"/>
              </w:rPr>
              <w:t>世行海南项目办</w:t>
            </w:r>
            <w:r>
              <w:rPr>
                <w:rFonts w:ascii="Arial" w:hAnsi="Arial" w:eastAsia="宋体" w:cs="Arial"/>
                <w:kern w:val="0"/>
                <w:sz w:val="20"/>
                <w:szCs w:val="20"/>
              </w:rPr>
              <w:t>、</w:t>
            </w:r>
            <w:r>
              <w:rPr>
                <w:rFonts w:ascii="Arial" w:hAnsi="Arial" w:eastAsia="宋体" w:cs="Arial"/>
                <w:kern w:val="0"/>
                <w:sz w:val="20"/>
                <w:szCs w:val="20"/>
                <w:lang w:val="zh-Hans"/>
              </w:rPr>
              <w:t>项目咨询管理机构</w:t>
            </w:r>
            <w:r>
              <w:rPr>
                <w:rFonts w:ascii="Arial" w:hAnsi="Arial" w:eastAsia="宋体" w:cs="Arial"/>
                <w:kern w:val="0"/>
                <w:sz w:val="20"/>
                <w:szCs w:val="20"/>
              </w:rPr>
              <w:t>及实施机构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2" w:type="dxa"/>
            <w:vAlign w:val="center"/>
          </w:tcPr>
          <w:p>
            <w:pPr>
              <w:widowControl/>
              <w:snapToGrid w:val="0"/>
              <w:spacing w:line="240" w:lineRule="exact"/>
              <w:rPr>
                <w:rFonts w:ascii="Arial" w:hAnsi="Arial" w:eastAsia="宋体" w:cs="Arial"/>
                <w:kern w:val="0"/>
                <w:sz w:val="20"/>
                <w:szCs w:val="20"/>
              </w:rPr>
            </w:pPr>
            <w:r>
              <w:rPr>
                <w:rFonts w:ascii="Arial" w:hAnsi="Arial" w:eastAsia="宋体" w:cs="Arial"/>
                <w:kern w:val="0"/>
                <w:sz w:val="20"/>
                <w:szCs w:val="20"/>
              </w:rPr>
              <w:t>4</w:t>
            </w:r>
          </w:p>
        </w:tc>
        <w:tc>
          <w:tcPr>
            <w:tcW w:w="2964" w:type="dxa"/>
            <w:vAlign w:val="center"/>
          </w:tcPr>
          <w:p>
            <w:pPr>
              <w:widowControl/>
              <w:snapToGrid w:val="0"/>
              <w:spacing w:line="240" w:lineRule="exact"/>
              <w:rPr>
                <w:rFonts w:ascii="Arial" w:hAnsi="Arial" w:eastAsia="宋体" w:cs="Arial"/>
                <w:kern w:val="0"/>
                <w:sz w:val="20"/>
                <w:szCs w:val="20"/>
              </w:rPr>
            </w:pPr>
            <w:r>
              <w:rPr>
                <w:rFonts w:ascii="Arial" w:hAnsi="Arial" w:eastAsia="宋体" w:cs="Arial"/>
                <w:kern w:val="0"/>
                <w:sz w:val="20"/>
                <w:szCs w:val="20"/>
              </w:rPr>
              <w:t>收到反馈的数量</w:t>
            </w:r>
          </w:p>
        </w:tc>
        <w:tc>
          <w:tcPr>
            <w:tcW w:w="996" w:type="dxa"/>
            <w:vAlign w:val="center"/>
          </w:tcPr>
          <w:p>
            <w:pPr>
              <w:widowControl/>
              <w:snapToGrid w:val="0"/>
              <w:spacing w:line="240" w:lineRule="exact"/>
              <w:rPr>
                <w:rFonts w:ascii="Arial" w:hAnsi="Arial" w:eastAsia="宋体" w:cs="Arial"/>
                <w:kern w:val="0"/>
                <w:sz w:val="20"/>
                <w:szCs w:val="20"/>
              </w:rPr>
            </w:pPr>
            <w:r>
              <w:rPr>
                <w:rFonts w:ascii="Arial" w:hAnsi="Arial" w:eastAsia="宋体" w:cs="Arial"/>
                <w:kern w:val="0"/>
                <w:sz w:val="20"/>
                <w:szCs w:val="20"/>
              </w:rPr>
              <w:t>条</w:t>
            </w:r>
          </w:p>
        </w:tc>
        <w:tc>
          <w:tcPr>
            <w:tcW w:w="1007" w:type="dxa"/>
            <w:vAlign w:val="center"/>
          </w:tcPr>
          <w:p>
            <w:pPr>
              <w:widowControl/>
              <w:snapToGrid w:val="0"/>
              <w:spacing w:line="240" w:lineRule="exact"/>
              <w:rPr>
                <w:rFonts w:ascii="Arial" w:hAnsi="Arial" w:eastAsia="宋体" w:cs="Arial"/>
                <w:kern w:val="0"/>
                <w:sz w:val="20"/>
                <w:szCs w:val="20"/>
              </w:rPr>
            </w:pPr>
            <w:r>
              <w:rPr>
                <w:rFonts w:ascii="Arial" w:hAnsi="Arial" w:eastAsia="宋体" w:cs="Arial"/>
                <w:kern w:val="0"/>
                <w:sz w:val="20"/>
                <w:szCs w:val="20"/>
              </w:rPr>
              <w:t>季度</w:t>
            </w:r>
          </w:p>
        </w:tc>
        <w:tc>
          <w:tcPr>
            <w:tcW w:w="2655" w:type="dxa"/>
          </w:tcPr>
          <w:p>
            <w:pPr>
              <w:widowControl/>
              <w:snapToGrid w:val="0"/>
              <w:spacing w:line="240" w:lineRule="exact"/>
              <w:rPr>
                <w:rFonts w:ascii="Arial" w:hAnsi="Arial" w:eastAsia="宋体" w:cs="Arial"/>
                <w:kern w:val="0"/>
                <w:sz w:val="20"/>
                <w:szCs w:val="20"/>
              </w:rPr>
            </w:pPr>
            <w:r>
              <w:rPr>
                <w:rFonts w:hint="eastAsia" w:ascii="Arial" w:hAnsi="Arial" w:eastAsia="宋体" w:cs="Arial"/>
                <w:kern w:val="0"/>
                <w:sz w:val="20"/>
                <w:szCs w:val="20"/>
                <w:lang w:eastAsia="zh-CN"/>
              </w:rPr>
              <w:t>世行海南项目办</w:t>
            </w:r>
            <w:r>
              <w:rPr>
                <w:rFonts w:ascii="Arial" w:hAnsi="Arial" w:eastAsia="宋体" w:cs="Arial"/>
                <w:kern w:val="0"/>
                <w:sz w:val="20"/>
                <w:szCs w:val="20"/>
              </w:rPr>
              <w:t>、</w:t>
            </w:r>
            <w:r>
              <w:rPr>
                <w:rFonts w:ascii="Arial" w:hAnsi="Arial" w:eastAsia="宋体" w:cs="Arial"/>
                <w:kern w:val="0"/>
                <w:sz w:val="20"/>
                <w:szCs w:val="20"/>
                <w:lang w:val="zh-Hans"/>
              </w:rPr>
              <w:t>项目咨询管理机构</w:t>
            </w:r>
            <w:r>
              <w:rPr>
                <w:rFonts w:ascii="Arial" w:hAnsi="Arial" w:eastAsia="宋体" w:cs="Arial"/>
                <w:kern w:val="0"/>
                <w:sz w:val="20"/>
                <w:szCs w:val="20"/>
              </w:rPr>
              <w:t>及实施机构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2" w:type="dxa"/>
            <w:vAlign w:val="center"/>
          </w:tcPr>
          <w:p>
            <w:pPr>
              <w:widowControl/>
              <w:snapToGrid w:val="0"/>
              <w:spacing w:line="240" w:lineRule="exact"/>
              <w:rPr>
                <w:rFonts w:ascii="Arial" w:hAnsi="Arial" w:eastAsia="宋体" w:cs="Arial"/>
                <w:kern w:val="0"/>
                <w:sz w:val="20"/>
                <w:szCs w:val="20"/>
              </w:rPr>
            </w:pPr>
            <w:r>
              <w:rPr>
                <w:rFonts w:ascii="Arial" w:hAnsi="Arial" w:eastAsia="宋体" w:cs="Arial"/>
                <w:kern w:val="0"/>
                <w:sz w:val="20"/>
                <w:szCs w:val="20"/>
              </w:rPr>
              <w:t>5</w:t>
            </w:r>
          </w:p>
        </w:tc>
        <w:tc>
          <w:tcPr>
            <w:tcW w:w="2964" w:type="dxa"/>
            <w:vAlign w:val="center"/>
          </w:tcPr>
          <w:p>
            <w:pPr>
              <w:widowControl/>
              <w:snapToGrid w:val="0"/>
              <w:spacing w:line="240" w:lineRule="exact"/>
              <w:rPr>
                <w:rFonts w:ascii="Arial" w:hAnsi="Arial" w:eastAsia="宋体" w:cs="Arial"/>
                <w:kern w:val="0"/>
                <w:sz w:val="20"/>
                <w:szCs w:val="20"/>
              </w:rPr>
            </w:pPr>
            <w:r>
              <w:rPr>
                <w:rFonts w:ascii="Arial" w:hAnsi="Arial" w:eastAsia="宋体" w:cs="Arial"/>
                <w:kern w:val="0"/>
                <w:sz w:val="20"/>
                <w:szCs w:val="20"/>
              </w:rPr>
              <w:t>收到的抱怨数</w:t>
            </w:r>
          </w:p>
        </w:tc>
        <w:tc>
          <w:tcPr>
            <w:tcW w:w="996" w:type="dxa"/>
            <w:vAlign w:val="center"/>
          </w:tcPr>
          <w:p>
            <w:pPr>
              <w:widowControl/>
              <w:snapToGrid w:val="0"/>
              <w:spacing w:line="240" w:lineRule="exact"/>
              <w:rPr>
                <w:rFonts w:ascii="Arial" w:hAnsi="Arial" w:eastAsia="宋体" w:cs="Arial"/>
                <w:kern w:val="0"/>
                <w:sz w:val="20"/>
                <w:szCs w:val="20"/>
              </w:rPr>
            </w:pPr>
            <w:r>
              <w:rPr>
                <w:rFonts w:ascii="Arial" w:hAnsi="Arial" w:eastAsia="宋体" w:cs="Arial"/>
                <w:kern w:val="0"/>
                <w:sz w:val="20"/>
                <w:szCs w:val="20"/>
              </w:rPr>
              <w:t>条</w:t>
            </w:r>
          </w:p>
        </w:tc>
        <w:tc>
          <w:tcPr>
            <w:tcW w:w="1007" w:type="dxa"/>
            <w:vAlign w:val="center"/>
          </w:tcPr>
          <w:p>
            <w:pPr>
              <w:widowControl/>
              <w:snapToGrid w:val="0"/>
              <w:spacing w:line="240" w:lineRule="exact"/>
              <w:rPr>
                <w:rFonts w:ascii="Arial" w:hAnsi="Arial" w:eastAsia="宋体" w:cs="Arial"/>
                <w:kern w:val="0"/>
                <w:sz w:val="20"/>
                <w:szCs w:val="20"/>
              </w:rPr>
            </w:pPr>
            <w:r>
              <w:rPr>
                <w:rFonts w:ascii="Arial" w:hAnsi="Arial" w:eastAsia="宋体" w:cs="Arial"/>
                <w:kern w:val="0"/>
                <w:sz w:val="20"/>
                <w:szCs w:val="20"/>
              </w:rPr>
              <w:t>季度</w:t>
            </w:r>
          </w:p>
        </w:tc>
        <w:tc>
          <w:tcPr>
            <w:tcW w:w="2655" w:type="dxa"/>
          </w:tcPr>
          <w:p>
            <w:pPr>
              <w:widowControl/>
              <w:snapToGrid w:val="0"/>
              <w:spacing w:line="240" w:lineRule="exact"/>
              <w:rPr>
                <w:rFonts w:ascii="Arial" w:hAnsi="Arial" w:eastAsia="宋体" w:cs="Arial"/>
                <w:kern w:val="0"/>
                <w:sz w:val="20"/>
                <w:szCs w:val="20"/>
              </w:rPr>
            </w:pPr>
            <w:r>
              <w:rPr>
                <w:rFonts w:hint="eastAsia" w:ascii="Arial" w:hAnsi="Arial" w:eastAsia="宋体" w:cs="Arial"/>
                <w:kern w:val="0"/>
                <w:sz w:val="20"/>
                <w:szCs w:val="20"/>
                <w:lang w:eastAsia="zh-CN"/>
              </w:rPr>
              <w:t>世行海南项目办</w:t>
            </w:r>
            <w:r>
              <w:rPr>
                <w:rFonts w:ascii="Arial" w:hAnsi="Arial" w:eastAsia="宋体" w:cs="Arial"/>
                <w:kern w:val="0"/>
                <w:sz w:val="20"/>
                <w:szCs w:val="20"/>
              </w:rPr>
              <w:t>、</w:t>
            </w:r>
            <w:r>
              <w:rPr>
                <w:rFonts w:ascii="Arial" w:hAnsi="Arial" w:eastAsia="宋体" w:cs="Arial"/>
                <w:kern w:val="0"/>
                <w:sz w:val="20"/>
                <w:szCs w:val="20"/>
                <w:lang w:val="zh-Hans"/>
              </w:rPr>
              <w:t>项目咨询管理机构</w:t>
            </w:r>
            <w:r>
              <w:rPr>
                <w:rFonts w:ascii="Arial" w:hAnsi="Arial" w:eastAsia="宋体" w:cs="Arial"/>
                <w:kern w:val="0"/>
                <w:sz w:val="20"/>
                <w:szCs w:val="20"/>
              </w:rPr>
              <w:t>及实施机构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2" w:type="dxa"/>
            <w:vAlign w:val="center"/>
          </w:tcPr>
          <w:p>
            <w:pPr>
              <w:widowControl/>
              <w:snapToGrid w:val="0"/>
              <w:spacing w:line="240" w:lineRule="exact"/>
              <w:rPr>
                <w:rFonts w:ascii="Arial" w:hAnsi="Arial" w:eastAsia="宋体" w:cs="Arial"/>
                <w:kern w:val="0"/>
                <w:sz w:val="20"/>
                <w:szCs w:val="20"/>
              </w:rPr>
            </w:pPr>
            <w:r>
              <w:rPr>
                <w:rFonts w:ascii="Arial" w:hAnsi="Arial" w:eastAsia="宋体" w:cs="Arial"/>
                <w:kern w:val="0"/>
                <w:sz w:val="20"/>
                <w:szCs w:val="20"/>
              </w:rPr>
              <w:t>6</w:t>
            </w:r>
          </w:p>
        </w:tc>
        <w:tc>
          <w:tcPr>
            <w:tcW w:w="2964" w:type="dxa"/>
            <w:vAlign w:val="center"/>
          </w:tcPr>
          <w:p>
            <w:pPr>
              <w:widowControl/>
              <w:snapToGrid w:val="0"/>
              <w:spacing w:line="240" w:lineRule="exact"/>
              <w:rPr>
                <w:rFonts w:ascii="Arial" w:hAnsi="Arial" w:eastAsia="宋体" w:cs="Arial"/>
                <w:kern w:val="0"/>
                <w:sz w:val="20"/>
                <w:szCs w:val="20"/>
              </w:rPr>
            </w:pPr>
            <w:r>
              <w:rPr>
                <w:rFonts w:ascii="Arial" w:hAnsi="Arial" w:eastAsia="宋体" w:cs="Arial"/>
                <w:kern w:val="0"/>
                <w:sz w:val="20"/>
                <w:szCs w:val="20"/>
              </w:rPr>
              <w:t>已处理的抱怨数</w:t>
            </w:r>
          </w:p>
        </w:tc>
        <w:tc>
          <w:tcPr>
            <w:tcW w:w="996" w:type="dxa"/>
            <w:vAlign w:val="center"/>
          </w:tcPr>
          <w:p>
            <w:pPr>
              <w:widowControl/>
              <w:snapToGrid w:val="0"/>
              <w:spacing w:line="240" w:lineRule="exact"/>
              <w:rPr>
                <w:rFonts w:ascii="Arial" w:hAnsi="Arial" w:eastAsia="宋体" w:cs="Arial"/>
                <w:kern w:val="0"/>
                <w:sz w:val="20"/>
                <w:szCs w:val="20"/>
              </w:rPr>
            </w:pPr>
            <w:r>
              <w:rPr>
                <w:rFonts w:ascii="Arial" w:hAnsi="Arial" w:eastAsia="宋体" w:cs="Arial"/>
                <w:kern w:val="0"/>
                <w:sz w:val="20"/>
                <w:szCs w:val="20"/>
              </w:rPr>
              <w:t>条</w:t>
            </w:r>
          </w:p>
        </w:tc>
        <w:tc>
          <w:tcPr>
            <w:tcW w:w="1007" w:type="dxa"/>
            <w:vAlign w:val="center"/>
          </w:tcPr>
          <w:p>
            <w:pPr>
              <w:widowControl/>
              <w:snapToGrid w:val="0"/>
              <w:spacing w:line="240" w:lineRule="exact"/>
              <w:rPr>
                <w:rFonts w:ascii="Arial" w:hAnsi="Arial" w:eastAsia="宋体" w:cs="Arial"/>
                <w:kern w:val="0"/>
                <w:sz w:val="20"/>
                <w:szCs w:val="20"/>
              </w:rPr>
            </w:pPr>
            <w:r>
              <w:rPr>
                <w:rFonts w:ascii="Arial" w:hAnsi="Arial" w:eastAsia="宋体" w:cs="Arial"/>
                <w:kern w:val="0"/>
                <w:sz w:val="20"/>
                <w:szCs w:val="20"/>
              </w:rPr>
              <w:t>季度</w:t>
            </w:r>
          </w:p>
        </w:tc>
        <w:tc>
          <w:tcPr>
            <w:tcW w:w="2655" w:type="dxa"/>
          </w:tcPr>
          <w:p>
            <w:pPr>
              <w:widowControl/>
              <w:snapToGrid w:val="0"/>
              <w:spacing w:line="240" w:lineRule="exact"/>
              <w:rPr>
                <w:rFonts w:ascii="Arial" w:hAnsi="Arial" w:eastAsia="宋体" w:cs="Arial"/>
                <w:kern w:val="0"/>
                <w:sz w:val="20"/>
                <w:szCs w:val="20"/>
              </w:rPr>
            </w:pPr>
            <w:r>
              <w:rPr>
                <w:rFonts w:hint="eastAsia" w:ascii="Arial" w:hAnsi="Arial" w:eastAsia="宋体" w:cs="Arial"/>
                <w:kern w:val="0"/>
                <w:sz w:val="20"/>
                <w:szCs w:val="20"/>
                <w:lang w:eastAsia="zh-CN"/>
              </w:rPr>
              <w:t>世行海南项目办</w:t>
            </w:r>
            <w:r>
              <w:rPr>
                <w:rFonts w:ascii="Arial" w:hAnsi="Arial" w:eastAsia="宋体" w:cs="Arial"/>
                <w:kern w:val="0"/>
                <w:sz w:val="20"/>
                <w:szCs w:val="20"/>
              </w:rPr>
              <w:t>、</w:t>
            </w:r>
            <w:r>
              <w:rPr>
                <w:rFonts w:ascii="Arial" w:hAnsi="Arial" w:eastAsia="宋体" w:cs="Arial"/>
                <w:kern w:val="0"/>
                <w:sz w:val="20"/>
                <w:szCs w:val="20"/>
                <w:lang w:val="zh-Hans"/>
              </w:rPr>
              <w:t>项目咨询管理机构</w:t>
            </w:r>
            <w:r>
              <w:rPr>
                <w:rFonts w:ascii="Arial" w:hAnsi="Arial" w:eastAsia="宋体" w:cs="Arial"/>
                <w:kern w:val="0"/>
                <w:sz w:val="20"/>
                <w:szCs w:val="20"/>
              </w:rPr>
              <w:t>及实施机构</w:t>
            </w:r>
          </w:p>
        </w:tc>
      </w:tr>
    </w:tbl>
    <w:p>
      <w:pPr>
        <w:widowControl/>
        <w:rPr>
          <w:rFonts w:ascii="Arial" w:hAnsi="Arial" w:eastAsia="宋体" w:cs="Arial"/>
          <w:kern w:val="0"/>
          <w:sz w:val="24"/>
          <w:szCs w:val="24"/>
        </w:rPr>
      </w:pPr>
    </w:p>
    <w:p>
      <w:pPr>
        <w:pStyle w:val="3"/>
        <w:spacing w:before="120" w:after="120" w:line="240" w:lineRule="auto"/>
        <w:ind w:left="993"/>
        <w:jc w:val="both"/>
        <w:rPr>
          <w:rFonts w:ascii="Arial" w:hAnsi="Arial" w:eastAsia="黑体" w:cs="Arial"/>
          <w:sz w:val="24"/>
          <w:szCs w:val="24"/>
        </w:rPr>
      </w:pPr>
      <w:bookmarkStart w:id="90" w:name="_Toc70604230"/>
      <w:r>
        <w:rPr>
          <w:rFonts w:ascii="Arial" w:hAnsi="Arial" w:eastAsia="黑体" w:cs="Arial"/>
          <w:sz w:val="24"/>
          <w:szCs w:val="24"/>
        </w:rPr>
        <w:t>向利益相关方群体反馈</w:t>
      </w:r>
      <w:bookmarkEnd w:id="90"/>
    </w:p>
    <w:p>
      <w:pPr>
        <w:widowControl/>
        <w:snapToGrid w:val="0"/>
        <w:spacing w:line="400" w:lineRule="exact"/>
        <w:ind w:firstLine="480" w:firstLineChars="200"/>
        <w:rPr>
          <w:rFonts w:ascii="Arial" w:hAnsi="Arial" w:eastAsia="宋体" w:cs="Arial"/>
          <w:kern w:val="0"/>
          <w:sz w:val="24"/>
          <w:szCs w:val="24"/>
        </w:rPr>
      </w:pPr>
      <w:r>
        <w:rPr>
          <w:rFonts w:ascii="Arial" w:hAnsi="Arial" w:eastAsia="宋体" w:cs="Arial"/>
          <w:kern w:val="0"/>
          <w:sz w:val="24"/>
          <w:szCs w:val="24"/>
        </w:rPr>
        <w:t>本项目的利益相关方磋商活动的结果将参照上述</w:t>
      </w:r>
      <w:r>
        <w:rPr>
          <w:rFonts w:ascii="Arial" w:hAnsi="Arial" w:eastAsia="宋体" w:cs="Arial"/>
          <w:b/>
          <w:bCs/>
          <w:i/>
          <w:iCs/>
          <w:kern w:val="0"/>
          <w:sz w:val="24"/>
          <w:szCs w:val="24"/>
        </w:rPr>
        <w:t>第4章</w:t>
      </w:r>
      <w:r>
        <w:rPr>
          <w:rFonts w:ascii="Arial" w:hAnsi="Arial" w:eastAsia="宋体" w:cs="Arial"/>
          <w:kern w:val="0"/>
          <w:sz w:val="24"/>
          <w:szCs w:val="24"/>
        </w:rPr>
        <w:t>中拟采用的信息披露策略反馈给受影响利益相关方以及更加广泛的利益相关方群体。</w:t>
      </w:r>
    </w:p>
    <w:p>
      <w:pPr>
        <w:widowControl/>
        <w:snapToGrid w:val="0"/>
        <w:spacing w:line="400" w:lineRule="exact"/>
        <w:ind w:firstLine="480" w:firstLineChars="200"/>
        <w:rPr>
          <w:rFonts w:ascii="Arial" w:hAnsi="Arial" w:eastAsia="宋体" w:cs="Arial"/>
          <w:kern w:val="0"/>
          <w:sz w:val="24"/>
          <w:szCs w:val="24"/>
        </w:rPr>
      </w:pPr>
      <w:r>
        <w:rPr>
          <w:rFonts w:ascii="Arial" w:hAnsi="Arial" w:eastAsia="宋体" w:cs="Arial"/>
          <w:kern w:val="0"/>
          <w:sz w:val="24"/>
          <w:szCs w:val="24"/>
        </w:rPr>
        <w:t>在整个项目周期内，海南项目办及实施机构将确保项目抱怨申诉及沟通机制有效运行，以及时与利益相关方沟通，并反馈他们的关注议题。</w:t>
      </w:r>
    </w:p>
    <w:p>
      <w:pPr>
        <w:widowControl/>
        <w:jc w:val="left"/>
        <w:rPr>
          <w:rFonts w:ascii="Arial" w:hAnsi="Arial" w:eastAsia="宋体" w:cs="Arial"/>
          <w:kern w:val="0"/>
          <w:sz w:val="24"/>
          <w:szCs w:val="24"/>
        </w:rPr>
        <w:sectPr>
          <w:pgSz w:w="11906" w:h="16838"/>
          <w:pgMar w:top="1440" w:right="1800" w:bottom="1440" w:left="1800" w:header="851" w:footer="992" w:gutter="0"/>
          <w:cols w:space="425" w:num="1"/>
          <w:docGrid w:type="lines" w:linePitch="312" w:charSpace="0"/>
        </w:sectPr>
      </w:pPr>
    </w:p>
    <w:p>
      <w:pPr>
        <w:pStyle w:val="2"/>
        <w:numPr>
          <w:ilvl w:val="0"/>
          <w:numId w:val="0"/>
        </w:numPr>
        <w:spacing w:before="0" w:after="0" w:line="240" w:lineRule="auto"/>
        <w:ind w:left="432"/>
        <w:jc w:val="both"/>
        <w:rPr>
          <w:rFonts w:ascii="Arial" w:hAnsi="Arial" w:eastAsia="黑体" w:cs="Arial"/>
          <w:b w:val="0"/>
          <w:bCs w:val="0"/>
          <w:sz w:val="28"/>
          <w:szCs w:val="28"/>
        </w:rPr>
      </w:pPr>
      <w:bookmarkStart w:id="91" w:name="_Toc57410667"/>
      <w:bookmarkStart w:id="92" w:name="_Toc70604029"/>
      <w:bookmarkStart w:id="93" w:name="_Toc70604231"/>
      <w:r>
        <w:rPr>
          <w:rFonts w:ascii="Arial" w:hAnsi="Arial" w:eastAsia="黑体" w:cs="Arial"/>
          <w:b w:val="0"/>
          <w:bCs w:val="0"/>
          <w:sz w:val="28"/>
          <w:szCs w:val="28"/>
        </w:rPr>
        <w:t>附件1 各子项目利益相关者初步识别</w:t>
      </w:r>
      <w:bookmarkEnd w:id="91"/>
      <w:bookmarkEnd w:id="92"/>
      <w:bookmarkEnd w:id="93"/>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151"/>
        <w:gridCol w:w="1296"/>
        <w:gridCol w:w="1299"/>
        <w:gridCol w:w="2446"/>
        <w:gridCol w:w="7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51" w:type="pct"/>
            <w:shd w:val="clear" w:color="auto" w:fill="F1F1F1" w:themeFill="background1" w:themeFillShade="F2"/>
            <w:vAlign w:val="center"/>
          </w:tcPr>
          <w:p>
            <w:pPr>
              <w:spacing w:line="240" w:lineRule="exact"/>
              <w:jc w:val="center"/>
              <w:rPr>
                <w:rFonts w:ascii="Arial" w:hAnsi="Arial" w:cs="Arial"/>
                <w:b/>
                <w:bCs/>
              </w:rPr>
            </w:pPr>
            <w:r>
              <w:rPr>
                <w:rFonts w:ascii="Arial" w:hAnsi="Arial" w:cs="Arial"/>
                <w:b/>
                <w:bCs/>
              </w:rPr>
              <w:t>序号</w:t>
            </w:r>
          </w:p>
        </w:tc>
        <w:tc>
          <w:tcPr>
            <w:tcW w:w="863" w:type="pct"/>
            <w:gridSpan w:val="2"/>
            <w:shd w:val="clear" w:color="auto" w:fill="F1F1F1" w:themeFill="background1" w:themeFillShade="F2"/>
            <w:vAlign w:val="center"/>
          </w:tcPr>
          <w:p>
            <w:pPr>
              <w:spacing w:line="240" w:lineRule="exact"/>
              <w:jc w:val="center"/>
              <w:rPr>
                <w:rFonts w:ascii="Arial" w:hAnsi="Arial" w:cs="Arial"/>
                <w:b/>
                <w:bCs/>
              </w:rPr>
            </w:pPr>
            <w:r>
              <w:rPr>
                <w:rFonts w:ascii="Arial" w:hAnsi="Arial" w:cs="Arial"/>
                <w:b/>
                <w:bCs/>
              </w:rPr>
              <w:t>子项目</w:t>
            </w:r>
          </w:p>
        </w:tc>
        <w:tc>
          <w:tcPr>
            <w:tcW w:w="458" w:type="pct"/>
            <w:shd w:val="clear" w:color="auto" w:fill="F1F1F1" w:themeFill="background1" w:themeFillShade="F2"/>
            <w:vAlign w:val="center"/>
          </w:tcPr>
          <w:p>
            <w:pPr>
              <w:spacing w:line="240" w:lineRule="exact"/>
              <w:jc w:val="center"/>
              <w:rPr>
                <w:rFonts w:ascii="Arial" w:hAnsi="Arial" w:cs="Arial"/>
                <w:b/>
                <w:bCs/>
              </w:rPr>
            </w:pPr>
            <w:r>
              <w:rPr>
                <w:rFonts w:ascii="Arial" w:hAnsi="Arial" w:cs="Arial"/>
                <w:b/>
                <w:bCs/>
              </w:rPr>
              <w:t>类别</w:t>
            </w:r>
          </w:p>
        </w:tc>
        <w:tc>
          <w:tcPr>
            <w:tcW w:w="862" w:type="pct"/>
            <w:shd w:val="clear" w:color="auto" w:fill="F1F1F1" w:themeFill="background1" w:themeFillShade="F2"/>
            <w:vAlign w:val="center"/>
          </w:tcPr>
          <w:p>
            <w:pPr>
              <w:spacing w:line="240" w:lineRule="exact"/>
              <w:jc w:val="center"/>
              <w:rPr>
                <w:rFonts w:ascii="Arial" w:hAnsi="Arial" w:cs="Arial"/>
                <w:b/>
                <w:bCs/>
              </w:rPr>
            </w:pPr>
            <w:r>
              <w:rPr>
                <w:rFonts w:ascii="Arial" w:hAnsi="Arial" w:cs="Arial"/>
                <w:b/>
                <w:bCs/>
              </w:rPr>
              <w:t>利益相关方</w:t>
            </w:r>
          </w:p>
        </w:tc>
        <w:tc>
          <w:tcPr>
            <w:tcW w:w="2563" w:type="pct"/>
            <w:shd w:val="clear" w:color="auto" w:fill="F1F1F1" w:themeFill="background1" w:themeFillShade="F2"/>
            <w:vAlign w:val="center"/>
          </w:tcPr>
          <w:p>
            <w:pPr>
              <w:spacing w:line="240" w:lineRule="exact"/>
              <w:jc w:val="center"/>
              <w:rPr>
                <w:rFonts w:ascii="Arial" w:hAnsi="Arial" w:cs="Arial"/>
                <w:b/>
                <w:bCs/>
              </w:rPr>
            </w:pPr>
            <w:r>
              <w:rPr>
                <w:rFonts w:ascii="Arial" w:hAnsi="Arial" w:cs="Arial"/>
                <w:b/>
                <w:bCs/>
              </w:rPr>
              <w:t>角色（受项目的影响/对项目的影响）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1</w:t>
            </w:r>
          </w:p>
        </w:tc>
        <w:tc>
          <w:tcPr>
            <w:tcW w:w="406" w:type="pct"/>
            <w:vMerge w:val="restart"/>
            <w:shd w:val="clear" w:color="auto" w:fill="auto"/>
            <w:vAlign w:val="center"/>
          </w:tcPr>
          <w:p>
            <w:pPr>
              <w:spacing w:line="240" w:lineRule="exact"/>
              <w:rPr>
                <w:rFonts w:hint="eastAsia" w:ascii="仿宋" w:hAnsi="仿宋" w:eastAsia="仿宋" w:cs="仿宋"/>
                <w:kern w:val="0"/>
                <w:lang w:eastAsia="zh-CN"/>
              </w:rPr>
            </w:pPr>
            <w:r>
              <w:rPr>
                <w:rFonts w:hint="eastAsia" w:ascii="仿宋" w:hAnsi="仿宋" w:eastAsia="仿宋" w:cs="仿宋"/>
                <w:kern w:val="0"/>
              </w:rPr>
              <w:t>子项目</w:t>
            </w:r>
            <w:r>
              <w:rPr>
                <w:rFonts w:ascii="仿宋" w:hAnsi="仿宋" w:eastAsia="仿宋" w:cs="仿宋"/>
                <w:kern w:val="0"/>
              </w:rPr>
              <w:t>1：</w:t>
            </w:r>
            <w:r>
              <w:rPr>
                <w:rFonts w:hint="eastAsia" w:ascii="仿宋" w:hAnsi="仿宋" w:eastAsia="仿宋" w:cs="仿宋"/>
                <w:kern w:val="0"/>
                <w:lang w:eastAsia="zh-CN"/>
              </w:rPr>
              <w:t>完善基于风险的监测体系</w:t>
            </w:r>
          </w:p>
        </w:tc>
        <w:tc>
          <w:tcPr>
            <w:tcW w:w="457" w:type="pct"/>
            <w:vMerge w:val="restart"/>
            <w:shd w:val="clear" w:color="auto" w:fill="auto"/>
            <w:vAlign w:val="center"/>
          </w:tcPr>
          <w:p>
            <w:pPr>
              <w:spacing w:line="240" w:lineRule="exact"/>
              <w:rPr>
                <w:rFonts w:ascii="仿宋" w:hAnsi="仿宋" w:eastAsia="仿宋" w:cs="仿宋"/>
                <w:kern w:val="0"/>
              </w:rPr>
            </w:pPr>
            <w:r>
              <w:rPr>
                <w:rFonts w:ascii="仿宋" w:hAnsi="仿宋" w:eastAsia="仿宋" w:cs="仿宋"/>
                <w:kern w:val="0"/>
              </w:rPr>
              <w:t>1.1</w:t>
            </w:r>
            <w:r>
              <w:rPr>
                <w:rFonts w:hint="eastAsia" w:ascii="仿宋" w:hAnsi="仿宋" w:eastAsia="仿宋" w:cs="仿宋"/>
                <w:kern w:val="0"/>
              </w:rPr>
              <w:t>开展人兽共患病的调查研究和风险评估；</w:t>
            </w:r>
            <w:r>
              <w:rPr>
                <w:rFonts w:ascii="仿宋" w:hAnsi="仿宋" w:eastAsia="仿宋" w:cs="仿宋"/>
                <w:kern w:val="0"/>
              </w:rPr>
              <w:t>1.2</w:t>
            </w:r>
            <w:r>
              <w:rPr>
                <w:rFonts w:hint="eastAsia" w:ascii="仿宋" w:hAnsi="仿宋" w:eastAsia="仿宋" w:cs="仿宋"/>
                <w:kern w:val="0"/>
              </w:rPr>
              <w:t>传染病多点触发监测预警和分析应用系统综合平台建设；</w:t>
            </w:r>
          </w:p>
          <w:p>
            <w:pPr>
              <w:spacing w:line="240" w:lineRule="exact"/>
              <w:rPr>
                <w:rFonts w:ascii="仿宋" w:hAnsi="仿宋" w:eastAsia="仿宋" w:cs="仿宋"/>
                <w:kern w:val="0"/>
              </w:rPr>
            </w:pPr>
            <w:r>
              <w:rPr>
                <w:rFonts w:ascii="仿宋" w:hAnsi="仿宋" w:eastAsia="仿宋" w:cs="仿宋"/>
                <w:kern w:val="0"/>
              </w:rPr>
              <w:t>1.3</w:t>
            </w:r>
            <w:r>
              <w:rPr>
                <w:rFonts w:hint="eastAsia" w:ascii="仿宋" w:hAnsi="仿宋" w:eastAsia="仿宋" w:cs="仿宋"/>
                <w:kern w:val="0"/>
              </w:rPr>
              <w:t>构建人类、动物、环境监测体系；</w:t>
            </w:r>
          </w:p>
          <w:p>
            <w:pPr>
              <w:spacing w:line="240" w:lineRule="exact"/>
              <w:rPr>
                <w:rFonts w:ascii="仿宋" w:hAnsi="仿宋" w:eastAsia="仿宋" w:cs="仿宋"/>
                <w:kern w:val="0"/>
              </w:rPr>
            </w:pPr>
            <w:r>
              <w:rPr>
                <w:rFonts w:ascii="仿宋" w:hAnsi="仿宋" w:eastAsia="仿宋" w:cs="仿宋"/>
                <w:kern w:val="0"/>
              </w:rPr>
              <w:t>1.4</w:t>
            </w:r>
            <w:r>
              <w:rPr>
                <w:rFonts w:hint="eastAsia" w:ascii="仿宋" w:hAnsi="仿宋" w:eastAsia="仿宋" w:cs="仿宋"/>
                <w:kern w:val="0"/>
              </w:rPr>
              <w:t>相关领域实验室改造和能力提升</w:t>
            </w:r>
          </w:p>
        </w:tc>
        <w:tc>
          <w:tcPr>
            <w:tcW w:w="458" w:type="pct"/>
            <w:vMerge w:val="restart"/>
            <w:shd w:val="clear" w:color="auto" w:fill="auto"/>
            <w:vAlign w:val="center"/>
          </w:tcPr>
          <w:p>
            <w:pPr>
              <w:spacing w:line="240" w:lineRule="exact"/>
              <w:rPr>
                <w:rFonts w:ascii="仿宋" w:hAnsi="仿宋" w:eastAsia="仿宋" w:cs="仿宋"/>
                <w:kern w:val="0"/>
              </w:rPr>
            </w:pPr>
            <w:r>
              <w:rPr>
                <w:rFonts w:hint="eastAsia" w:ascii="仿宋" w:hAnsi="仿宋" w:eastAsia="仿宋" w:cs="仿宋"/>
                <w:kern w:val="0"/>
              </w:rPr>
              <w:t>受影响各方</w:t>
            </w:r>
          </w:p>
        </w:tc>
        <w:tc>
          <w:tcPr>
            <w:tcW w:w="862" w:type="pct"/>
            <w:shd w:val="clear" w:color="auto" w:fill="auto"/>
            <w:vAlign w:val="center"/>
          </w:tcPr>
          <w:p>
            <w:pPr>
              <w:spacing w:line="240" w:lineRule="exact"/>
              <w:rPr>
                <w:rFonts w:ascii="Arial" w:hAnsi="Arial" w:cs="Arial"/>
              </w:rPr>
            </w:pPr>
            <w:r>
              <w:rPr>
                <w:rFonts w:hint="eastAsia" w:ascii="仿宋" w:hAnsi="仿宋" w:eastAsia="仿宋" w:cs="仿宋"/>
                <w:kern w:val="0"/>
              </w:rPr>
              <w:t>养殖企业或规模化养殖户</w:t>
            </w:r>
          </w:p>
        </w:tc>
        <w:tc>
          <w:tcPr>
            <w:tcW w:w="2563" w:type="pct"/>
            <w:shd w:val="clear" w:color="auto" w:fill="auto"/>
            <w:vAlign w:val="center"/>
          </w:tcPr>
          <w:p>
            <w:pPr>
              <w:spacing w:line="240" w:lineRule="exact"/>
              <w:rPr>
                <w:rFonts w:ascii="仿宋" w:hAnsi="仿宋" w:eastAsia="仿宋" w:cs="仿宋"/>
                <w:kern w:val="0"/>
              </w:rPr>
            </w:pPr>
            <w:r>
              <w:rPr>
                <w:rFonts w:hint="eastAsia" w:ascii="仿宋" w:hAnsi="仿宋" w:eastAsia="仿宋" w:cs="仿宋"/>
                <w:kern w:val="0"/>
              </w:rPr>
              <w:t>日常工作可能接触动物疫病</w:t>
            </w:r>
            <w:r>
              <w:rPr>
                <w:rFonts w:ascii="仿宋" w:hAnsi="仿宋" w:eastAsia="仿宋" w:cs="仿宋"/>
                <w:kern w:val="0"/>
              </w:rPr>
              <w:t>；提高</w:t>
            </w:r>
            <w:r>
              <w:rPr>
                <w:rFonts w:hint="eastAsia" w:ascii="仿宋" w:hAnsi="仿宋" w:eastAsia="仿宋" w:cs="仿宋"/>
                <w:kern w:val="0"/>
              </w:rPr>
              <w:t>卫生健康防范意识</w:t>
            </w:r>
            <w:r>
              <w:rPr>
                <w:rFonts w:ascii="仿宋" w:hAnsi="仿宋" w:eastAsia="仿宋" w:cs="仿宋"/>
                <w:kern w:val="0"/>
              </w:rPr>
              <w:t>，减少</w:t>
            </w:r>
            <w:r>
              <w:rPr>
                <w:rFonts w:hint="eastAsia" w:ascii="仿宋" w:hAnsi="仿宋" w:eastAsia="仿宋" w:cs="仿宋"/>
                <w:kern w:val="0"/>
              </w:rPr>
              <w:t>流行病发生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2</w:t>
            </w:r>
          </w:p>
        </w:tc>
        <w:tc>
          <w:tcPr>
            <w:tcW w:w="406" w:type="pct"/>
            <w:vMerge w:val="continue"/>
            <w:vAlign w:val="center"/>
          </w:tcPr>
          <w:p>
            <w:pPr>
              <w:spacing w:line="240" w:lineRule="exact"/>
              <w:rPr>
                <w:rFonts w:ascii="仿宋" w:hAnsi="仿宋" w:eastAsia="仿宋" w:cs="仿宋"/>
                <w:kern w:val="0"/>
              </w:rPr>
            </w:pPr>
          </w:p>
        </w:tc>
        <w:tc>
          <w:tcPr>
            <w:tcW w:w="457" w:type="pct"/>
            <w:vMerge w:val="continue"/>
            <w:vAlign w:val="center"/>
          </w:tcPr>
          <w:p>
            <w:pPr>
              <w:spacing w:line="240" w:lineRule="exact"/>
              <w:rPr>
                <w:rFonts w:ascii="仿宋" w:hAnsi="仿宋" w:eastAsia="仿宋" w:cs="仿宋"/>
                <w:kern w:val="0"/>
              </w:rPr>
            </w:pPr>
          </w:p>
        </w:tc>
        <w:tc>
          <w:tcPr>
            <w:tcW w:w="458" w:type="pct"/>
            <w:vMerge w:val="continue"/>
            <w:vAlign w:val="center"/>
          </w:tcPr>
          <w:p>
            <w:pPr>
              <w:spacing w:line="240" w:lineRule="exact"/>
              <w:rPr>
                <w:rFonts w:ascii="仿宋" w:hAnsi="仿宋" w:eastAsia="仿宋" w:cs="仿宋"/>
                <w:kern w:val="0"/>
              </w:rPr>
            </w:pPr>
          </w:p>
        </w:tc>
        <w:tc>
          <w:tcPr>
            <w:tcW w:w="862" w:type="pct"/>
            <w:shd w:val="clear" w:color="auto" w:fill="auto"/>
            <w:vAlign w:val="center"/>
          </w:tcPr>
          <w:p>
            <w:pPr>
              <w:spacing w:line="240" w:lineRule="exact"/>
              <w:rPr>
                <w:rFonts w:ascii="Arial" w:hAnsi="Arial" w:cs="Arial"/>
              </w:rPr>
            </w:pPr>
            <w:r>
              <w:rPr>
                <w:rFonts w:hint="eastAsia" w:ascii="仿宋" w:hAnsi="仿宋" w:eastAsia="仿宋" w:cs="仿宋"/>
                <w:kern w:val="0"/>
              </w:rPr>
              <w:t>动植物检验检疫从业人员</w:t>
            </w:r>
          </w:p>
        </w:tc>
        <w:tc>
          <w:tcPr>
            <w:tcW w:w="2563" w:type="pct"/>
            <w:shd w:val="clear" w:color="auto" w:fill="auto"/>
            <w:vAlign w:val="center"/>
          </w:tcPr>
          <w:p>
            <w:pPr>
              <w:spacing w:line="240" w:lineRule="exact"/>
              <w:rPr>
                <w:rFonts w:ascii="仿宋" w:hAnsi="仿宋" w:eastAsia="仿宋" w:cs="仿宋"/>
                <w:kern w:val="0"/>
              </w:rPr>
            </w:pPr>
            <w:r>
              <w:rPr>
                <w:rFonts w:hint="eastAsia" w:ascii="仿宋" w:hAnsi="仿宋" w:eastAsia="仿宋" w:cs="仿宋"/>
                <w:kern w:val="0"/>
              </w:rPr>
              <w:t>日常工作可能接触动物疫病</w:t>
            </w:r>
            <w:r>
              <w:rPr>
                <w:rFonts w:ascii="仿宋" w:hAnsi="仿宋" w:eastAsia="仿宋" w:cs="仿宋"/>
                <w:kern w:val="0"/>
              </w:rPr>
              <w:t>；提高</w:t>
            </w:r>
            <w:r>
              <w:rPr>
                <w:rFonts w:hint="eastAsia" w:ascii="仿宋" w:hAnsi="仿宋" w:eastAsia="仿宋" w:cs="仿宋"/>
                <w:kern w:val="0"/>
              </w:rPr>
              <w:t>检疫能力水平</w:t>
            </w:r>
            <w:r>
              <w:rPr>
                <w:rFonts w:ascii="仿宋" w:hAnsi="仿宋" w:eastAsia="仿宋" w:cs="仿宋"/>
                <w:kern w:val="0"/>
              </w:rPr>
              <w:t>，</w:t>
            </w:r>
            <w:r>
              <w:rPr>
                <w:rFonts w:hint="eastAsia" w:ascii="仿宋" w:hAnsi="仿宋" w:eastAsia="仿宋" w:cs="仿宋"/>
                <w:kern w:val="0"/>
              </w:rPr>
              <w:t>获得更好的工作环境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 w:type="pct"/>
            <w:shd w:val="clear" w:color="auto" w:fill="auto"/>
            <w:vAlign w:val="center"/>
          </w:tcPr>
          <w:p>
            <w:pPr>
              <w:spacing w:line="240" w:lineRule="exact"/>
              <w:rPr>
                <w:rFonts w:ascii="Arial" w:hAnsi="Arial" w:cs="Arial"/>
              </w:rPr>
            </w:pPr>
            <w:r>
              <w:rPr>
                <w:rFonts w:ascii="Arial" w:hAnsi="Arial" w:cs="Arial"/>
              </w:rPr>
              <w:t>3</w:t>
            </w:r>
          </w:p>
        </w:tc>
        <w:tc>
          <w:tcPr>
            <w:tcW w:w="406" w:type="pct"/>
            <w:vMerge w:val="continue"/>
            <w:vAlign w:val="center"/>
          </w:tcPr>
          <w:p>
            <w:pPr>
              <w:spacing w:line="240" w:lineRule="exact"/>
              <w:rPr>
                <w:rFonts w:ascii="仿宋" w:hAnsi="仿宋" w:eastAsia="仿宋" w:cs="仿宋"/>
                <w:kern w:val="0"/>
              </w:rPr>
            </w:pPr>
          </w:p>
        </w:tc>
        <w:tc>
          <w:tcPr>
            <w:tcW w:w="457" w:type="pct"/>
            <w:vMerge w:val="continue"/>
            <w:vAlign w:val="center"/>
          </w:tcPr>
          <w:p>
            <w:pPr>
              <w:spacing w:line="240" w:lineRule="exact"/>
              <w:rPr>
                <w:rFonts w:ascii="仿宋" w:hAnsi="仿宋" w:eastAsia="仿宋" w:cs="仿宋"/>
                <w:kern w:val="0"/>
              </w:rPr>
            </w:pPr>
          </w:p>
        </w:tc>
        <w:tc>
          <w:tcPr>
            <w:tcW w:w="458" w:type="pct"/>
            <w:vMerge w:val="continue"/>
            <w:vAlign w:val="center"/>
          </w:tcPr>
          <w:p>
            <w:pPr>
              <w:spacing w:line="240" w:lineRule="exact"/>
              <w:rPr>
                <w:rFonts w:ascii="仿宋" w:hAnsi="仿宋" w:eastAsia="仿宋" w:cs="仿宋"/>
                <w:kern w:val="0"/>
              </w:rPr>
            </w:pPr>
          </w:p>
        </w:tc>
        <w:tc>
          <w:tcPr>
            <w:tcW w:w="862" w:type="pct"/>
            <w:shd w:val="clear" w:color="auto" w:fill="auto"/>
            <w:vAlign w:val="center"/>
          </w:tcPr>
          <w:p>
            <w:pPr>
              <w:spacing w:line="240" w:lineRule="exact"/>
              <w:rPr>
                <w:rFonts w:ascii="Arial" w:hAnsi="Arial" w:cs="Arial"/>
              </w:rPr>
            </w:pPr>
            <w:r>
              <w:rPr>
                <w:rFonts w:hint="eastAsia" w:ascii="仿宋" w:hAnsi="仿宋" w:eastAsia="仿宋" w:cs="仿宋"/>
                <w:kern w:val="0"/>
              </w:rPr>
              <w:t>野生动物保护与检测从业人员</w:t>
            </w:r>
          </w:p>
        </w:tc>
        <w:tc>
          <w:tcPr>
            <w:tcW w:w="2563" w:type="pct"/>
            <w:shd w:val="clear" w:color="auto" w:fill="auto"/>
            <w:vAlign w:val="center"/>
          </w:tcPr>
          <w:p>
            <w:pPr>
              <w:spacing w:line="240" w:lineRule="exact"/>
              <w:rPr>
                <w:rFonts w:ascii="仿宋" w:hAnsi="仿宋" w:eastAsia="仿宋" w:cs="仿宋"/>
                <w:kern w:val="0"/>
              </w:rPr>
            </w:pPr>
            <w:r>
              <w:rPr>
                <w:rFonts w:ascii="仿宋" w:hAnsi="仿宋" w:eastAsia="仿宋" w:cs="仿宋"/>
                <w:kern w:val="0"/>
              </w:rPr>
              <w:t>改变既往的工作方式；加强检验检疫工作，提高工作人员专业素质，完善管理制度，检疫设备水平提高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4</w:t>
            </w:r>
          </w:p>
        </w:tc>
        <w:tc>
          <w:tcPr>
            <w:tcW w:w="406" w:type="pct"/>
            <w:vMerge w:val="continue"/>
            <w:vAlign w:val="center"/>
          </w:tcPr>
          <w:p>
            <w:pPr>
              <w:spacing w:line="240" w:lineRule="exact"/>
              <w:rPr>
                <w:rFonts w:ascii="仿宋" w:hAnsi="仿宋" w:eastAsia="仿宋" w:cs="仿宋"/>
                <w:kern w:val="0"/>
              </w:rPr>
            </w:pPr>
          </w:p>
        </w:tc>
        <w:tc>
          <w:tcPr>
            <w:tcW w:w="457" w:type="pct"/>
            <w:vMerge w:val="continue"/>
            <w:vAlign w:val="center"/>
          </w:tcPr>
          <w:p>
            <w:pPr>
              <w:spacing w:line="240" w:lineRule="exact"/>
              <w:rPr>
                <w:rFonts w:ascii="仿宋" w:hAnsi="仿宋" w:eastAsia="仿宋" w:cs="仿宋"/>
                <w:kern w:val="0"/>
              </w:rPr>
            </w:pPr>
          </w:p>
        </w:tc>
        <w:tc>
          <w:tcPr>
            <w:tcW w:w="458" w:type="pct"/>
            <w:vMerge w:val="continue"/>
            <w:vAlign w:val="center"/>
          </w:tcPr>
          <w:p>
            <w:pPr>
              <w:spacing w:line="240" w:lineRule="exact"/>
              <w:rPr>
                <w:rFonts w:ascii="仿宋" w:hAnsi="仿宋" w:eastAsia="仿宋" w:cs="仿宋"/>
                <w:kern w:val="0"/>
              </w:rPr>
            </w:pPr>
          </w:p>
        </w:tc>
        <w:tc>
          <w:tcPr>
            <w:tcW w:w="862" w:type="pct"/>
            <w:shd w:val="clear" w:color="auto" w:fill="auto"/>
            <w:vAlign w:val="center"/>
          </w:tcPr>
          <w:p>
            <w:pPr>
              <w:spacing w:line="240" w:lineRule="exact"/>
              <w:rPr>
                <w:rFonts w:ascii="Arial" w:hAnsi="Arial" w:cs="Arial"/>
              </w:rPr>
            </w:pPr>
            <w:r>
              <w:rPr>
                <w:rFonts w:hint="eastAsia" w:ascii="仿宋" w:hAnsi="仿宋" w:eastAsia="仿宋" w:cs="仿宋"/>
                <w:kern w:val="0"/>
              </w:rPr>
              <w:t>人用/兽用/渔用抗生素制药企业</w:t>
            </w:r>
          </w:p>
        </w:tc>
        <w:tc>
          <w:tcPr>
            <w:tcW w:w="2563" w:type="pct"/>
            <w:shd w:val="clear" w:color="auto" w:fill="auto"/>
            <w:vAlign w:val="center"/>
          </w:tcPr>
          <w:p>
            <w:pPr>
              <w:spacing w:line="240" w:lineRule="exact"/>
              <w:rPr>
                <w:rFonts w:ascii="仿宋" w:hAnsi="仿宋" w:eastAsia="仿宋" w:cs="仿宋"/>
                <w:kern w:val="0"/>
              </w:rPr>
            </w:pPr>
            <w:r>
              <w:rPr>
                <w:rFonts w:ascii="仿宋" w:hAnsi="仿宋" w:eastAsia="仿宋" w:cs="仿宋"/>
                <w:kern w:val="0"/>
              </w:rPr>
              <w:t>大量抗生素生产者和排放者；认同“全健康”理念增加对抗生素使用的全方位监管，主动控制抗生素滥用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5</w:t>
            </w:r>
          </w:p>
        </w:tc>
        <w:tc>
          <w:tcPr>
            <w:tcW w:w="406" w:type="pct"/>
            <w:vMerge w:val="continue"/>
            <w:vAlign w:val="center"/>
          </w:tcPr>
          <w:p>
            <w:pPr>
              <w:spacing w:line="240" w:lineRule="exact"/>
              <w:rPr>
                <w:rFonts w:ascii="仿宋" w:hAnsi="仿宋" w:eastAsia="仿宋" w:cs="仿宋"/>
                <w:kern w:val="0"/>
              </w:rPr>
            </w:pPr>
          </w:p>
        </w:tc>
        <w:tc>
          <w:tcPr>
            <w:tcW w:w="457" w:type="pct"/>
            <w:vMerge w:val="continue"/>
            <w:vAlign w:val="center"/>
          </w:tcPr>
          <w:p>
            <w:pPr>
              <w:spacing w:line="240" w:lineRule="exact"/>
              <w:rPr>
                <w:rFonts w:ascii="仿宋" w:hAnsi="仿宋" w:eastAsia="仿宋" w:cs="仿宋"/>
                <w:kern w:val="0"/>
              </w:rPr>
            </w:pPr>
          </w:p>
        </w:tc>
        <w:tc>
          <w:tcPr>
            <w:tcW w:w="458" w:type="pct"/>
            <w:vMerge w:val="continue"/>
            <w:vAlign w:val="center"/>
          </w:tcPr>
          <w:p>
            <w:pPr>
              <w:spacing w:line="240" w:lineRule="exact"/>
              <w:rPr>
                <w:rFonts w:ascii="仿宋" w:hAnsi="仿宋" w:eastAsia="仿宋" w:cs="仿宋"/>
                <w:kern w:val="0"/>
              </w:rPr>
            </w:pPr>
          </w:p>
        </w:tc>
        <w:tc>
          <w:tcPr>
            <w:tcW w:w="862" w:type="pct"/>
            <w:shd w:val="clear" w:color="auto" w:fill="auto"/>
            <w:vAlign w:val="center"/>
          </w:tcPr>
          <w:p>
            <w:pPr>
              <w:spacing w:line="240" w:lineRule="exact"/>
              <w:rPr>
                <w:rFonts w:ascii="Arial" w:hAnsi="Arial" w:cs="Arial"/>
              </w:rPr>
            </w:pPr>
            <w:r>
              <w:rPr>
                <w:rFonts w:hint="eastAsia" w:ascii="仿宋" w:hAnsi="仿宋" w:eastAsia="仿宋" w:cs="仿宋"/>
                <w:kern w:val="0"/>
              </w:rPr>
              <w:t>“重点实验室”科研人员</w:t>
            </w:r>
          </w:p>
        </w:tc>
        <w:tc>
          <w:tcPr>
            <w:tcW w:w="2563" w:type="pct"/>
            <w:shd w:val="clear" w:color="auto" w:fill="auto"/>
            <w:vAlign w:val="center"/>
          </w:tcPr>
          <w:p>
            <w:pPr>
              <w:spacing w:line="240" w:lineRule="exact"/>
              <w:rPr>
                <w:rFonts w:ascii="仿宋" w:hAnsi="仿宋" w:eastAsia="仿宋" w:cs="仿宋"/>
                <w:kern w:val="0"/>
              </w:rPr>
            </w:pPr>
            <w:r>
              <w:rPr>
                <w:rFonts w:ascii="仿宋" w:hAnsi="仿宋" w:eastAsia="仿宋" w:cs="仿宋"/>
                <w:kern w:val="0"/>
              </w:rPr>
              <w:t>设施设备提高；工作环境改善；获得丰富的科研资源和专业培训；推广项目的试点成果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6</w:t>
            </w:r>
          </w:p>
        </w:tc>
        <w:tc>
          <w:tcPr>
            <w:tcW w:w="406" w:type="pct"/>
            <w:vMerge w:val="continue"/>
            <w:vAlign w:val="center"/>
          </w:tcPr>
          <w:p>
            <w:pPr>
              <w:spacing w:line="240" w:lineRule="exact"/>
              <w:rPr>
                <w:rFonts w:ascii="仿宋" w:hAnsi="仿宋" w:eastAsia="仿宋" w:cs="仿宋"/>
                <w:kern w:val="0"/>
              </w:rPr>
            </w:pPr>
          </w:p>
        </w:tc>
        <w:tc>
          <w:tcPr>
            <w:tcW w:w="457" w:type="pct"/>
            <w:vMerge w:val="continue"/>
            <w:vAlign w:val="center"/>
          </w:tcPr>
          <w:p>
            <w:pPr>
              <w:spacing w:line="240" w:lineRule="exact"/>
              <w:rPr>
                <w:rFonts w:ascii="仿宋" w:hAnsi="仿宋" w:eastAsia="仿宋" w:cs="仿宋"/>
                <w:kern w:val="0"/>
              </w:rPr>
            </w:pPr>
          </w:p>
        </w:tc>
        <w:tc>
          <w:tcPr>
            <w:tcW w:w="458" w:type="pct"/>
            <w:vMerge w:val="continue"/>
            <w:vAlign w:val="center"/>
          </w:tcPr>
          <w:p>
            <w:pPr>
              <w:spacing w:line="240" w:lineRule="exact"/>
              <w:rPr>
                <w:rFonts w:ascii="仿宋" w:hAnsi="仿宋" w:eastAsia="仿宋" w:cs="仿宋"/>
                <w:kern w:val="0"/>
              </w:rPr>
            </w:pPr>
          </w:p>
        </w:tc>
        <w:tc>
          <w:tcPr>
            <w:tcW w:w="862" w:type="pct"/>
            <w:shd w:val="clear" w:color="auto" w:fill="auto"/>
            <w:vAlign w:val="center"/>
          </w:tcPr>
          <w:p>
            <w:pPr>
              <w:spacing w:line="240" w:lineRule="exact"/>
              <w:rPr>
                <w:rFonts w:ascii="Arial" w:hAnsi="Arial" w:cs="Arial"/>
              </w:rPr>
            </w:pPr>
            <w:r>
              <w:rPr>
                <w:rFonts w:hint="eastAsia" w:ascii="仿宋" w:hAnsi="仿宋" w:eastAsia="仿宋" w:cs="仿宋"/>
                <w:kern w:val="0"/>
              </w:rPr>
              <w:t>公共医疗机构人员</w:t>
            </w:r>
          </w:p>
        </w:tc>
        <w:tc>
          <w:tcPr>
            <w:tcW w:w="2563" w:type="pct"/>
            <w:shd w:val="clear" w:color="auto" w:fill="auto"/>
            <w:vAlign w:val="center"/>
          </w:tcPr>
          <w:p>
            <w:pPr>
              <w:spacing w:line="240" w:lineRule="exact"/>
              <w:rPr>
                <w:rFonts w:ascii="仿宋" w:hAnsi="仿宋" w:eastAsia="仿宋" w:cs="仿宋"/>
                <w:kern w:val="0"/>
              </w:rPr>
            </w:pPr>
            <w:r>
              <w:rPr>
                <w:rFonts w:ascii="仿宋" w:hAnsi="仿宋" w:eastAsia="仿宋" w:cs="仿宋"/>
                <w:kern w:val="0"/>
              </w:rPr>
              <w:t>改变既往的工作方式；自身医务能力水平的提升、培训进修机会的增加、提高应急处置能力，福利保障进一步完善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 w:type="pct"/>
            <w:shd w:val="clear" w:color="auto" w:fill="auto"/>
            <w:vAlign w:val="center"/>
          </w:tcPr>
          <w:p>
            <w:pPr>
              <w:spacing w:line="240" w:lineRule="exact"/>
              <w:rPr>
                <w:rFonts w:ascii="Arial" w:hAnsi="Arial" w:cs="Arial"/>
              </w:rPr>
            </w:pPr>
            <w:r>
              <w:rPr>
                <w:rFonts w:ascii="Arial" w:hAnsi="Arial" w:cs="Arial"/>
              </w:rPr>
              <w:t>7</w:t>
            </w:r>
          </w:p>
        </w:tc>
        <w:tc>
          <w:tcPr>
            <w:tcW w:w="406" w:type="pct"/>
            <w:vMerge w:val="continue"/>
            <w:vAlign w:val="center"/>
          </w:tcPr>
          <w:p>
            <w:pPr>
              <w:spacing w:line="240" w:lineRule="exact"/>
              <w:rPr>
                <w:rFonts w:ascii="仿宋" w:hAnsi="仿宋" w:eastAsia="仿宋" w:cs="仿宋"/>
                <w:kern w:val="0"/>
              </w:rPr>
            </w:pPr>
          </w:p>
        </w:tc>
        <w:tc>
          <w:tcPr>
            <w:tcW w:w="457" w:type="pct"/>
            <w:vMerge w:val="continue"/>
            <w:vAlign w:val="center"/>
          </w:tcPr>
          <w:p>
            <w:pPr>
              <w:spacing w:line="240" w:lineRule="exact"/>
              <w:rPr>
                <w:rFonts w:ascii="仿宋" w:hAnsi="仿宋" w:eastAsia="仿宋" w:cs="仿宋"/>
                <w:kern w:val="0"/>
              </w:rPr>
            </w:pPr>
          </w:p>
        </w:tc>
        <w:tc>
          <w:tcPr>
            <w:tcW w:w="458" w:type="pct"/>
            <w:vMerge w:val="continue"/>
            <w:vAlign w:val="center"/>
          </w:tcPr>
          <w:p>
            <w:pPr>
              <w:spacing w:line="240" w:lineRule="exact"/>
              <w:rPr>
                <w:rFonts w:ascii="仿宋" w:hAnsi="仿宋" w:eastAsia="仿宋" w:cs="仿宋"/>
                <w:kern w:val="0"/>
              </w:rPr>
            </w:pPr>
          </w:p>
        </w:tc>
        <w:tc>
          <w:tcPr>
            <w:tcW w:w="862" w:type="pct"/>
            <w:shd w:val="clear" w:color="auto" w:fill="auto"/>
            <w:vAlign w:val="center"/>
          </w:tcPr>
          <w:p>
            <w:pPr>
              <w:spacing w:line="240" w:lineRule="exact"/>
              <w:rPr>
                <w:rFonts w:ascii="仿宋" w:hAnsi="仿宋" w:eastAsia="仿宋" w:cs="仿宋"/>
                <w:kern w:val="0"/>
              </w:rPr>
            </w:pPr>
            <w:r>
              <w:rPr>
                <w:rFonts w:hint="eastAsia" w:ascii="仿宋" w:hAnsi="仿宋" w:eastAsia="仿宋" w:cs="仿宋"/>
                <w:kern w:val="0"/>
              </w:rPr>
              <w:t>农村居民</w:t>
            </w:r>
          </w:p>
        </w:tc>
        <w:tc>
          <w:tcPr>
            <w:tcW w:w="2563" w:type="pct"/>
            <w:shd w:val="clear" w:color="auto" w:fill="auto"/>
            <w:vAlign w:val="center"/>
          </w:tcPr>
          <w:p>
            <w:pPr>
              <w:spacing w:line="240" w:lineRule="exact"/>
              <w:rPr>
                <w:rFonts w:ascii="仿宋" w:hAnsi="仿宋" w:eastAsia="仿宋" w:cs="仿宋"/>
                <w:kern w:val="0"/>
              </w:rPr>
            </w:pPr>
            <w:r>
              <w:rPr>
                <w:rFonts w:hint="eastAsia" w:ascii="仿宋" w:hAnsi="仿宋" w:eastAsia="仿宋" w:cs="仿宋"/>
                <w:kern w:val="0"/>
              </w:rPr>
              <w:t>青苗补偿受影响者；</w:t>
            </w:r>
            <w:r>
              <w:rPr>
                <w:rFonts w:ascii="仿宋" w:hAnsi="仿宋" w:eastAsia="仿宋" w:cs="仿宋"/>
                <w:kern w:val="0"/>
              </w:rPr>
              <w:t>抗生素使用者和排放者；农药使用更加规范；在农村一级受到更加便捷更优质的公共卫生医疗服务，减少传染病感染几率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251" w:type="pct"/>
            <w:shd w:val="clear" w:color="auto" w:fill="auto"/>
            <w:vAlign w:val="center"/>
          </w:tcPr>
          <w:p>
            <w:pPr>
              <w:spacing w:line="240" w:lineRule="exact"/>
              <w:rPr>
                <w:rFonts w:ascii="Arial" w:hAnsi="Arial" w:cs="Arial"/>
              </w:rPr>
            </w:pPr>
            <w:r>
              <w:rPr>
                <w:rFonts w:ascii="Arial" w:hAnsi="Arial" w:cs="Arial"/>
              </w:rPr>
              <w:t>8</w:t>
            </w:r>
          </w:p>
        </w:tc>
        <w:tc>
          <w:tcPr>
            <w:tcW w:w="406" w:type="pct"/>
            <w:vMerge w:val="continue"/>
            <w:vAlign w:val="center"/>
          </w:tcPr>
          <w:p>
            <w:pPr>
              <w:spacing w:line="240" w:lineRule="exact"/>
              <w:rPr>
                <w:rFonts w:ascii="仿宋" w:hAnsi="仿宋" w:eastAsia="仿宋" w:cs="仿宋"/>
                <w:kern w:val="0"/>
              </w:rPr>
            </w:pPr>
          </w:p>
        </w:tc>
        <w:tc>
          <w:tcPr>
            <w:tcW w:w="457" w:type="pct"/>
            <w:vMerge w:val="continue"/>
            <w:vAlign w:val="center"/>
          </w:tcPr>
          <w:p>
            <w:pPr>
              <w:spacing w:line="240" w:lineRule="exact"/>
              <w:rPr>
                <w:rFonts w:ascii="仿宋" w:hAnsi="仿宋" w:eastAsia="仿宋" w:cs="仿宋"/>
                <w:kern w:val="0"/>
              </w:rPr>
            </w:pPr>
          </w:p>
        </w:tc>
        <w:tc>
          <w:tcPr>
            <w:tcW w:w="458" w:type="pct"/>
            <w:vMerge w:val="continue"/>
            <w:vAlign w:val="center"/>
          </w:tcPr>
          <w:p>
            <w:pPr>
              <w:spacing w:line="240" w:lineRule="exact"/>
              <w:rPr>
                <w:rFonts w:ascii="仿宋" w:hAnsi="仿宋" w:eastAsia="仿宋" w:cs="仿宋"/>
                <w:kern w:val="0"/>
              </w:rPr>
            </w:pPr>
          </w:p>
        </w:tc>
        <w:tc>
          <w:tcPr>
            <w:tcW w:w="862" w:type="pct"/>
            <w:shd w:val="clear" w:color="auto" w:fill="auto"/>
            <w:vAlign w:val="center"/>
          </w:tcPr>
          <w:p>
            <w:pPr>
              <w:spacing w:line="240" w:lineRule="exact"/>
              <w:rPr>
                <w:rFonts w:ascii="仿宋" w:hAnsi="仿宋" w:eastAsia="仿宋" w:cs="仿宋"/>
                <w:kern w:val="0"/>
              </w:rPr>
            </w:pPr>
            <w:r>
              <w:rPr>
                <w:rFonts w:hint="eastAsia" w:ascii="仿宋" w:hAnsi="仿宋" w:eastAsia="仿宋" w:cs="仿宋"/>
                <w:kern w:val="0"/>
              </w:rPr>
              <w:t>城市居民</w:t>
            </w:r>
          </w:p>
        </w:tc>
        <w:tc>
          <w:tcPr>
            <w:tcW w:w="2563" w:type="pct"/>
            <w:shd w:val="clear" w:color="auto" w:fill="auto"/>
            <w:vAlign w:val="center"/>
          </w:tcPr>
          <w:p>
            <w:pPr>
              <w:spacing w:line="240" w:lineRule="exact"/>
              <w:rPr>
                <w:rFonts w:ascii="仿宋" w:hAnsi="仿宋" w:eastAsia="仿宋" w:cs="仿宋"/>
                <w:kern w:val="0"/>
              </w:rPr>
            </w:pPr>
            <w:r>
              <w:rPr>
                <w:rFonts w:ascii="仿宋" w:hAnsi="仿宋" w:eastAsia="仿宋" w:cs="仿宋"/>
                <w:kern w:val="0"/>
              </w:rPr>
              <w:t>抗生素使用者和排放者；在社区一级受到更加便捷更优质的公共卫生医疗服务；减少看病成本，减少传染病感染几率，保障公众指导但是不引起公众恐慌，完善舆情监控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9</w:t>
            </w:r>
          </w:p>
        </w:tc>
        <w:tc>
          <w:tcPr>
            <w:tcW w:w="406" w:type="pct"/>
            <w:vMerge w:val="continue"/>
            <w:vAlign w:val="center"/>
          </w:tcPr>
          <w:p>
            <w:pPr>
              <w:spacing w:line="240" w:lineRule="exact"/>
              <w:rPr>
                <w:rFonts w:ascii="仿宋" w:hAnsi="仿宋" w:eastAsia="仿宋" w:cs="仿宋"/>
                <w:kern w:val="0"/>
              </w:rPr>
            </w:pPr>
          </w:p>
        </w:tc>
        <w:tc>
          <w:tcPr>
            <w:tcW w:w="457" w:type="pct"/>
            <w:vMerge w:val="continue"/>
            <w:vAlign w:val="center"/>
          </w:tcPr>
          <w:p>
            <w:pPr>
              <w:spacing w:line="240" w:lineRule="exact"/>
              <w:rPr>
                <w:rFonts w:ascii="仿宋" w:hAnsi="仿宋" w:eastAsia="仿宋" w:cs="仿宋"/>
                <w:kern w:val="0"/>
              </w:rPr>
            </w:pPr>
          </w:p>
        </w:tc>
        <w:tc>
          <w:tcPr>
            <w:tcW w:w="458" w:type="pct"/>
            <w:vMerge w:val="restart"/>
            <w:shd w:val="clear" w:color="auto" w:fill="auto"/>
            <w:vAlign w:val="center"/>
          </w:tcPr>
          <w:p>
            <w:pPr>
              <w:spacing w:line="240" w:lineRule="exact"/>
              <w:rPr>
                <w:rFonts w:ascii="仿宋" w:hAnsi="仿宋" w:eastAsia="仿宋" w:cs="仿宋"/>
                <w:kern w:val="0"/>
              </w:rPr>
            </w:pPr>
            <w:r>
              <w:rPr>
                <w:rFonts w:hint="eastAsia" w:ascii="仿宋" w:hAnsi="仿宋" w:eastAsia="仿宋" w:cs="仿宋"/>
                <w:kern w:val="0"/>
              </w:rPr>
              <w:t>其他相关方</w:t>
            </w:r>
          </w:p>
        </w:tc>
        <w:tc>
          <w:tcPr>
            <w:tcW w:w="862" w:type="pct"/>
            <w:shd w:val="clear" w:color="auto" w:fill="auto"/>
            <w:vAlign w:val="center"/>
          </w:tcPr>
          <w:p>
            <w:pPr>
              <w:spacing w:line="240" w:lineRule="exact"/>
              <w:rPr>
                <w:rFonts w:hint="eastAsia" w:ascii="仿宋" w:hAnsi="仿宋" w:eastAsia="仿宋" w:cs="仿宋"/>
                <w:kern w:val="0"/>
                <w:lang w:eastAsia="zh-CN"/>
              </w:rPr>
            </w:pPr>
            <w:r>
              <w:rPr>
                <w:rFonts w:hint="eastAsia" w:ascii="仿宋" w:hAnsi="仿宋" w:eastAsia="仿宋" w:cs="仿宋"/>
                <w:kern w:val="0"/>
                <w:lang w:eastAsia="zh-CN"/>
              </w:rPr>
              <w:t>世行海南项目办</w:t>
            </w:r>
          </w:p>
        </w:tc>
        <w:tc>
          <w:tcPr>
            <w:tcW w:w="2563" w:type="pct"/>
            <w:shd w:val="clear" w:color="auto" w:fill="auto"/>
            <w:vAlign w:val="center"/>
          </w:tcPr>
          <w:p>
            <w:pPr>
              <w:spacing w:line="240" w:lineRule="exact"/>
              <w:rPr>
                <w:rFonts w:ascii="仿宋" w:hAnsi="仿宋" w:eastAsia="仿宋" w:cs="仿宋"/>
                <w:kern w:val="0"/>
              </w:rPr>
            </w:pPr>
            <w:r>
              <w:rPr>
                <w:rFonts w:hint="eastAsia" w:ascii="仿宋" w:hAnsi="仿宋" w:eastAsia="仿宋" w:cs="仿宋"/>
                <w:kern w:val="0"/>
              </w:rPr>
              <w:t>代表海南省政府负责整个项目，与世行沟通联系，确保项目的实施和运营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10</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shd w:val="clear" w:color="auto" w:fill="auto"/>
            <w:vAlign w:val="center"/>
          </w:tcPr>
          <w:p>
            <w:pPr>
              <w:spacing w:line="240" w:lineRule="exact"/>
              <w:rPr>
                <w:rFonts w:ascii="仿宋" w:hAnsi="仿宋" w:eastAsia="仿宋" w:cs="仿宋"/>
                <w:kern w:val="0"/>
              </w:rPr>
            </w:pPr>
            <w:r>
              <w:rPr>
                <w:rFonts w:hint="eastAsia" w:ascii="仿宋" w:hAnsi="仿宋" w:eastAsia="仿宋" w:cs="仿宋"/>
                <w:kern w:val="0"/>
              </w:rPr>
              <w:t>省发改委</w:t>
            </w:r>
          </w:p>
        </w:tc>
        <w:tc>
          <w:tcPr>
            <w:tcW w:w="2563" w:type="pct"/>
            <w:shd w:val="clear" w:color="auto" w:fill="auto"/>
            <w:vAlign w:val="center"/>
          </w:tcPr>
          <w:p>
            <w:pPr>
              <w:spacing w:line="240" w:lineRule="exact"/>
              <w:rPr>
                <w:rFonts w:ascii="仿宋" w:hAnsi="仿宋" w:eastAsia="仿宋" w:cs="仿宋"/>
                <w:kern w:val="0"/>
              </w:rPr>
            </w:pPr>
            <w:r>
              <w:rPr>
                <w:rFonts w:hint="eastAsia" w:ascii="仿宋" w:hAnsi="仿宋" w:eastAsia="仿宋" w:cs="仿宋"/>
                <w:color w:val="000000" w:themeColor="text1"/>
                <w:kern w:val="0"/>
                <w14:textFill>
                  <w14:solidFill>
                    <w14:schemeClr w14:val="tx1"/>
                  </w14:solidFill>
                </w14:textFill>
              </w:rPr>
              <w:t>负责立项和可研审批，发挥牵头作用，协调各部门交流合作，制定相关的规划、规范等，同时负责本项目的组织、协调、监督和管理，确保相关任务的落实和预期目标的实现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11</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shd w:val="clear" w:color="auto" w:fill="auto"/>
            <w:vAlign w:val="center"/>
          </w:tcPr>
          <w:p>
            <w:pPr>
              <w:spacing w:line="240" w:lineRule="exact"/>
              <w:rPr>
                <w:rFonts w:ascii="仿宋" w:hAnsi="仿宋" w:eastAsia="仿宋" w:cs="仿宋"/>
                <w:kern w:val="0"/>
              </w:rPr>
            </w:pPr>
            <w:r>
              <w:rPr>
                <w:rFonts w:hint="eastAsia" w:ascii="仿宋" w:hAnsi="仿宋" w:eastAsia="仿宋" w:cs="仿宋"/>
                <w:kern w:val="0"/>
              </w:rPr>
              <w:t>省卫健委</w:t>
            </w:r>
          </w:p>
        </w:tc>
        <w:tc>
          <w:tcPr>
            <w:tcW w:w="2563" w:type="pct"/>
            <w:shd w:val="clear" w:color="auto" w:fill="auto"/>
            <w:vAlign w:val="center"/>
          </w:tcPr>
          <w:p>
            <w:pPr>
              <w:spacing w:line="240" w:lineRule="exact"/>
              <w:rPr>
                <w:rFonts w:ascii="仿宋" w:hAnsi="仿宋" w:eastAsia="仿宋" w:cs="仿宋"/>
                <w:kern w:val="0"/>
              </w:rPr>
            </w:pPr>
            <w:r>
              <w:rPr>
                <w:rFonts w:hint="eastAsia" w:ascii="仿宋" w:hAnsi="仿宋" w:eastAsia="仿宋" w:cs="仿宋"/>
                <w:kern w:val="0"/>
              </w:rPr>
              <w:t>负责传染病总体防治和突发公共卫生事件教育、培训等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12</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shd w:val="clear" w:color="auto" w:fill="auto"/>
            <w:vAlign w:val="center"/>
          </w:tcPr>
          <w:p>
            <w:pPr>
              <w:spacing w:line="240" w:lineRule="exact"/>
              <w:rPr>
                <w:rFonts w:ascii="仿宋" w:hAnsi="仿宋" w:eastAsia="仿宋" w:cs="仿宋"/>
                <w:kern w:val="0"/>
              </w:rPr>
            </w:pPr>
            <w:r>
              <w:rPr>
                <w:rFonts w:hint="eastAsia" w:ascii="仿宋" w:hAnsi="仿宋" w:eastAsia="仿宋" w:cs="仿宋"/>
                <w:kern w:val="0"/>
              </w:rPr>
              <w:t>省生态环境局</w:t>
            </w:r>
          </w:p>
        </w:tc>
        <w:tc>
          <w:tcPr>
            <w:tcW w:w="2563" w:type="pct"/>
            <w:shd w:val="clear" w:color="auto" w:fill="auto"/>
            <w:vAlign w:val="center"/>
          </w:tcPr>
          <w:p>
            <w:pPr>
              <w:spacing w:line="240" w:lineRule="exact"/>
              <w:rPr>
                <w:rFonts w:ascii="仿宋" w:hAnsi="仿宋" w:eastAsia="仿宋" w:cs="仿宋"/>
                <w:kern w:val="0"/>
              </w:rPr>
            </w:pPr>
            <w:r>
              <w:rPr>
                <w:rFonts w:hint="eastAsia" w:ascii="仿宋" w:hAnsi="仿宋" w:eastAsia="仿宋" w:cs="仿宋"/>
                <w:kern w:val="0"/>
              </w:rPr>
              <w:t>负责本项目的组织、协调、监督和管理，确保相关任务的落实和预期目标的实现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13</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shd w:val="clear" w:color="auto" w:fill="auto"/>
            <w:vAlign w:val="center"/>
          </w:tcPr>
          <w:p>
            <w:pPr>
              <w:spacing w:line="240" w:lineRule="exact"/>
              <w:rPr>
                <w:rFonts w:ascii="仿宋" w:hAnsi="仿宋" w:eastAsia="仿宋" w:cs="仿宋"/>
                <w:kern w:val="0"/>
              </w:rPr>
            </w:pPr>
            <w:r>
              <w:rPr>
                <w:rFonts w:hint="eastAsia" w:ascii="仿宋" w:hAnsi="仿宋" w:eastAsia="仿宋" w:cs="仿宋"/>
                <w:kern w:val="0"/>
              </w:rPr>
              <w:t>省林业局</w:t>
            </w:r>
          </w:p>
        </w:tc>
        <w:tc>
          <w:tcPr>
            <w:tcW w:w="2563" w:type="pct"/>
            <w:shd w:val="clear" w:color="auto" w:fill="auto"/>
            <w:vAlign w:val="center"/>
          </w:tcPr>
          <w:p>
            <w:pPr>
              <w:spacing w:line="240" w:lineRule="exact"/>
              <w:rPr>
                <w:rFonts w:ascii="仿宋" w:hAnsi="仿宋" w:eastAsia="仿宋" w:cs="仿宋"/>
                <w:kern w:val="0"/>
              </w:rPr>
            </w:pPr>
            <w:r>
              <w:rPr>
                <w:rFonts w:hint="eastAsia" w:ascii="仿宋" w:hAnsi="仿宋" w:eastAsia="仿宋" w:cs="仿宋"/>
                <w:kern w:val="0"/>
              </w:rPr>
              <w:t>负责本项目的组织、协调、监督和管理，确保相关任务的落实和预期目标的实现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14</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shd w:val="clear" w:color="auto" w:fill="auto"/>
            <w:vAlign w:val="center"/>
          </w:tcPr>
          <w:p>
            <w:pPr>
              <w:spacing w:line="240" w:lineRule="exact"/>
              <w:rPr>
                <w:rFonts w:ascii="仿宋" w:hAnsi="仿宋" w:eastAsia="仿宋" w:cs="仿宋"/>
                <w:kern w:val="0"/>
              </w:rPr>
            </w:pPr>
            <w:r>
              <w:rPr>
                <w:rFonts w:hint="eastAsia" w:ascii="仿宋" w:hAnsi="仿宋" w:eastAsia="仿宋" w:cs="仿宋"/>
                <w:kern w:val="0"/>
              </w:rPr>
              <w:t>省农业农村厅</w:t>
            </w:r>
          </w:p>
        </w:tc>
        <w:tc>
          <w:tcPr>
            <w:tcW w:w="2563" w:type="pct"/>
            <w:shd w:val="clear" w:color="auto" w:fill="auto"/>
            <w:vAlign w:val="center"/>
          </w:tcPr>
          <w:p>
            <w:pPr>
              <w:spacing w:line="240" w:lineRule="exact"/>
              <w:rPr>
                <w:rFonts w:ascii="仿宋" w:hAnsi="仿宋" w:eastAsia="仿宋" w:cs="仿宋"/>
                <w:kern w:val="0"/>
              </w:rPr>
            </w:pPr>
            <w:r>
              <w:rPr>
                <w:rFonts w:hint="eastAsia" w:ascii="仿宋" w:hAnsi="仿宋" w:eastAsia="仿宋" w:cs="仿宋"/>
                <w:kern w:val="0"/>
              </w:rPr>
              <w:t>负责本项目的组织、协调、监督和管理，确保相关任务的落实和预期目标的实现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15</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shd w:val="clear" w:color="auto" w:fill="auto"/>
            <w:vAlign w:val="center"/>
          </w:tcPr>
          <w:p>
            <w:pPr>
              <w:spacing w:line="240" w:lineRule="exact"/>
              <w:rPr>
                <w:rFonts w:ascii="仿宋" w:hAnsi="仿宋" w:eastAsia="仿宋" w:cs="仿宋"/>
                <w:kern w:val="0"/>
              </w:rPr>
            </w:pPr>
            <w:r>
              <w:rPr>
                <w:rFonts w:hint="eastAsia" w:ascii="仿宋" w:hAnsi="仿宋" w:eastAsia="仿宋" w:cs="仿宋"/>
                <w:kern w:val="0"/>
              </w:rPr>
              <w:t>省市场监管局</w:t>
            </w:r>
          </w:p>
        </w:tc>
        <w:tc>
          <w:tcPr>
            <w:tcW w:w="2563" w:type="pct"/>
            <w:shd w:val="clear" w:color="auto" w:fill="auto"/>
            <w:vAlign w:val="center"/>
          </w:tcPr>
          <w:p>
            <w:pPr>
              <w:spacing w:line="240" w:lineRule="exact"/>
              <w:rPr>
                <w:rFonts w:ascii="仿宋" w:hAnsi="仿宋" w:eastAsia="仿宋" w:cs="仿宋"/>
                <w:kern w:val="0"/>
              </w:rPr>
            </w:pPr>
            <w:r>
              <w:rPr>
                <w:rFonts w:hint="eastAsia" w:ascii="仿宋" w:hAnsi="仿宋" w:eastAsia="仿宋" w:cs="仿宋"/>
                <w:kern w:val="0"/>
              </w:rPr>
              <w:t>负责本项目的组织、协调、监督和管理，确保相关任务的落实和预期目标的实现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16</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shd w:val="clear" w:color="auto" w:fill="auto"/>
            <w:vAlign w:val="center"/>
          </w:tcPr>
          <w:p>
            <w:pPr>
              <w:spacing w:line="240" w:lineRule="exact"/>
              <w:rPr>
                <w:rFonts w:ascii="仿宋" w:hAnsi="仿宋" w:eastAsia="仿宋" w:cs="仿宋"/>
                <w:kern w:val="0"/>
              </w:rPr>
            </w:pPr>
            <w:r>
              <w:rPr>
                <w:rFonts w:hint="eastAsia" w:ascii="仿宋" w:hAnsi="仿宋" w:eastAsia="仿宋" w:cs="仿宋"/>
                <w:kern w:val="0"/>
              </w:rPr>
              <w:t>省药监局</w:t>
            </w:r>
          </w:p>
        </w:tc>
        <w:tc>
          <w:tcPr>
            <w:tcW w:w="2563" w:type="pct"/>
            <w:shd w:val="clear" w:color="auto" w:fill="auto"/>
            <w:vAlign w:val="center"/>
          </w:tcPr>
          <w:p>
            <w:pPr>
              <w:spacing w:line="240" w:lineRule="exact"/>
              <w:rPr>
                <w:rFonts w:ascii="仿宋" w:hAnsi="仿宋" w:eastAsia="仿宋" w:cs="仿宋"/>
                <w:kern w:val="0"/>
              </w:rPr>
            </w:pPr>
            <w:r>
              <w:rPr>
                <w:rFonts w:hint="eastAsia" w:ascii="仿宋" w:hAnsi="仿宋" w:eastAsia="仿宋" w:cs="仿宋"/>
                <w:kern w:val="0"/>
              </w:rPr>
              <w:t>负责本项目的组织、协调、监督和管理，确保相关任务的落实和预期目标的实现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17</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shd w:val="clear" w:color="auto" w:fill="auto"/>
            <w:vAlign w:val="center"/>
          </w:tcPr>
          <w:p>
            <w:pPr>
              <w:spacing w:line="240" w:lineRule="exact"/>
              <w:rPr>
                <w:rFonts w:ascii="仿宋" w:hAnsi="仿宋" w:eastAsia="仿宋" w:cs="仿宋"/>
                <w:kern w:val="0"/>
              </w:rPr>
            </w:pPr>
            <w:r>
              <w:rPr>
                <w:rFonts w:hint="eastAsia" w:ascii="仿宋" w:hAnsi="仿宋" w:eastAsia="仿宋" w:cs="仿宋"/>
                <w:kern w:val="0"/>
              </w:rPr>
              <w:t>海口海关</w:t>
            </w:r>
          </w:p>
        </w:tc>
        <w:tc>
          <w:tcPr>
            <w:tcW w:w="2563" w:type="pct"/>
            <w:shd w:val="clear" w:color="auto" w:fill="auto"/>
            <w:vAlign w:val="center"/>
          </w:tcPr>
          <w:p>
            <w:pPr>
              <w:spacing w:line="240" w:lineRule="exact"/>
              <w:rPr>
                <w:rFonts w:ascii="仿宋" w:hAnsi="仿宋" w:eastAsia="仿宋" w:cs="仿宋"/>
                <w:kern w:val="0"/>
              </w:rPr>
            </w:pPr>
            <w:r>
              <w:rPr>
                <w:rFonts w:hint="eastAsia" w:ascii="仿宋" w:hAnsi="仿宋" w:eastAsia="仿宋" w:cs="仿宋"/>
                <w:kern w:val="0"/>
              </w:rPr>
              <w:t>防范动植物疫病疫情跨境传播，加强口岸动植物检疫能力建设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18</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shd w:val="clear" w:color="auto" w:fill="auto"/>
            <w:vAlign w:val="center"/>
          </w:tcPr>
          <w:p>
            <w:pPr>
              <w:spacing w:line="240" w:lineRule="exact"/>
              <w:rPr>
                <w:rFonts w:ascii="仿宋" w:hAnsi="仿宋" w:eastAsia="仿宋" w:cs="仿宋"/>
                <w:kern w:val="0"/>
              </w:rPr>
            </w:pPr>
            <w:r>
              <w:rPr>
                <w:rFonts w:hint="eastAsia" w:ascii="仿宋" w:hAnsi="仿宋" w:eastAsia="仿宋" w:cs="仿宋"/>
                <w:kern w:val="0"/>
              </w:rPr>
              <w:t>省大数据局</w:t>
            </w:r>
          </w:p>
        </w:tc>
        <w:tc>
          <w:tcPr>
            <w:tcW w:w="2563" w:type="pct"/>
            <w:shd w:val="clear" w:color="auto" w:fill="auto"/>
            <w:vAlign w:val="center"/>
          </w:tcPr>
          <w:p>
            <w:pPr>
              <w:spacing w:line="240" w:lineRule="exact"/>
              <w:rPr>
                <w:rFonts w:ascii="仿宋" w:hAnsi="仿宋" w:eastAsia="仿宋" w:cs="仿宋"/>
                <w:kern w:val="0"/>
              </w:rPr>
            </w:pPr>
            <w:r>
              <w:rPr>
                <w:rFonts w:hint="eastAsia" w:ascii="仿宋" w:hAnsi="仿宋" w:eastAsia="仿宋" w:cs="仿宋"/>
                <w:kern w:val="0"/>
              </w:rPr>
              <w:t>负责公共数据资源管理工作，组织协调公共数据资源整合、归集、共享、开放、应用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19</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shd w:val="clear" w:color="auto" w:fill="auto"/>
            <w:vAlign w:val="center"/>
          </w:tcPr>
          <w:p>
            <w:pPr>
              <w:spacing w:line="240" w:lineRule="exact"/>
              <w:rPr>
                <w:rFonts w:ascii="Arial" w:hAnsi="Arial" w:cs="Arial"/>
              </w:rPr>
            </w:pPr>
            <w:r>
              <w:rPr>
                <w:rFonts w:hint="eastAsia" w:ascii="仿宋" w:hAnsi="仿宋" w:eastAsia="仿宋" w:cs="仿宋"/>
                <w:kern w:val="0"/>
              </w:rPr>
              <w:t>人力资源和社会保障局</w:t>
            </w:r>
          </w:p>
        </w:tc>
        <w:tc>
          <w:tcPr>
            <w:tcW w:w="2563" w:type="pct"/>
            <w:shd w:val="clear" w:color="auto" w:fill="auto"/>
            <w:vAlign w:val="center"/>
          </w:tcPr>
          <w:p>
            <w:pPr>
              <w:spacing w:line="240" w:lineRule="exact"/>
              <w:rPr>
                <w:rFonts w:ascii="仿宋" w:hAnsi="仿宋" w:eastAsia="仿宋" w:cs="仿宋"/>
                <w:kern w:val="0"/>
              </w:rPr>
            </w:pPr>
            <w:r>
              <w:rPr>
                <w:rFonts w:hint="eastAsia" w:ascii="仿宋" w:hAnsi="仿宋" w:eastAsia="仿宋" w:cs="仿宋"/>
                <w:kern w:val="0"/>
              </w:rPr>
              <w:t>劳工权益保障和管理，培训；贫困人口权益保障和管理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20</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restart"/>
            <w:shd w:val="clear" w:color="auto" w:fill="auto"/>
            <w:vAlign w:val="center"/>
          </w:tcPr>
          <w:p>
            <w:pPr>
              <w:spacing w:line="240" w:lineRule="exact"/>
              <w:rPr>
                <w:rFonts w:ascii="仿宋" w:hAnsi="仿宋" w:eastAsia="仿宋" w:cs="仿宋"/>
                <w:kern w:val="0"/>
              </w:rPr>
            </w:pPr>
            <w:r>
              <w:rPr>
                <w:rFonts w:hint="eastAsia" w:ascii="仿宋" w:hAnsi="仿宋" w:eastAsia="仿宋" w:cs="仿宋"/>
                <w:kern w:val="0"/>
              </w:rPr>
              <w:t>弱势群体</w:t>
            </w:r>
          </w:p>
        </w:tc>
        <w:tc>
          <w:tcPr>
            <w:tcW w:w="862" w:type="pct"/>
            <w:shd w:val="clear" w:color="auto" w:fill="auto"/>
            <w:vAlign w:val="center"/>
          </w:tcPr>
          <w:p>
            <w:pPr>
              <w:spacing w:line="240" w:lineRule="exact"/>
              <w:rPr>
                <w:rFonts w:ascii="仿宋" w:hAnsi="仿宋" w:eastAsia="仿宋" w:cs="仿宋"/>
                <w:kern w:val="0"/>
              </w:rPr>
            </w:pPr>
            <w:r>
              <w:rPr>
                <w:rFonts w:hint="eastAsia" w:ascii="仿宋" w:hAnsi="仿宋" w:eastAsia="仿宋" w:cs="仿宋"/>
                <w:kern w:val="0"/>
              </w:rPr>
              <w:t>老人</w:t>
            </w:r>
          </w:p>
        </w:tc>
        <w:tc>
          <w:tcPr>
            <w:tcW w:w="2563" w:type="pct"/>
            <w:shd w:val="clear" w:color="auto" w:fill="auto"/>
            <w:vAlign w:val="center"/>
          </w:tcPr>
          <w:p>
            <w:pPr>
              <w:spacing w:line="240" w:lineRule="exact"/>
              <w:rPr>
                <w:rFonts w:ascii="仿宋" w:hAnsi="仿宋" w:eastAsia="仿宋" w:cs="仿宋"/>
                <w:kern w:val="0"/>
              </w:rPr>
            </w:pPr>
            <w:r>
              <w:rPr>
                <w:rFonts w:ascii="仿宋" w:hAnsi="仿宋" w:eastAsia="仿宋" w:cs="仿宋"/>
                <w:kern w:val="0"/>
              </w:rPr>
              <w:t>免疫力低下人群、潜在抗生素高频使用者，应减少限“抗”政策带来的负面影响，能够得到替代药物保障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21</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仿宋" w:hAnsi="仿宋" w:eastAsia="仿宋" w:cs="仿宋"/>
                <w:kern w:val="0"/>
              </w:rPr>
            </w:pPr>
          </w:p>
        </w:tc>
        <w:tc>
          <w:tcPr>
            <w:tcW w:w="862" w:type="pct"/>
            <w:shd w:val="clear" w:color="auto" w:fill="auto"/>
            <w:vAlign w:val="center"/>
          </w:tcPr>
          <w:p>
            <w:pPr>
              <w:spacing w:line="240" w:lineRule="exact"/>
              <w:rPr>
                <w:rFonts w:ascii="仿宋" w:hAnsi="仿宋" w:eastAsia="仿宋" w:cs="仿宋"/>
                <w:kern w:val="0"/>
              </w:rPr>
            </w:pPr>
            <w:r>
              <w:rPr>
                <w:rFonts w:hint="eastAsia" w:ascii="仿宋" w:hAnsi="仿宋" w:eastAsia="仿宋" w:cs="仿宋"/>
                <w:kern w:val="0"/>
              </w:rPr>
              <w:t>留守儿童</w:t>
            </w:r>
          </w:p>
        </w:tc>
        <w:tc>
          <w:tcPr>
            <w:tcW w:w="2563" w:type="pct"/>
            <w:shd w:val="clear" w:color="auto" w:fill="auto"/>
            <w:noWrap/>
            <w:vAlign w:val="center"/>
          </w:tcPr>
          <w:p>
            <w:pPr>
              <w:spacing w:line="240" w:lineRule="exact"/>
              <w:rPr>
                <w:rFonts w:ascii="仿宋" w:hAnsi="仿宋" w:eastAsia="仿宋" w:cs="仿宋"/>
                <w:kern w:val="0"/>
              </w:rPr>
            </w:pPr>
            <w:r>
              <w:rPr>
                <w:rFonts w:ascii="仿宋" w:hAnsi="仿宋" w:eastAsia="仿宋" w:cs="仿宋"/>
                <w:kern w:val="0"/>
              </w:rPr>
              <w:t>免疫力低下人群、抗生素敏感人群，缺少监护人对药物使用及传染病预防的监护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22</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仿宋" w:hAnsi="仿宋" w:eastAsia="仿宋" w:cs="仿宋"/>
                <w:kern w:val="0"/>
              </w:rPr>
            </w:pPr>
          </w:p>
        </w:tc>
        <w:tc>
          <w:tcPr>
            <w:tcW w:w="862" w:type="pct"/>
            <w:shd w:val="clear" w:color="auto" w:fill="auto"/>
            <w:vAlign w:val="center"/>
          </w:tcPr>
          <w:p>
            <w:pPr>
              <w:spacing w:line="240" w:lineRule="exact"/>
              <w:rPr>
                <w:rFonts w:ascii="仿宋" w:hAnsi="仿宋" w:eastAsia="仿宋" w:cs="仿宋"/>
                <w:kern w:val="0"/>
              </w:rPr>
            </w:pPr>
            <w:r>
              <w:rPr>
                <w:rFonts w:hint="eastAsia" w:ascii="仿宋" w:hAnsi="仿宋" w:eastAsia="仿宋" w:cs="仿宋"/>
                <w:kern w:val="0"/>
              </w:rPr>
              <w:t>传染病患者</w:t>
            </w:r>
          </w:p>
        </w:tc>
        <w:tc>
          <w:tcPr>
            <w:tcW w:w="2563" w:type="pct"/>
            <w:shd w:val="clear" w:color="auto" w:fill="auto"/>
            <w:noWrap/>
            <w:vAlign w:val="center"/>
          </w:tcPr>
          <w:p>
            <w:pPr>
              <w:spacing w:line="240" w:lineRule="exact"/>
              <w:rPr>
                <w:rFonts w:ascii="仿宋" w:hAnsi="仿宋" w:eastAsia="仿宋" w:cs="仿宋"/>
                <w:kern w:val="0"/>
              </w:rPr>
            </w:pPr>
            <w:r>
              <w:rPr>
                <w:rFonts w:ascii="仿宋" w:hAnsi="仿宋" w:eastAsia="仿宋" w:cs="仿宋"/>
                <w:kern w:val="0"/>
              </w:rPr>
              <w:t>免疫力低下人群、对药物依赖较大，应减少限“抗”政策带来的负面影响，不影响病情后续治疗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23</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仿宋" w:hAnsi="仿宋" w:eastAsia="仿宋" w:cs="仿宋"/>
                <w:kern w:val="0"/>
              </w:rPr>
            </w:pPr>
          </w:p>
        </w:tc>
        <w:tc>
          <w:tcPr>
            <w:tcW w:w="862" w:type="pct"/>
            <w:shd w:val="clear" w:color="auto" w:fill="auto"/>
            <w:vAlign w:val="center"/>
          </w:tcPr>
          <w:p>
            <w:pPr>
              <w:spacing w:line="240" w:lineRule="exact"/>
              <w:rPr>
                <w:rFonts w:ascii="仿宋" w:hAnsi="仿宋" w:eastAsia="仿宋" w:cs="仿宋"/>
                <w:kern w:val="0"/>
              </w:rPr>
            </w:pPr>
            <w:r>
              <w:rPr>
                <w:rFonts w:hint="eastAsia" w:ascii="仿宋" w:hAnsi="仿宋" w:eastAsia="仿宋" w:cs="仿宋"/>
                <w:kern w:val="0"/>
              </w:rPr>
              <w:t>低收入人群</w:t>
            </w:r>
          </w:p>
        </w:tc>
        <w:tc>
          <w:tcPr>
            <w:tcW w:w="2563" w:type="pct"/>
            <w:shd w:val="clear" w:color="auto" w:fill="auto"/>
            <w:noWrap/>
            <w:vAlign w:val="center"/>
          </w:tcPr>
          <w:p>
            <w:pPr>
              <w:spacing w:line="240" w:lineRule="exact"/>
              <w:rPr>
                <w:rFonts w:ascii="仿宋" w:hAnsi="仿宋" w:eastAsia="仿宋" w:cs="仿宋"/>
                <w:kern w:val="0"/>
              </w:rPr>
            </w:pPr>
            <w:r>
              <w:rPr>
                <w:rFonts w:ascii="仿宋" w:hAnsi="仿宋" w:eastAsia="仿宋" w:cs="仿宋"/>
                <w:kern w:val="0"/>
              </w:rPr>
              <w:t>享受健康扶贫政策和优惠，平等地收益，不会受到排斥；收入水平不受限“抗”政策影响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24</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仿宋" w:hAnsi="仿宋" w:eastAsia="仿宋" w:cs="仿宋"/>
                <w:kern w:val="0"/>
              </w:rPr>
            </w:pPr>
          </w:p>
        </w:tc>
        <w:tc>
          <w:tcPr>
            <w:tcW w:w="862" w:type="pct"/>
            <w:shd w:val="clear" w:color="auto" w:fill="auto"/>
            <w:vAlign w:val="center"/>
          </w:tcPr>
          <w:p>
            <w:pPr>
              <w:spacing w:line="240" w:lineRule="exact"/>
              <w:rPr>
                <w:rFonts w:ascii="仿宋" w:hAnsi="仿宋" w:eastAsia="仿宋" w:cs="仿宋"/>
                <w:kern w:val="0"/>
              </w:rPr>
            </w:pPr>
            <w:r>
              <w:rPr>
                <w:rFonts w:hint="eastAsia" w:ascii="仿宋" w:hAnsi="仿宋" w:eastAsia="仿宋" w:cs="仿宋"/>
                <w:kern w:val="0"/>
              </w:rPr>
              <w:t>季节性流动人口</w:t>
            </w:r>
          </w:p>
        </w:tc>
        <w:tc>
          <w:tcPr>
            <w:tcW w:w="2563" w:type="pct"/>
            <w:shd w:val="clear" w:color="auto" w:fill="auto"/>
            <w:noWrap/>
            <w:vAlign w:val="center"/>
          </w:tcPr>
          <w:p>
            <w:pPr>
              <w:spacing w:line="240" w:lineRule="exact"/>
              <w:rPr>
                <w:rFonts w:ascii="仿宋" w:hAnsi="仿宋" w:eastAsia="仿宋" w:cs="仿宋"/>
                <w:kern w:val="0"/>
              </w:rPr>
            </w:pPr>
            <w:r>
              <w:rPr>
                <w:rFonts w:hint="eastAsia" w:ascii="仿宋" w:hAnsi="仿宋" w:eastAsia="仿宋" w:cs="仿宋"/>
                <w:kern w:val="0"/>
              </w:rPr>
              <w:t>减少传染病感染几率，在所在地一级受到同等的公共卫生医疗服务；减少看病手续和成本；提高季节性赴琼游客的健康保障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25</w:t>
            </w:r>
          </w:p>
        </w:tc>
        <w:tc>
          <w:tcPr>
            <w:tcW w:w="406" w:type="pct"/>
            <w:vMerge w:val="restart"/>
            <w:shd w:val="clear" w:color="auto" w:fill="auto"/>
            <w:vAlign w:val="center"/>
          </w:tcPr>
          <w:p>
            <w:pPr>
              <w:spacing w:line="240" w:lineRule="exact"/>
              <w:rPr>
                <w:rFonts w:hint="eastAsia" w:ascii="仿宋" w:hAnsi="仿宋" w:eastAsia="仿宋" w:cs="仿宋"/>
                <w:kern w:val="0"/>
                <w:lang w:eastAsia="zh-CN"/>
              </w:rPr>
            </w:pPr>
            <w:r>
              <w:rPr>
                <w:rFonts w:hint="eastAsia" w:ascii="仿宋" w:hAnsi="仿宋" w:eastAsia="仿宋" w:cs="仿宋"/>
                <w:kern w:val="0"/>
              </w:rPr>
              <w:t>子项目</w:t>
            </w:r>
            <w:r>
              <w:rPr>
                <w:rFonts w:ascii="仿宋" w:hAnsi="仿宋" w:eastAsia="仿宋" w:cs="仿宋"/>
                <w:kern w:val="0"/>
              </w:rPr>
              <w:t>2：</w:t>
            </w:r>
            <w:r>
              <w:rPr>
                <w:rFonts w:hint="eastAsia" w:ascii="仿宋" w:hAnsi="仿宋" w:eastAsia="仿宋" w:cs="仿宋"/>
                <w:kern w:val="0"/>
                <w:lang w:eastAsia="zh-CN"/>
              </w:rPr>
              <w:t xml:space="preserve">建立完善针对重点人兽共患病及其他新发健康威胁的防控计划 </w:t>
            </w:r>
          </w:p>
        </w:tc>
        <w:tc>
          <w:tcPr>
            <w:tcW w:w="457" w:type="pct"/>
            <w:vMerge w:val="restart"/>
            <w:shd w:val="clear" w:color="auto" w:fill="auto"/>
            <w:vAlign w:val="center"/>
          </w:tcPr>
          <w:p>
            <w:pPr>
              <w:spacing w:line="240" w:lineRule="exact"/>
              <w:rPr>
                <w:rFonts w:ascii="仿宋" w:hAnsi="仿宋" w:eastAsia="仿宋" w:cs="仿宋"/>
                <w:kern w:val="0"/>
              </w:rPr>
            </w:pPr>
            <w:r>
              <w:rPr>
                <w:rFonts w:ascii="仿宋" w:hAnsi="仿宋" w:eastAsia="仿宋" w:cs="仿宋"/>
                <w:kern w:val="0"/>
              </w:rPr>
              <w:t>2.1</w:t>
            </w:r>
            <w:r>
              <w:rPr>
                <w:rFonts w:hint="eastAsia" w:ascii="仿宋" w:hAnsi="仿宋" w:eastAsia="仿宋" w:cs="仿宋"/>
                <w:kern w:val="0"/>
              </w:rPr>
              <w:t>抗生素减量行动；</w:t>
            </w:r>
          </w:p>
          <w:p>
            <w:pPr>
              <w:spacing w:line="240" w:lineRule="exact"/>
              <w:rPr>
                <w:rFonts w:ascii="仿宋" w:hAnsi="仿宋" w:eastAsia="仿宋" w:cs="仿宋"/>
                <w:kern w:val="0"/>
              </w:rPr>
            </w:pPr>
            <w:r>
              <w:rPr>
                <w:rFonts w:ascii="仿宋" w:hAnsi="仿宋" w:eastAsia="仿宋" w:cs="仿宋"/>
                <w:kern w:val="0"/>
              </w:rPr>
              <w:t>2.2</w:t>
            </w:r>
            <w:r>
              <w:rPr>
                <w:rFonts w:hint="eastAsia" w:ascii="仿宋" w:hAnsi="仿宋" w:eastAsia="仿宋" w:cs="仿宋"/>
                <w:kern w:val="0"/>
              </w:rPr>
              <w:t>高发人兽共患病预防控制的全健康策略研究与应用（开展主要人兽共患病综合防控计划）；</w:t>
            </w:r>
          </w:p>
          <w:p>
            <w:pPr>
              <w:spacing w:line="240" w:lineRule="exact"/>
              <w:rPr>
                <w:rFonts w:ascii="仿宋" w:hAnsi="仿宋" w:eastAsia="仿宋" w:cs="仿宋"/>
                <w:kern w:val="0"/>
              </w:rPr>
            </w:pPr>
            <w:r>
              <w:rPr>
                <w:rFonts w:ascii="仿宋" w:hAnsi="仿宋" w:eastAsia="仿宋" w:cs="仿宋"/>
                <w:kern w:val="0"/>
              </w:rPr>
              <w:t>2.3</w:t>
            </w:r>
            <w:r>
              <w:rPr>
                <w:rFonts w:hint="eastAsia" w:ascii="仿宋" w:hAnsi="仿宋" w:eastAsia="仿宋" w:cs="仿宋"/>
                <w:kern w:val="0"/>
              </w:rPr>
              <w:t>自由贸易港建设背景下的传染病预防控制全健康技术研究与应用；</w:t>
            </w:r>
          </w:p>
          <w:p>
            <w:pPr>
              <w:spacing w:line="240" w:lineRule="exact"/>
              <w:rPr>
                <w:rFonts w:ascii="仿宋" w:hAnsi="仿宋" w:eastAsia="仿宋" w:cs="仿宋"/>
                <w:kern w:val="0"/>
              </w:rPr>
            </w:pPr>
            <w:r>
              <w:rPr>
                <w:rFonts w:ascii="仿宋" w:hAnsi="仿宋" w:eastAsia="仿宋" w:cs="仿宋"/>
                <w:kern w:val="0"/>
              </w:rPr>
              <w:t>2.4</w:t>
            </w:r>
            <w:r>
              <w:rPr>
                <w:rFonts w:hint="eastAsia" w:ascii="仿宋" w:hAnsi="仿宋" w:eastAsia="仿宋" w:cs="仿宋"/>
                <w:kern w:val="0"/>
              </w:rPr>
              <w:t>自由贸易港建设背景下疫苗可预防疾病研究与应用；</w:t>
            </w:r>
          </w:p>
          <w:p>
            <w:pPr>
              <w:spacing w:line="240" w:lineRule="exact"/>
              <w:rPr>
                <w:rFonts w:ascii="仿宋" w:hAnsi="仿宋" w:eastAsia="仿宋" w:cs="仿宋"/>
                <w:kern w:val="0"/>
              </w:rPr>
            </w:pPr>
            <w:r>
              <w:rPr>
                <w:rFonts w:ascii="仿宋" w:hAnsi="仿宋" w:eastAsia="仿宋" w:cs="仿宋"/>
                <w:kern w:val="0"/>
              </w:rPr>
              <w:t>2.5</w:t>
            </w:r>
            <w:r>
              <w:rPr>
                <w:rFonts w:hint="eastAsia" w:ascii="仿宋" w:hAnsi="仿宋" w:eastAsia="仿宋" w:cs="仿宋"/>
                <w:kern w:val="0"/>
              </w:rPr>
              <w:t>公共卫生突发事件的综合处置及调度系统研究；</w:t>
            </w:r>
          </w:p>
          <w:p>
            <w:pPr>
              <w:spacing w:line="240" w:lineRule="exact"/>
              <w:rPr>
                <w:rFonts w:ascii="仿宋" w:hAnsi="仿宋" w:eastAsia="仿宋" w:cs="仿宋"/>
                <w:kern w:val="0"/>
              </w:rPr>
            </w:pPr>
            <w:r>
              <w:rPr>
                <w:rFonts w:ascii="仿宋" w:hAnsi="仿宋" w:eastAsia="仿宋" w:cs="仿宋"/>
                <w:kern w:val="0"/>
              </w:rPr>
              <w:t>2.6“健康市场”试点行动</w:t>
            </w:r>
            <w:r>
              <w:rPr>
                <w:rFonts w:hint="eastAsia" w:ascii="仿宋" w:hAnsi="仿宋" w:eastAsia="仿宋" w:cs="仿宋"/>
                <w:kern w:val="0"/>
              </w:rPr>
              <w:t>；</w:t>
            </w:r>
          </w:p>
          <w:p>
            <w:pPr>
              <w:spacing w:line="240" w:lineRule="exact"/>
              <w:rPr>
                <w:rFonts w:ascii="仿宋" w:hAnsi="仿宋" w:eastAsia="仿宋" w:cs="仿宋"/>
                <w:kern w:val="0"/>
              </w:rPr>
            </w:pPr>
            <w:r>
              <w:rPr>
                <w:rFonts w:ascii="仿宋" w:hAnsi="仿宋" w:eastAsia="仿宋" w:cs="仿宋"/>
                <w:kern w:val="0"/>
              </w:rPr>
              <w:t>2.7生物安全港（海关口岸建设）</w:t>
            </w:r>
            <w:r>
              <w:rPr>
                <w:rFonts w:hint="eastAsia" w:ascii="仿宋" w:hAnsi="仿宋" w:eastAsia="仿宋" w:cs="仿宋"/>
                <w:kern w:val="0"/>
              </w:rPr>
              <w:t>；</w:t>
            </w:r>
          </w:p>
          <w:p>
            <w:pPr>
              <w:spacing w:line="240" w:lineRule="exact"/>
              <w:rPr>
                <w:rFonts w:ascii="仿宋" w:hAnsi="仿宋" w:eastAsia="仿宋" w:cs="仿宋"/>
                <w:kern w:val="0"/>
              </w:rPr>
            </w:pPr>
            <w:r>
              <w:rPr>
                <w:rFonts w:ascii="仿宋" w:hAnsi="仿宋" w:eastAsia="仿宋" w:cs="仿宋"/>
                <w:kern w:val="0"/>
              </w:rPr>
              <w:t>2.8全健康综合治理示范社区建设（城市）</w:t>
            </w:r>
            <w:r>
              <w:rPr>
                <w:rFonts w:hint="eastAsia" w:ascii="仿宋" w:hAnsi="仿宋" w:eastAsia="仿宋" w:cs="仿宋"/>
                <w:kern w:val="0"/>
              </w:rPr>
              <w:t>；</w:t>
            </w:r>
            <w:r>
              <w:rPr>
                <w:rFonts w:ascii="仿宋" w:hAnsi="仿宋" w:eastAsia="仿宋" w:cs="仿宋"/>
                <w:kern w:val="0"/>
              </w:rPr>
              <w:t>2.9全健康综合治理示范行政村/镇建设（农村）</w:t>
            </w:r>
            <w:r>
              <w:rPr>
                <w:rFonts w:hint="eastAsia" w:ascii="仿宋" w:hAnsi="仿宋" w:eastAsia="仿宋" w:cs="仿宋"/>
                <w:kern w:val="0"/>
              </w:rPr>
              <w:t>；</w:t>
            </w:r>
          </w:p>
          <w:p>
            <w:pPr>
              <w:spacing w:line="240" w:lineRule="exact"/>
              <w:rPr>
                <w:rFonts w:ascii="仿宋" w:hAnsi="仿宋" w:eastAsia="仿宋" w:cs="仿宋"/>
                <w:kern w:val="0"/>
              </w:rPr>
            </w:pPr>
            <w:r>
              <w:rPr>
                <w:rFonts w:ascii="仿宋" w:hAnsi="仿宋" w:eastAsia="仿宋" w:cs="仿宋"/>
                <w:kern w:val="0"/>
              </w:rPr>
              <w:t>2.10全健康模拟实训与仿真演练基地建设</w:t>
            </w:r>
            <w:r>
              <w:rPr>
                <w:rFonts w:hint="eastAsia" w:ascii="仿宋" w:hAnsi="仿宋" w:eastAsia="仿宋" w:cs="仿宋"/>
                <w:kern w:val="0"/>
              </w:rPr>
              <w:t>；</w:t>
            </w:r>
          </w:p>
          <w:p>
            <w:pPr>
              <w:spacing w:line="240" w:lineRule="exact"/>
              <w:rPr>
                <w:rFonts w:ascii="仿宋" w:hAnsi="仿宋" w:eastAsia="仿宋" w:cs="仿宋"/>
                <w:kern w:val="0"/>
              </w:rPr>
            </w:pPr>
            <w:r>
              <w:rPr>
                <w:rFonts w:ascii="仿宋" w:hAnsi="仿宋" w:eastAsia="仿宋" w:cs="仿宋"/>
                <w:kern w:val="0"/>
              </w:rPr>
              <w:t>2.11</w:t>
            </w:r>
            <w:r>
              <w:rPr>
                <w:rFonts w:hint="eastAsia" w:ascii="仿宋" w:hAnsi="仿宋" w:eastAsia="仿宋" w:cs="仿宋"/>
                <w:kern w:val="0"/>
              </w:rPr>
              <w:t>全健康关键技术、产品及标准目录的建设</w:t>
            </w:r>
          </w:p>
        </w:tc>
        <w:tc>
          <w:tcPr>
            <w:tcW w:w="458" w:type="pct"/>
            <w:vMerge w:val="restart"/>
            <w:shd w:val="clear" w:color="auto" w:fill="auto"/>
            <w:vAlign w:val="center"/>
          </w:tcPr>
          <w:p>
            <w:pPr>
              <w:spacing w:line="240" w:lineRule="exact"/>
              <w:rPr>
                <w:rFonts w:ascii="Arial" w:hAnsi="Arial" w:cs="Arial"/>
              </w:rPr>
            </w:pPr>
            <w:r>
              <w:rPr>
                <w:rFonts w:hint="eastAsia" w:ascii="仿宋" w:hAnsi="仿宋" w:eastAsia="仿宋" w:cs="仿宋"/>
                <w:kern w:val="0"/>
              </w:rPr>
              <w:t>受影响各方</w:t>
            </w:r>
          </w:p>
        </w:tc>
        <w:tc>
          <w:tcPr>
            <w:tcW w:w="862" w:type="pct"/>
            <w:vAlign w:val="center"/>
          </w:tcPr>
          <w:p>
            <w:pPr>
              <w:spacing w:line="240" w:lineRule="exact"/>
              <w:rPr>
                <w:rFonts w:ascii="Arial" w:hAnsi="Arial" w:cs="Arial"/>
              </w:rPr>
            </w:pPr>
            <w:r>
              <w:rPr>
                <w:rFonts w:hint="eastAsia" w:ascii="仿宋" w:hAnsi="仿宋" w:eastAsia="仿宋" w:cs="仿宋"/>
                <w:kern w:val="0"/>
              </w:rPr>
              <w:t>人用/兽用/渔用抗生素制药企业</w:t>
            </w:r>
          </w:p>
        </w:tc>
        <w:tc>
          <w:tcPr>
            <w:tcW w:w="2563" w:type="pct"/>
            <w:vAlign w:val="center"/>
          </w:tcPr>
          <w:p>
            <w:pPr>
              <w:spacing w:line="240" w:lineRule="exact"/>
              <w:rPr>
                <w:rFonts w:ascii="Arial" w:hAnsi="Arial" w:cs="Arial"/>
              </w:rPr>
            </w:pPr>
            <w:r>
              <w:rPr>
                <w:rFonts w:hint="eastAsia" w:ascii="仿宋" w:hAnsi="仿宋" w:eastAsia="仿宋" w:cs="仿宋"/>
              </w:rPr>
              <w:t>信息公开，了解政策，</w:t>
            </w:r>
            <w:r>
              <w:rPr>
                <w:rFonts w:hint="eastAsia" w:ascii="仿宋" w:hAnsi="仿宋" w:eastAsia="仿宋" w:cs="仿宋"/>
                <w:kern w:val="0"/>
              </w:rPr>
              <w:t>增加对抗生素使用的全方位监管，主动控制抗生素滥用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26</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vAlign w:val="center"/>
          </w:tcPr>
          <w:p>
            <w:pPr>
              <w:spacing w:line="240" w:lineRule="exact"/>
              <w:rPr>
                <w:rFonts w:ascii="Arial" w:hAnsi="Arial" w:cs="Arial"/>
              </w:rPr>
            </w:pPr>
            <w:r>
              <w:rPr>
                <w:rFonts w:hint="eastAsia" w:ascii="仿宋" w:hAnsi="仿宋" w:eastAsia="仿宋" w:cs="仿宋"/>
                <w:kern w:val="0"/>
              </w:rPr>
              <w:t>养殖企业或规模化养殖户</w:t>
            </w:r>
          </w:p>
        </w:tc>
        <w:tc>
          <w:tcPr>
            <w:tcW w:w="2563" w:type="pct"/>
            <w:vAlign w:val="center"/>
          </w:tcPr>
          <w:p>
            <w:pPr>
              <w:spacing w:line="240" w:lineRule="exact"/>
              <w:rPr>
                <w:rFonts w:ascii="Arial" w:hAnsi="Arial" w:cs="Arial"/>
              </w:rPr>
            </w:pPr>
            <w:r>
              <w:rPr>
                <w:rFonts w:hint="eastAsia" w:ascii="仿宋" w:hAnsi="仿宋" w:eastAsia="仿宋" w:cs="仿宋"/>
                <w:kern w:val="0"/>
              </w:rPr>
              <w:t xml:space="preserve">大量抗生素使用者和排放者；提高对养殖产业的全程监管，减少病毒感染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27</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vAlign w:val="center"/>
          </w:tcPr>
          <w:p>
            <w:pPr>
              <w:spacing w:line="240" w:lineRule="exact"/>
              <w:rPr>
                <w:rFonts w:ascii="Arial" w:hAnsi="Arial" w:cs="Arial"/>
              </w:rPr>
            </w:pPr>
            <w:r>
              <w:rPr>
                <w:rFonts w:hint="eastAsia" w:ascii="仿宋" w:hAnsi="仿宋" w:eastAsia="仿宋" w:cs="仿宋"/>
                <w:kern w:val="0"/>
              </w:rPr>
              <w:t>动植物检验检疫从业人员</w:t>
            </w:r>
          </w:p>
        </w:tc>
        <w:tc>
          <w:tcPr>
            <w:tcW w:w="2563" w:type="pct"/>
            <w:vAlign w:val="center"/>
          </w:tcPr>
          <w:p>
            <w:pPr>
              <w:spacing w:line="240" w:lineRule="exact"/>
              <w:rPr>
                <w:rFonts w:ascii="Arial" w:hAnsi="Arial" w:cs="Arial"/>
              </w:rPr>
            </w:pPr>
            <w:r>
              <w:rPr>
                <w:rFonts w:hint="eastAsia" w:ascii="仿宋" w:hAnsi="仿宋" w:eastAsia="仿宋" w:cs="仿宋"/>
                <w:kern w:val="0"/>
              </w:rPr>
              <w:t>改变既往的工作方式；加强检验检疫工作，提高工作人员专业素质，完善管理制度，检疫设备水平提高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28</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vAlign w:val="center"/>
          </w:tcPr>
          <w:p>
            <w:pPr>
              <w:spacing w:line="240" w:lineRule="exact"/>
              <w:rPr>
                <w:rFonts w:ascii="Arial" w:hAnsi="Arial" w:cs="Arial"/>
              </w:rPr>
            </w:pPr>
            <w:r>
              <w:rPr>
                <w:rFonts w:hint="eastAsia" w:ascii="仿宋" w:hAnsi="仿宋" w:eastAsia="仿宋" w:cs="仿宋"/>
                <w:kern w:val="0"/>
              </w:rPr>
              <w:t>野生动物保护与检测从业人员</w:t>
            </w:r>
          </w:p>
        </w:tc>
        <w:tc>
          <w:tcPr>
            <w:tcW w:w="2563" w:type="pct"/>
            <w:vAlign w:val="center"/>
          </w:tcPr>
          <w:p>
            <w:pPr>
              <w:spacing w:line="240" w:lineRule="exact"/>
              <w:rPr>
                <w:rFonts w:ascii="Arial" w:hAnsi="Arial" w:cs="Arial"/>
              </w:rPr>
            </w:pPr>
            <w:r>
              <w:rPr>
                <w:rFonts w:hint="eastAsia" w:ascii="仿宋" w:hAnsi="仿宋" w:eastAsia="仿宋" w:cs="仿宋"/>
                <w:kern w:val="0"/>
              </w:rPr>
              <w:t>明确全面禁止食用野生动物，严厉打击非法野生动物交易，改变既往的工作方式；对传染病的防治和应对能力得到提升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29</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vAlign w:val="center"/>
          </w:tcPr>
          <w:p>
            <w:pPr>
              <w:spacing w:line="240" w:lineRule="exact"/>
              <w:rPr>
                <w:rFonts w:ascii="Arial" w:hAnsi="Arial" w:cs="Arial"/>
              </w:rPr>
            </w:pPr>
            <w:r>
              <w:rPr>
                <w:rFonts w:hint="eastAsia" w:ascii="仿宋" w:hAnsi="仿宋" w:eastAsia="仿宋" w:cs="仿宋"/>
                <w:kern w:val="0"/>
              </w:rPr>
              <w:t>“健康市场”货运、商贩、消杀等人员</w:t>
            </w:r>
          </w:p>
        </w:tc>
        <w:tc>
          <w:tcPr>
            <w:tcW w:w="2563" w:type="pct"/>
            <w:vAlign w:val="center"/>
          </w:tcPr>
          <w:p>
            <w:pPr>
              <w:spacing w:line="240" w:lineRule="exact"/>
              <w:rPr>
                <w:rFonts w:ascii="Arial" w:hAnsi="Arial" w:cs="Arial"/>
              </w:rPr>
            </w:pPr>
            <w:r>
              <w:rPr>
                <w:rFonts w:hint="eastAsia" w:ascii="仿宋" w:hAnsi="仿宋" w:eastAsia="仿宋" w:cs="仿宋"/>
                <w:kern w:val="0"/>
              </w:rPr>
              <w:t>形成行业内更加完善的管理制度、标准；工作环境得到进一步改善，接受科学规范化系统培训；日常收入提高；推广项目的试点成果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30</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vAlign w:val="center"/>
          </w:tcPr>
          <w:p>
            <w:pPr>
              <w:spacing w:line="240" w:lineRule="exact"/>
              <w:rPr>
                <w:rFonts w:ascii="Arial" w:hAnsi="Arial" w:cs="Arial"/>
              </w:rPr>
            </w:pPr>
            <w:r>
              <w:rPr>
                <w:rFonts w:hint="eastAsia" w:ascii="仿宋" w:hAnsi="仿宋" w:eastAsia="仿宋" w:cs="仿宋"/>
                <w:kern w:val="0"/>
              </w:rPr>
              <w:t>“重点实验室”科研人员</w:t>
            </w:r>
          </w:p>
        </w:tc>
        <w:tc>
          <w:tcPr>
            <w:tcW w:w="2563" w:type="pct"/>
            <w:vAlign w:val="center"/>
          </w:tcPr>
          <w:p>
            <w:pPr>
              <w:spacing w:line="240" w:lineRule="exact"/>
              <w:rPr>
                <w:rFonts w:ascii="Arial" w:hAnsi="Arial" w:cs="Arial"/>
              </w:rPr>
            </w:pPr>
            <w:r>
              <w:rPr>
                <w:rFonts w:hint="eastAsia" w:ascii="仿宋" w:hAnsi="仿宋" w:eastAsia="仿宋" w:cs="仿宋"/>
                <w:kern w:val="0"/>
              </w:rPr>
              <w:t>设施设备提高；工作环境改善；获得丰富的科研资源和专业培训；推广项目的试点成果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31</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vAlign w:val="center"/>
          </w:tcPr>
          <w:p>
            <w:pPr>
              <w:spacing w:line="240" w:lineRule="exact"/>
              <w:rPr>
                <w:rFonts w:ascii="Arial" w:hAnsi="Arial" w:cs="Arial"/>
              </w:rPr>
            </w:pPr>
            <w:r>
              <w:rPr>
                <w:rFonts w:hint="eastAsia" w:ascii="仿宋" w:hAnsi="仿宋" w:eastAsia="仿宋" w:cs="仿宋"/>
                <w:kern w:val="0"/>
              </w:rPr>
              <w:t>检疫中心保安人员</w:t>
            </w:r>
          </w:p>
        </w:tc>
        <w:tc>
          <w:tcPr>
            <w:tcW w:w="2563" w:type="pct"/>
            <w:vAlign w:val="center"/>
          </w:tcPr>
          <w:p>
            <w:pPr>
              <w:spacing w:line="240" w:lineRule="exact"/>
              <w:rPr>
                <w:rFonts w:ascii="Arial" w:hAnsi="Arial" w:cs="Arial"/>
              </w:rPr>
            </w:pPr>
            <w:r>
              <w:rPr>
                <w:rFonts w:hint="eastAsia" w:ascii="仿宋" w:hAnsi="仿宋" w:eastAsia="仿宋" w:cs="仿宋"/>
                <w:kern w:val="0"/>
              </w:rPr>
              <w:t xml:space="preserve">接受更加专业性的培训，工作保障进一步提高，减少传染病感染几率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32</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vAlign w:val="center"/>
          </w:tcPr>
          <w:p>
            <w:pPr>
              <w:spacing w:line="240" w:lineRule="exact"/>
              <w:rPr>
                <w:rFonts w:ascii="Arial" w:hAnsi="Arial" w:cs="Arial"/>
              </w:rPr>
            </w:pPr>
            <w:r>
              <w:rPr>
                <w:rFonts w:hint="eastAsia" w:ascii="仿宋" w:hAnsi="仿宋" w:eastAsia="仿宋" w:cs="仿宋"/>
                <w:kern w:val="0"/>
              </w:rPr>
              <w:t>公共医疗机构人员</w:t>
            </w:r>
          </w:p>
        </w:tc>
        <w:tc>
          <w:tcPr>
            <w:tcW w:w="2563" w:type="pct"/>
            <w:vAlign w:val="center"/>
          </w:tcPr>
          <w:p>
            <w:pPr>
              <w:spacing w:line="240" w:lineRule="exact"/>
              <w:rPr>
                <w:rFonts w:ascii="Arial" w:hAnsi="Arial" w:cs="Arial"/>
              </w:rPr>
            </w:pPr>
            <w:r>
              <w:rPr>
                <w:rFonts w:hint="eastAsia" w:ascii="仿宋" w:hAnsi="仿宋" w:eastAsia="仿宋" w:cs="仿宋"/>
                <w:kern w:val="0"/>
              </w:rPr>
              <w:t>改变既往的工作方式；自身医务能力水平的提升、培训进修机会的增加、福利保障进一步完善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33</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vAlign w:val="center"/>
          </w:tcPr>
          <w:p>
            <w:pPr>
              <w:spacing w:line="240" w:lineRule="exact"/>
              <w:rPr>
                <w:rFonts w:ascii="Arial" w:hAnsi="Arial" w:cs="Arial"/>
              </w:rPr>
            </w:pPr>
            <w:r>
              <w:rPr>
                <w:rFonts w:hint="eastAsia" w:ascii="仿宋" w:hAnsi="仿宋" w:eastAsia="仿宋" w:cs="仿宋"/>
                <w:kern w:val="0"/>
              </w:rPr>
              <w:t>边界控制人员</w:t>
            </w:r>
          </w:p>
        </w:tc>
        <w:tc>
          <w:tcPr>
            <w:tcW w:w="2563" w:type="pct"/>
            <w:vAlign w:val="center"/>
          </w:tcPr>
          <w:p>
            <w:pPr>
              <w:spacing w:line="240" w:lineRule="exact"/>
              <w:rPr>
                <w:rFonts w:ascii="Arial" w:hAnsi="Arial" w:cs="Arial"/>
              </w:rPr>
            </w:pPr>
            <w:r>
              <w:rPr>
                <w:rFonts w:hint="eastAsia" w:ascii="仿宋" w:hAnsi="仿宋" w:eastAsia="仿宋" w:cs="仿宋"/>
                <w:kern w:val="0"/>
              </w:rPr>
              <w:t xml:space="preserve">改变既往的工作方式；提升在边界控制过程中对传染病的防治和应对能力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34</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vAlign w:val="center"/>
          </w:tcPr>
          <w:p>
            <w:pPr>
              <w:spacing w:line="240" w:lineRule="exact"/>
              <w:rPr>
                <w:rFonts w:ascii="Arial" w:hAnsi="Arial" w:cs="Arial"/>
              </w:rPr>
            </w:pPr>
            <w:r>
              <w:rPr>
                <w:rFonts w:hint="eastAsia" w:ascii="仿宋" w:hAnsi="仿宋" w:eastAsia="仿宋" w:cs="仿宋"/>
                <w:kern w:val="0"/>
              </w:rPr>
              <w:t>国际运输行业</w:t>
            </w:r>
          </w:p>
        </w:tc>
        <w:tc>
          <w:tcPr>
            <w:tcW w:w="2563" w:type="pct"/>
            <w:vAlign w:val="center"/>
          </w:tcPr>
          <w:p>
            <w:pPr>
              <w:spacing w:line="240" w:lineRule="exact"/>
              <w:rPr>
                <w:rFonts w:ascii="Arial" w:hAnsi="Arial" w:cs="Arial"/>
              </w:rPr>
            </w:pPr>
            <w:r>
              <w:rPr>
                <w:rFonts w:hint="eastAsia" w:ascii="仿宋" w:hAnsi="仿宋" w:eastAsia="仿宋" w:cs="仿宋"/>
                <w:kern w:val="0"/>
              </w:rPr>
              <w:t xml:space="preserve">改变既往的工作方式；提高在国际运输过程中对传染病的防治和应对能力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35</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shd w:val="clear" w:color="auto" w:fill="auto"/>
            <w:vAlign w:val="center"/>
          </w:tcPr>
          <w:p>
            <w:pPr>
              <w:spacing w:line="240" w:lineRule="exact"/>
              <w:rPr>
                <w:rFonts w:ascii="Arial" w:hAnsi="Arial" w:cs="Arial"/>
              </w:rPr>
            </w:pPr>
          </w:p>
        </w:tc>
        <w:tc>
          <w:tcPr>
            <w:tcW w:w="862" w:type="pct"/>
            <w:vAlign w:val="center"/>
          </w:tcPr>
          <w:p>
            <w:pPr>
              <w:spacing w:line="240" w:lineRule="exact"/>
              <w:rPr>
                <w:rFonts w:ascii="Arial" w:hAnsi="Arial" w:cs="Arial"/>
              </w:rPr>
            </w:pPr>
            <w:r>
              <w:rPr>
                <w:rFonts w:hint="eastAsia" w:ascii="仿宋" w:hAnsi="仿宋" w:eastAsia="仿宋" w:cs="仿宋"/>
                <w:kern w:val="0"/>
              </w:rPr>
              <w:t>城市垃圾收集和处理工人</w:t>
            </w:r>
          </w:p>
        </w:tc>
        <w:tc>
          <w:tcPr>
            <w:tcW w:w="2563" w:type="pct"/>
            <w:vAlign w:val="center"/>
          </w:tcPr>
          <w:p>
            <w:pPr>
              <w:spacing w:line="240" w:lineRule="exact"/>
              <w:rPr>
                <w:rFonts w:ascii="Arial" w:hAnsi="Arial" w:cs="Arial"/>
              </w:rPr>
            </w:pPr>
            <w:r>
              <w:rPr>
                <w:rFonts w:hint="eastAsia" w:ascii="仿宋" w:hAnsi="仿宋" w:eastAsia="仿宋" w:cs="仿宋"/>
                <w:kern w:val="0"/>
              </w:rPr>
              <w:t xml:space="preserve">改变既往的工作方式；在垃圾收集和处理过程中的健康保障得到提高，减少传染病的感染几率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36</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shd w:val="clear" w:color="auto" w:fill="auto"/>
            <w:vAlign w:val="center"/>
          </w:tcPr>
          <w:p>
            <w:pPr>
              <w:spacing w:line="240" w:lineRule="exact"/>
              <w:rPr>
                <w:rFonts w:ascii="Arial" w:hAnsi="Arial" w:cs="Arial"/>
              </w:rPr>
            </w:pPr>
          </w:p>
        </w:tc>
        <w:tc>
          <w:tcPr>
            <w:tcW w:w="862" w:type="pct"/>
            <w:vAlign w:val="center"/>
          </w:tcPr>
          <w:p>
            <w:pPr>
              <w:snapToGrid w:val="0"/>
              <w:rPr>
                <w:rFonts w:ascii="仿宋" w:hAnsi="仿宋" w:eastAsia="仿宋" w:cs="仿宋"/>
                <w:kern w:val="0"/>
              </w:rPr>
            </w:pPr>
            <w:r>
              <w:rPr>
                <w:rFonts w:hint="eastAsia" w:ascii="仿宋" w:hAnsi="仿宋" w:eastAsia="仿宋" w:cs="仿宋"/>
                <w:kern w:val="0"/>
              </w:rPr>
              <w:t>农村居民</w:t>
            </w:r>
          </w:p>
          <w:p>
            <w:pPr>
              <w:spacing w:line="240" w:lineRule="exact"/>
              <w:rPr>
                <w:rFonts w:ascii="Arial" w:hAnsi="Arial" w:cs="Arial"/>
              </w:rPr>
            </w:pPr>
          </w:p>
        </w:tc>
        <w:tc>
          <w:tcPr>
            <w:tcW w:w="2563" w:type="pct"/>
            <w:vAlign w:val="center"/>
          </w:tcPr>
          <w:p>
            <w:pPr>
              <w:spacing w:line="240" w:lineRule="exact"/>
              <w:rPr>
                <w:rFonts w:ascii="Arial" w:hAnsi="Arial" w:cs="Arial"/>
              </w:rPr>
            </w:pPr>
            <w:r>
              <w:rPr>
                <w:rFonts w:hint="eastAsia" w:ascii="仿宋" w:hAnsi="仿宋" w:eastAsia="仿宋" w:cs="仿宋"/>
                <w:kern w:val="0"/>
              </w:rPr>
              <w:t>抗生素使用者和排放者；农药使用更加规范；在农村一级受到更加便捷更优质的公共卫生医疗服务，减少传染病感染几率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37</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shd w:val="clear" w:color="auto" w:fill="auto"/>
            <w:vAlign w:val="center"/>
          </w:tcPr>
          <w:p>
            <w:pPr>
              <w:spacing w:line="240" w:lineRule="exact"/>
              <w:rPr>
                <w:rFonts w:ascii="Arial" w:hAnsi="Arial" w:cs="Arial"/>
              </w:rPr>
            </w:pPr>
          </w:p>
        </w:tc>
        <w:tc>
          <w:tcPr>
            <w:tcW w:w="862" w:type="pct"/>
            <w:vAlign w:val="center"/>
          </w:tcPr>
          <w:p>
            <w:pPr>
              <w:spacing w:line="240" w:lineRule="exact"/>
              <w:rPr>
                <w:rFonts w:ascii="Arial" w:hAnsi="Arial" w:cs="Arial"/>
              </w:rPr>
            </w:pPr>
            <w:r>
              <w:rPr>
                <w:rFonts w:hint="eastAsia" w:ascii="仿宋" w:hAnsi="仿宋" w:eastAsia="仿宋" w:cs="仿宋"/>
                <w:kern w:val="0"/>
              </w:rPr>
              <w:t>城市居民</w:t>
            </w:r>
          </w:p>
        </w:tc>
        <w:tc>
          <w:tcPr>
            <w:tcW w:w="2563" w:type="pct"/>
            <w:vAlign w:val="center"/>
          </w:tcPr>
          <w:p>
            <w:pPr>
              <w:spacing w:line="240" w:lineRule="exact"/>
              <w:rPr>
                <w:rFonts w:ascii="Arial" w:hAnsi="Arial" w:cs="Arial"/>
              </w:rPr>
            </w:pPr>
            <w:r>
              <w:rPr>
                <w:rFonts w:hint="eastAsia" w:ascii="仿宋" w:hAnsi="仿宋" w:eastAsia="仿宋" w:cs="仿宋"/>
                <w:kern w:val="0"/>
              </w:rPr>
              <w:t>抗生素使用者和排放者；在社区一级受到更加便捷更优质的公共卫生医疗服务；减少看病成本，减少传染病感染几率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38</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shd w:val="clear" w:color="auto" w:fill="auto"/>
            <w:vAlign w:val="center"/>
          </w:tcPr>
          <w:p>
            <w:pPr>
              <w:spacing w:line="240" w:lineRule="exact"/>
              <w:rPr>
                <w:rFonts w:ascii="Arial" w:hAnsi="Arial" w:cs="Arial"/>
              </w:rPr>
            </w:pPr>
          </w:p>
        </w:tc>
        <w:tc>
          <w:tcPr>
            <w:tcW w:w="862" w:type="pct"/>
            <w:vAlign w:val="center"/>
          </w:tcPr>
          <w:p>
            <w:pPr>
              <w:spacing w:line="240" w:lineRule="exact"/>
              <w:rPr>
                <w:rFonts w:ascii="Arial" w:hAnsi="Arial" w:cs="Arial"/>
              </w:rPr>
            </w:pPr>
            <w:r>
              <w:rPr>
                <w:rFonts w:hint="eastAsia" w:ascii="仿宋" w:hAnsi="仿宋" w:eastAsia="仿宋" w:cs="仿宋"/>
                <w:kern w:val="0"/>
              </w:rPr>
              <w:t>征（占）地/拆迁可能受影响社区</w:t>
            </w:r>
          </w:p>
        </w:tc>
        <w:tc>
          <w:tcPr>
            <w:tcW w:w="2563" w:type="pct"/>
            <w:vAlign w:val="center"/>
          </w:tcPr>
          <w:p>
            <w:pPr>
              <w:spacing w:line="240" w:lineRule="exact"/>
              <w:rPr>
                <w:rFonts w:ascii="Arial" w:hAnsi="Arial" w:cs="Arial"/>
              </w:rPr>
            </w:pPr>
            <w:r>
              <w:rPr>
                <w:rFonts w:hint="eastAsia" w:ascii="仿宋" w:hAnsi="仿宋" w:eastAsia="仿宋" w:cs="仿宋"/>
                <w:kern w:val="0"/>
              </w:rPr>
              <w:t xml:space="preserve">社区经济以及资产受到影响，需要获取足额补偿并得到妥善安置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39</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shd w:val="clear" w:color="auto" w:fill="auto"/>
            <w:vAlign w:val="center"/>
          </w:tcPr>
          <w:p>
            <w:pPr>
              <w:spacing w:line="240" w:lineRule="exact"/>
              <w:rPr>
                <w:rFonts w:ascii="Arial" w:hAnsi="Arial" w:cs="Arial"/>
              </w:rPr>
            </w:pPr>
          </w:p>
        </w:tc>
        <w:tc>
          <w:tcPr>
            <w:tcW w:w="862" w:type="pct"/>
            <w:vAlign w:val="center"/>
          </w:tcPr>
          <w:p>
            <w:pPr>
              <w:spacing w:line="240" w:lineRule="exact"/>
              <w:rPr>
                <w:rFonts w:ascii="Arial" w:hAnsi="Arial" w:cs="Arial"/>
              </w:rPr>
            </w:pPr>
            <w:r>
              <w:rPr>
                <w:rFonts w:hint="eastAsia" w:ascii="仿宋" w:hAnsi="仿宋" w:eastAsia="仿宋" w:cs="仿宋"/>
                <w:kern w:val="0"/>
              </w:rPr>
              <w:t>可能涉及的征（占）地/拆迁影响户</w:t>
            </w:r>
          </w:p>
        </w:tc>
        <w:tc>
          <w:tcPr>
            <w:tcW w:w="2563" w:type="pct"/>
            <w:vAlign w:val="center"/>
          </w:tcPr>
          <w:p>
            <w:pPr>
              <w:spacing w:line="240" w:lineRule="exact"/>
              <w:rPr>
                <w:rFonts w:ascii="Arial" w:hAnsi="Arial" w:cs="Arial"/>
              </w:rPr>
            </w:pPr>
            <w:r>
              <w:rPr>
                <w:rFonts w:hint="eastAsia" w:ascii="仿宋" w:hAnsi="仿宋" w:eastAsia="仿宋" w:cs="仿宋"/>
                <w:kern w:val="0"/>
              </w:rPr>
              <w:t>土地收入损失以及房屋搬迁影响，需要获取足额补偿并得到妥善安置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40</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restart"/>
            <w:shd w:val="clear" w:color="auto" w:fill="auto"/>
            <w:vAlign w:val="center"/>
          </w:tcPr>
          <w:p>
            <w:pPr>
              <w:spacing w:line="240" w:lineRule="exact"/>
              <w:rPr>
                <w:rFonts w:ascii="Arial" w:hAnsi="Arial" w:cs="Arial"/>
              </w:rPr>
            </w:pPr>
            <w:r>
              <w:rPr>
                <w:rFonts w:hint="eastAsia" w:ascii="仿宋" w:hAnsi="仿宋" w:eastAsia="仿宋" w:cs="仿宋"/>
                <w:kern w:val="0"/>
              </w:rPr>
              <w:t>其他相关方</w:t>
            </w:r>
          </w:p>
        </w:tc>
        <w:tc>
          <w:tcPr>
            <w:tcW w:w="862" w:type="pct"/>
            <w:tcBorders>
              <w:left w:val="single" w:color="auto" w:sz="2" w:space="0"/>
              <w:right w:val="single" w:color="auto" w:sz="2" w:space="0"/>
            </w:tcBorders>
            <w:vAlign w:val="center"/>
          </w:tcPr>
          <w:p>
            <w:pPr>
              <w:spacing w:line="240" w:lineRule="exact"/>
              <w:rPr>
                <w:rFonts w:hint="eastAsia" w:ascii="Arial" w:hAnsi="Arial" w:eastAsia="仿宋" w:cs="Arial"/>
                <w:lang w:eastAsia="zh-CN"/>
              </w:rPr>
            </w:pPr>
            <w:r>
              <w:rPr>
                <w:rFonts w:hint="eastAsia" w:ascii="仿宋" w:hAnsi="仿宋" w:eastAsia="仿宋" w:cs="仿宋"/>
                <w:kern w:val="0"/>
                <w:lang w:eastAsia="zh-CN"/>
              </w:rPr>
              <w:t>世行海南项目办</w:t>
            </w:r>
          </w:p>
        </w:tc>
        <w:tc>
          <w:tcPr>
            <w:tcW w:w="2563" w:type="pct"/>
            <w:tcBorders>
              <w:top w:val="single" w:color="auto" w:sz="2" w:space="0"/>
              <w:left w:val="single" w:color="auto" w:sz="2" w:space="0"/>
              <w:bottom w:val="single" w:color="auto" w:sz="2" w:space="0"/>
              <w:right w:val="single" w:color="auto" w:sz="2" w:space="0"/>
            </w:tcBorders>
            <w:noWrap/>
            <w:vAlign w:val="center"/>
          </w:tcPr>
          <w:p>
            <w:pPr>
              <w:spacing w:line="240" w:lineRule="exact"/>
              <w:rPr>
                <w:rFonts w:ascii="Arial" w:hAnsi="Arial" w:cs="Arial"/>
              </w:rPr>
            </w:pPr>
            <w:r>
              <w:rPr>
                <w:rFonts w:hint="eastAsia" w:ascii="仿宋" w:hAnsi="仿宋" w:eastAsia="仿宋" w:cs="仿宋"/>
                <w:kern w:val="0"/>
              </w:rPr>
              <w:t>代表海南省政府负责整个项目，与世行沟通联系，确保项目的实施和运营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shd w:val="clear" w:color="auto" w:fill="auto"/>
            <w:vAlign w:val="center"/>
          </w:tcPr>
          <w:p>
            <w:pPr>
              <w:spacing w:line="240" w:lineRule="exact"/>
              <w:rPr>
                <w:rFonts w:ascii="仿宋" w:hAnsi="仿宋" w:eastAsia="仿宋" w:cs="仿宋"/>
                <w:kern w:val="0"/>
              </w:rPr>
            </w:pPr>
          </w:p>
        </w:tc>
        <w:tc>
          <w:tcPr>
            <w:tcW w:w="862" w:type="pct"/>
            <w:tcBorders>
              <w:left w:val="single" w:color="auto" w:sz="2" w:space="0"/>
              <w:right w:val="single" w:color="auto" w:sz="2" w:space="0"/>
            </w:tcBorders>
            <w:vAlign w:val="center"/>
          </w:tcPr>
          <w:p>
            <w:pPr>
              <w:spacing w:line="240" w:lineRule="exact"/>
              <w:rPr>
                <w:rFonts w:ascii="仿宋" w:hAnsi="仿宋" w:eastAsia="仿宋" w:cs="仿宋"/>
                <w:kern w:val="0"/>
              </w:rPr>
            </w:pPr>
            <w:r>
              <w:rPr>
                <w:rFonts w:hint="eastAsia" w:ascii="仿宋" w:hAnsi="仿宋" w:eastAsia="仿宋" w:cs="仿宋"/>
                <w:kern w:val="0"/>
              </w:rPr>
              <w:t>项目咨询管理机构</w:t>
            </w:r>
          </w:p>
        </w:tc>
        <w:tc>
          <w:tcPr>
            <w:tcW w:w="2563" w:type="pct"/>
            <w:tcBorders>
              <w:top w:val="single" w:color="auto" w:sz="2" w:space="0"/>
              <w:left w:val="single" w:color="auto" w:sz="2" w:space="0"/>
              <w:bottom w:val="single" w:color="auto" w:sz="2" w:space="0"/>
              <w:right w:val="single" w:color="auto" w:sz="2" w:space="0"/>
            </w:tcBorders>
            <w:noWrap/>
            <w:vAlign w:val="center"/>
          </w:tcPr>
          <w:p>
            <w:pPr>
              <w:spacing w:line="240" w:lineRule="exact"/>
              <w:rPr>
                <w:rFonts w:ascii="仿宋" w:hAnsi="仿宋" w:eastAsia="仿宋" w:cs="仿宋"/>
                <w:kern w:val="0"/>
              </w:rPr>
            </w:pPr>
            <w:r>
              <w:rPr>
                <w:rFonts w:hint="eastAsia" w:ascii="仿宋" w:hAnsi="仿宋" w:eastAsia="仿宋" w:cs="仿宋"/>
                <w:kern w:val="0"/>
              </w:rPr>
              <w:t>协助</w:t>
            </w:r>
            <w:r>
              <w:rPr>
                <w:rFonts w:hint="eastAsia" w:ascii="仿宋" w:hAnsi="仿宋" w:eastAsia="仿宋" w:cs="仿宋"/>
                <w:kern w:val="0"/>
                <w:lang w:eastAsia="zh-CN"/>
              </w:rPr>
              <w:t>世行海南项目办</w:t>
            </w:r>
            <w:r>
              <w:rPr>
                <w:rFonts w:hint="eastAsia" w:ascii="仿宋" w:hAnsi="仿宋" w:eastAsia="仿宋" w:cs="仿宋"/>
                <w:kern w:val="0"/>
              </w:rPr>
              <w:t>按照世界银行和中国政府的贷款协议和项目协议及相关政策法规的要求对项目实施进行全过程管理和技术支持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shd w:val="clear" w:color="auto" w:fill="auto"/>
            <w:vAlign w:val="center"/>
          </w:tcPr>
          <w:p>
            <w:pPr>
              <w:spacing w:line="240" w:lineRule="exact"/>
              <w:rPr>
                <w:rFonts w:ascii="仿宋" w:hAnsi="仿宋" w:eastAsia="仿宋" w:cs="仿宋"/>
                <w:kern w:val="0"/>
              </w:rPr>
            </w:pPr>
          </w:p>
        </w:tc>
        <w:tc>
          <w:tcPr>
            <w:tcW w:w="862" w:type="pct"/>
            <w:tcBorders>
              <w:left w:val="single" w:color="auto" w:sz="2" w:space="0"/>
              <w:right w:val="single" w:color="auto" w:sz="2" w:space="0"/>
            </w:tcBorders>
            <w:vAlign w:val="center"/>
          </w:tcPr>
          <w:p>
            <w:pPr>
              <w:spacing w:line="240" w:lineRule="exact"/>
              <w:rPr>
                <w:rFonts w:ascii="仿宋" w:hAnsi="仿宋" w:eastAsia="仿宋" w:cs="仿宋"/>
                <w:kern w:val="0"/>
              </w:rPr>
            </w:pPr>
            <w:r>
              <w:rPr>
                <w:rFonts w:hint="eastAsia" w:ascii="仿宋" w:hAnsi="仿宋" w:eastAsia="仿宋" w:cs="仿宋"/>
                <w:kern w:val="0"/>
              </w:rPr>
              <w:t>专家咨询委员会</w:t>
            </w:r>
          </w:p>
        </w:tc>
        <w:tc>
          <w:tcPr>
            <w:tcW w:w="2563" w:type="pct"/>
            <w:tcBorders>
              <w:top w:val="single" w:color="auto" w:sz="2" w:space="0"/>
              <w:left w:val="single" w:color="auto" w:sz="2" w:space="0"/>
              <w:bottom w:val="single" w:color="auto" w:sz="2" w:space="0"/>
              <w:right w:val="single" w:color="auto" w:sz="2" w:space="0"/>
            </w:tcBorders>
            <w:noWrap/>
            <w:vAlign w:val="center"/>
          </w:tcPr>
          <w:p>
            <w:pPr>
              <w:spacing w:line="240" w:lineRule="exact"/>
              <w:rPr>
                <w:rFonts w:ascii="仿宋" w:hAnsi="仿宋" w:eastAsia="仿宋" w:cs="仿宋"/>
                <w:kern w:val="0"/>
              </w:rPr>
            </w:pPr>
            <w:r>
              <w:rPr>
                <w:rFonts w:hint="eastAsia" w:ascii="仿宋" w:hAnsi="仿宋" w:eastAsia="仿宋" w:cs="仿宋"/>
                <w:kern w:val="0"/>
              </w:rPr>
              <w:t>负责对海南省“全健康”整体建设提供政策建议，该委员会负责对</w:t>
            </w:r>
            <w:r>
              <w:rPr>
                <w:rFonts w:hint="eastAsia" w:ascii="仿宋" w:hAnsi="仿宋" w:eastAsia="仿宋" w:cs="仿宋"/>
                <w:kern w:val="0"/>
                <w:lang w:eastAsia="zh-CN"/>
              </w:rPr>
              <w:t>世行海南项目办</w:t>
            </w:r>
            <w:r>
              <w:rPr>
                <w:rFonts w:hint="eastAsia" w:ascii="仿宋" w:hAnsi="仿宋" w:eastAsia="仿宋" w:cs="仿宋"/>
                <w:kern w:val="0"/>
              </w:rPr>
              <w:t>提供技术指导和政策建议。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shd w:val="clear" w:color="auto" w:fill="auto"/>
            <w:vAlign w:val="center"/>
          </w:tcPr>
          <w:p>
            <w:pPr>
              <w:spacing w:line="240" w:lineRule="exact"/>
              <w:rPr>
                <w:rFonts w:ascii="仿宋" w:hAnsi="仿宋" w:eastAsia="仿宋" w:cs="仿宋"/>
                <w:kern w:val="0"/>
              </w:rPr>
            </w:pPr>
          </w:p>
        </w:tc>
        <w:tc>
          <w:tcPr>
            <w:tcW w:w="862" w:type="pct"/>
            <w:tcBorders>
              <w:left w:val="single" w:color="auto" w:sz="2" w:space="0"/>
              <w:right w:val="single" w:color="auto" w:sz="2" w:space="0"/>
            </w:tcBorders>
            <w:vAlign w:val="center"/>
          </w:tcPr>
          <w:p>
            <w:pPr>
              <w:spacing w:line="240" w:lineRule="exact"/>
              <w:rPr>
                <w:rFonts w:ascii="仿宋" w:hAnsi="仿宋" w:eastAsia="仿宋" w:cs="仿宋"/>
                <w:kern w:val="0"/>
              </w:rPr>
            </w:pPr>
            <w:r>
              <w:rPr>
                <w:rFonts w:hint="eastAsia" w:ascii="仿宋" w:hAnsi="仿宋" w:eastAsia="仿宋" w:cs="仿宋"/>
                <w:kern w:val="0"/>
              </w:rPr>
              <w:t>招标代理机构</w:t>
            </w:r>
          </w:p>
        </w:tc>
        <w:tc>
          <w:tcPr>
            <w:tcW w:w="2563" w:type="pct"/>
            <w:tcBorders>
              <w:top w:val="single" w:color="auto" w:sz="2" w:space="0"/>
              <w:left w:val="single" w:color="auto" w:sz="2" w:space="0"/>
              <w:bottom w:val="single" w:color="auto" w:sz="2" w:space="0"/>
              <w:right w:val="single" w:color="auto" w:sz="2" w:space="0"/>
            </w:tcBorders>
            <w:noWrap/>
            <w:vAlign w:val="center"/>
          </w:tcPr>
          <w:p>
            <w:pPr>
              <w:spacing w:line="240" w:lineRule="exact"/>
              <w:rPr>
                <w:rFonts w:ascii="仿宋" w:hAnsi="仿宋" w:eastAsia="仿宋" w:cs="仿宋"/>
                <w:kern w:val="0"/>
              </w:rPr>
            </w:pPr>
            <w:r>
              <w:rPr>
                <w:rFonts w:hint="eastAsia" w:ascii="仿宋" w:hAnsi="仿宋" w:eastAsia="仿宋" w:cs="仿宋"/>
                <w:kern w:val="0"/>
              </w:rPr>
              <w:t>代表</w:t>
            </w:r>
            <w:r>
              <w:rPr>
                <w:rFonts w:hint="eastAsia" w:ascii="仿宋" w:hAnsi="仿宋" w:eastAsia="仿宋" w:cs="仿宋"/>
                <w:kern w:val="0"/>
                <w:lang w:eastAsia="zh-CN"/>
              </w:rPr>
              <w:t>世行海南项目办</w:t>
            </w:r>
            <w:r>
              <w:rPr>
                <w:rFonts w:hint="eastAsia" w:ascii="仿宋" w:hAnsi="仿宋" w:eastAsia="仿宋" w:cs="仿宋"/>
                <w:kern w:val="0"/>
              </w:rPr>
              <w:t>进行采购。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41</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shd w:val="clear" w:color="auto" w:fill="auto"/>
            <w:vAlign w:val="center"/>
          </w:tcPr>
          <w:p>
            <w:pPr>
              <w:spacing w:line="240" w:lineRule="exact"/>
              <w:rPr>
                <w:rFonts w:ascii="Arial" w:hAnsi="Arial" w:cs="Arial"/>
              </w:rPr>
            </w:pPr>
          </w:p>
        </w:tc>
        <w:tc>
          <w:tcPr>
            <w:tcW w:w="862" w:type="pct"/>
            <w:tcBorders>
              <w:left w:val="single" w:color="auto" w:sz="2"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省发改委</w:t>
            </w:r>
          </w:p>
        </w:tc>
        <w:tc>
          <w:tcPr>
            <w:tcW w:w="2563" w:type="pct"/>
            <w:tcBorders>
              <w:top w:val="single" w:color="auto" w:sz="2" w:space="0"/>
              <w:left w:val="single" w:color="auto" w:sz="2" w:space="0"/>
              <w:bottom w:val="single" w:color="auto" w:sz="2" w:space="0"/>
              <w:right w:val="single" w:color="auto" w:sz="2" w:space="0"/>
            </w:tcBorders>
            <w:noWrap/>
            <w:vAlign w:val="center"/>
          </w:tcPr>
          <w:p>
            <w:pPr>
              <w:spacing w:line="240" w:lineRule="exact"/>
              <w:rPr>
                <w:rFonts w:ascii="Arial" w:hAnsi="Arial" w:eastAsia="仿宋" w:cs="Arial"/>
              </w:rPr>
            </w:pPr>
            <w:r>
              <w:rPr>
                <w:rFonts w:hint="eastAsia" w:ascii="仿宋" w:hAnsi="仿宋" w:eastAsia="仿宋" w:cs="仿宋"/>
                <w:kern w:val="0"/>
              </w:rPr>
              <w:t>负责立项和可研审批，发挥牵头作用，协调各部门交流合作，制定相关的规划、规范等</w:t>
            </w:r>
            <w:r>
              <w:rPr>
                <w:rFonts w:hint="eastAsia" w:ascii="仿宋" w:hAnsi="仿宋" w:eastAsia="仿宋" w:cs="仿宋"/>
                <w:color w:val="000000" w:themeColor="text1"/>
                <w:kern w:val="0"/>
                <w14:textFill>
                  <w14:solidFill>
                    <w14:schemeClr w14:val="tx1"/>
                  </w14:solidFill>
                </w14:textFill>
              </w:rPr>
              <w:t>，同时负责本项目的组织、协调、监督和管理，确保相关任务的落实和预期目标的实现。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42</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shd w:val="clear" w:color="auto" w:fill="auto"/>
            <w:vAlign w:val="center"/>
          </w:tcPr>
          <w:p>
            <w:pPr>
              <w:spacing w:line="240" w:lineRule="exact"/>
              <w:rPr>
                <w:rFonts w:ascii="Arial" w:hAnsi="Arial" w:cs="Arial"/>
              </w:rPr>
            </w:pPr>
          </w:p>
        </w:tc>
        <w:tc>
          <w:tcPr>
            <w:tcW w:w="862" w:type="pct"/>
            <w:tcBorders>
              <w:left w:val="single" w:color="auto" w:sz="2"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市场监管局</w:t>
            </w:r>
          </w:p>
        </w:tc>
        <w:tc>
          <w:tcPr>
            <w:tcW w:w="2563" w:type="pct"/>
            <w:tcBorders>
              <w:top w:val="single" w:color="auto" w:sz="2" w:space="0"/>
              <w:left w:val="single" w:color="auto" w:sz="2" w:space="0"/>
              <w:bottom w:val="single" w:color="auto" w:sz="2" w:space="0"/>
              <w:right w:val="single" w:color="auto" w:sz="2" w:space="0"/>
            </w:tcBorders>
            <w:noWrap/>
            <w:vAlign w:val="center"/>
          </w:tcPr>
          <w:p>
            <w:pPr>
              <w:spacing w:line="240" w:lineRule="exact"/>
              <w:rPr>
                <w:rFonts w:ascii="Arial" w:hAnsi="Arial" w:cs="Arial"/>
              </w:rPr>
            </w:pPr>
            <w:r>
              <w:rPr>
                <w:rFonts w:hint="eastAsia" w:ascii="仿宋" w:hAnsi="仿宋" w:eastAsia="仿宋" w:cs="仿宋"/>
                <w:kern w:val="0"/>
              </w:rPr>
              <w:t>负责本项目的组织、协调、监督和管理，确保相关任务的落实和预期目标的实现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43</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shd w:val="clear" w:color="auto" w:fill="auto"/>
            <w:vAlign w:val="center"/>
          </w:tcPr>
          <w:p>
            <w:pPr>
              <w:spacing w:line="240" w:lineRule="exact"/>
              <w:rPr>
                <w:rFonts w:ascii="Arial" w:hAnsi="Arial" w:cs="Arial"/>
              </w:rPr>
            </w:pPr>
          </w:p>
        </w:tc>
        <w:tc>
          <w:tcPr>
            <w:tcW w:w="862" w:type="pct"/>
            <w:tcBorders>
              <w:left w:val="single" w:color="auto" w:sz="2"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省林业局</w:t>
            </w:r>
          </w:p>
        </w:tc>
        <w:tc>
          <w:tcPr>
            <w:tcW w:w="2563" w:type="pct"/>
            <w:tcBorders>
              <w:top w:val="single" w:color="auto" w:sz="2" w:space="0"/>
              <w:left w:val="single" w:color="auto" w:sz="2" w:space="0"/>
              <w:bottom w:val="single" w:color="auto" w:sz="2" w:space="0"/>
              <w:right w:val="single" w:color="auto" w:sz="2" w:space="0"/>
            </w:tcBorders>
            <w:noWrap/>
            <w:vAlign w:val="center"/>
          </w:tcPr>
          <w:p>
            <w:pPr>
              <w:spacing w:line="240" w:lineRule="exact"/>
              <w:rPr>
                <w:rFonts w:ascii="Arial" w:hAnsi="Arial" w:cs="Arial"/>
              </w:rPr>
            </w:pPr>
            <w:r>
              <w:rPr>
                <w:rFonts w:hint="eastAsia" w:ascii="仿宋" w:hAnsi="仿宋" w:eastAsia="仿宋" w:cs="仿宋"/>
                <w:kern w:val="0"/>
              </w:rPr>
              <w:t>负责本项目的组织、协调、监督和管理，确保相关任务的落实和预期目标的实现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44</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shd w:val="clear" w:color="auto" w:fill="auto"/>
            <w:vAlign w:val="center"/>
          </w:tcPr>
          <w:p>
            <w:pPr>
              <w:spacing w:line="240" w:lineRule="exact"/>
              <w:rPr>
                <w:rFonts w:ascii="Arial" w:hAnsi="Arial" w:cs="Arial"/>
              </w:rPr>
            </w:pPr>
          </w:p>
        </w:tc>
        <w:tc>
          <w:tcPr>
            <w:tcW w:w="862" w:type="pct"/>
            <w:tcBorders>
              <w:left w:val="single" w:color="auto" w:sz="2"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省生态环境厅</w:t>
            </w:r>
          </w:p>
        </w:tc>
        <w:tc>
          <w:tcPr>
            <w:tcW w:w="2563" w:type="pct"/>
            <w:tcBorders>
              <w:top w:val="single" w:color="auto" w:sz="2" w:space="0"/>
              <w:left w:val="single" w:color="auto" w:sz="2" w:space="0"/>
              <w:bottom w:val="single" w:color="auto" w:sz="2" w:space="0"/>
              <w:right w:val="single" w:color="auto" w:sz="2" w:space="0"/>
            </w:tcBorders>
            <w:noWrap/>
            <w:vAlign w:val="center"/>
          </w:tcPr>
          <w:p>
            <w:pPr>
              <w:spacing w:line="240" w:lineRule="exact"/>
              <w:rPr>
                <w:rFonts w:ascii="Arial" w:hAnsi="Arial" w:cs="Arial"/>
              </w:rPr>
            </w:pPr>
            <w:r>
              <w:rPr>
                <w:rFonts w:hint="eastAsia" w:ascii="仿宋" w:hAnsi="仿宋" w:eastAsia="仿宋" w:cs="仿宋"/>
                <w:kern w:val="0"/>
              </w:rPr>
              <w:t>负责本项目的组织、协调、监督和管理，确保相关任务的落实和预期目标的实现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45</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shd w:val="clear" w:color="auto" w:fill="auto"/>
            <w:vAlign w:val="center"/>
          </w:tcPr>
          <w:p>
            <w:pPr>
              <w:spacing w:line="240" w:lineRule="exact"/>
              <w:rPr>
                <w:rFonts w:ascii="Arial" w:hAnsi="Arial" w:cs="Arial"/>
              </w:rPr>
            </w:pPr>
          </w:p>
        </w:tc>
        <w:tc>
          <w:tcPr>
            <w:tcW w:w="862" w:type="pct"/>
            <w:tcBorders>
              <w:left w:val="single" w:color="auto" w:sz="2"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省卫健委</w:t>
            </w:r>
          </w:p>
        </w:tc>
        <w:tc>
          <w:tcPr>
            <w:tcW w:w="2563" w:type="pct"/>
            <w:tcBorders>
              <w:top w:val="single" w:color="auto" w:sz="2" w:space="0"/>
              <w:left w:val="single" w:color="auto" w:sz="2" w:space="0"/>
              <w:bottom w:val="single" w:color="auto" w:sz="2" w:space="0"/>
              <w:right w:val="single" w:color="auto" w:sz="2" w:space="0"/>
            </w:tcBorders>
            <w:noWrap/>
            <w:vAlign w:val="center"/>
          </w:tcPr>
          <w:p>
            <w:pPr>
              <w:spacing w:line="240" w:lineRule="exact"/>
              <w:rPr>
                <w:rFonts w:ascii="Arial" w:hAnsi="Arial" w:cs="Arial"/>
              </w:rPr>
            </w:pPr>
            <w:r>
              <w:rPr>
                <w:rFonts w:hint="eastAsia" w:ascii="仿宋" w:hAnsi="仿宋" w:eastAsia="仿宋" w:cs="仿宋"/>
                <w:kern w:val="0"/>
              </w:rPr>
              <w:t>负责传染病总体防治和突发公共卫生事件教育、培训等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46</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shd w:val="clear" w:color="auto" w:fill="auto"/>
            <w:vAlign w:val="center"/>
          </w:tcPr>
          <w:p>
            <w:pPr>
              <w:spacing w:line="240" w:lineRule="exact"/>
              <w:rPr>
                <w:rFonts w:ascii="Arial" w:hAnsi="Arial" w:cs="Arial"/>
              </w:rPr>
            </w:pPr>
          </w:p>
        </w:tc>
        <w:tc>
          <w:tcPr>
            <w:tcW w:w="862" w:type="pct"/>
            <w:tcBorders>
              <w:left w:val="single" w:color="auto" w:sz="2" w:space="0"/>
              <w:bottom w:val="single" w:color="auto" w:sz="4"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省大数据局</w:t>
            </w:r>
          </w:p>
        </w:tc>
        <w:tc>
          <w:tcPr>
            <w:tcW w:w="2563" w:type="pct"/>
            <w:tcBorders>
              <w:top w:val="single" w:color="auto" w:sz="2" w:space="0"/>
              <w:left w:val="single" w:color="auto" w:sz="2" w:space="0"/>
              <w:bottom w:val="single" w:color="auto" w:sz="4" w:space="0"/>
              <w:right w:val="single" w:color="auto" w:sz="2" w:space="0"/>
            </w:tcBorders>
            <w:noWrap/>
            <w:vAlign w:val="center"/>
          </w:tcPr>
          <w:p>
            <w:pPr>
              <w:spacing w:line="240" w:lineRule="exact"/>
              <w:rPr>
                <w:rFonts w:ascii="Arial" w:hAnsi="Arial" w:cs="Arial"/>
              </w:rPr>
            </w:pPr>
            <w:r>
              <w:rPr>
                <w:rFonts w:hint="eastAsia" w:ascii="仿宋" w:hAnsi="仿宋" w:eastAsia="仿宋" w:cs="仿宋"/>
                <w:kern w:val="0"/>
              </w:rPr>
              <w:t>负责公共数据资源管理工作，组织协调公共数据资源整合、归集、共享、开放、应用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47</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shd w:val="clear" w:color="auto" w:fill="auto"/>
            <w:vAlign w:val="center"/>
          </w:tcPr>
          <w:p>
            <w:pPr>
              <w:spacing w:line="240" w:lineRule="exact"/>
              <w:rPr>
                <w:rFonts w:ascii="Arial" w:hAnsi="Arial" w:cs="Arial"/>
              </w:rPr>
            </w:pPr>
          </w:p>
        </w:tc>
        <w:tc>
          <w:tcPr>
            <w:tcW w:w="862" w:type="pct"/>
            <w:tcBorders>
              <w:left w:val="single" w:color="auto" w:sz="2" w:space="0"/>
              <w:bottom w:val="single" w:color="auto" w:sz="4"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省药品监管局</w:t>
            </w:r>
          </w:p>
        </w:tc>
        <w:tc>
          <w:tcPr>
            <w:tcW w:w="2563" w:type="pct"/>
            <w:tcBorders>
              <w:top w:val="single" w:color="auto" w:sz="2" w:space="0"/>
              <w:left w:val="single" w:color="auto" w:sz="2" w:space="0"/>
              <w:bottom w:val="single" w:color="auto" w:sz="4" w:space="0"/>
              <w:right w:val="single" w:color="auto" w:sz="2" w:space="0"/>
            </w:tcBorders>
            <w:noWrap/>
            <w:vAlign w:val="center"/>
          </w:tcPr>
          <w:p>
            <w:pPr>
              <w:spacing w:line="240" w:lineRule="exact"/>
              <w:rPr>
                <w:rFonts w:ascii="Arial" w:hAnsi="Arial" w:cs="Arial"/>
              </w:rPr>
            </w:pPr>
            <w:r>
              <w:rPr>
                <w:rFonts w:hint="eastAsia" w:ascii="仿宋" w:hAnsi="仿宋" w:eastAsia="仿宋" w:cs="仿宋"/>
                <w:kern w:val="0"/>
              </w:rPr>
              <w:t>负责本项目的药品监管工作，药品零售企业流通使用抗生素施行全行业全过程监管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48</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shd w:val="clear" w:color="auto" w:fill="auto"/>
            <w:vAlign w:val="center"/>
          </w:tcPr>
          <w:p>
            <w:pPr>
              <w:spacing w:line="240" w:lineRule="exact"/>
              <w:rPr>
                <w:rFonts w:ascii="Arial" w:hAnsi="Arial" w:cs="Arial"/>
              </w:rPr>
            </w:pPr>
          </w:p>
        </w:tc>
        <w:tc>
          <w:tcPr>
            <w:tcW w:w="862" w:type="pct"/>
            <w:tcBorders>
              <w:left w:val="single" w:color="auto" w:sz="2"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省农业农村厅</w:t>
            </w:r>
          </w:p>
        </w:tc>
        <w:tc>
          <w:tcPr>
            <w:tcW w:w="2563" w:type="pct"/>
            <w:tcBorders>
              <w:top w:val="single" w:color="auto" w:sz="2" w:space="0"/>
              <w:left w:val="single" w:color="auto" w:sz="2" w:space="0"/>
              <w:bottom w:val="single" w:color="auto" w:sz="2" w:space="0"/>
              <w:right w:val="single" w:color="auto" w:sz="2" w:space="0"/>
            </w:tcBorders>
            <w:noWrap/>
            <w:vAlign w:val="center"/>
          </w:tcPr>
          <w:p>
            <w:pPr>
              <w:spacing w:line="240" w:lineRule="exact"/>
              <w:rPr>
                <w:rFonts w:ascii="Arial" w:hAnsi="Arial" w:cs="Arial"/>
              </w:rPr>
            </w:pPr>
            <w:r>
              <w:rPr>
                <w:rFonts w:hint="eastAsia" w:ascii="仿宋" w:hAnsi="仿宋" w:eastAsia="仿宋" w:cs="仿宋"/>
                <w:kern w:val="0"/>
              </w:rPr>
              <w:t>负责本项目的组织、协调、监督和管理，确保相关任务的落实和预期目标的实现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49</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shd w:val="clear" w:color="auto" w:fill="auto"/>
            <w:vAlign w:val="center"/>
          </w:tcPr>
          <w:p>
            <w:pPr>
              <w:spacing w:line="240" w:lineRule="exact"/>
              <w:rPr>
                <w:rFonts w:ascii="Arial" w:hAnsi="Arial" w:cs="Arial"/>
              </w:rPr>
            </w:pPr>
          </w:p>
        </w:tc>
        <w:tc>
          <w:tcPr>
            <w:tcW w:w="862" w:type="pct"/>
            <w:tcBorders>
              <w:left w:val="single" w:color="auto" w:sz="2"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省商务厅</w:t>
            </w:r>
          </w:p>
        </w:tc>
        <w:tc>
          <w:tcPr>
            <w:tcW w:w="2563" w:type="pct"/>
            <w:tcBorders>
              <w:top w:val="single" w:color="auto" w:sz="2" w:space="0"/>
              <w:left w:val="single" w:color="auto" w:sz="2" w:space="0"/>
              <w:bottom w:val="single" w:color="auto" w:sz="2" w:space="0"/>
              <w:right w:val="single" w:color="auto" w:sz="2" w:space="0"/>
            </w:tcBorders>
            <w:noWrap/>
            <w:vAlign w:val="center"/>
          </w:tcPr>
          <w:p>
            <w:pPr>
              <w:spacing w:line="240" w:lineRule="exact"/>
              <w:rPr>
                <w:rFonts w:ascii="Arial" w:hAnsi="Arial" w:cs="Arial"/>
              </w:rPr>
            </w:pPr>
            <w:r>
              <w:rPr>
                <w:rFonts w:hint="eastAsia" w:ascii="仿宋" w:hAnsi="仿宋" w:eastAsia="仿宋" w:cs="仿宋"/>
                <w:kern w:val="0"/>
              </w:rPr>
              <w:t>负责本项目的组织、协调、监督和管理，确保“健康市场”试点的落实和预期目标的实现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51</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shd w:val="clear" w:color="auto" w:fill="auto"/>
            <w:vAlign w:val="center"/>
          </w:tcPr>
          <w:p>
            <w:pPr>
              <w:spacing w:line="240" w:lineRule="exact"/>
              <w:rPr>
                <w:rFonts w:ascii="Arial" w:hAnsi="Arial" w:cs="Arial"/>
              </w:rPr>
            </w:pPr>
          </w:p>
        </w:tc>
        <w:tc>
          <w:tcPr>
            <w:tcW w:w="862" w:type="pct"/>
            <w:tcBorders>
              <w:left w:val="single" w:color="auto" w:sz="2"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海口海关</w:t>
            </w:r>
          </w:p>
        </w:tc>
        <w:tc>
          <w:tcPr>
            <w:tcW w:w="2563" w:type="pct"/>
            <w:tcBorders>
              <w:top w:val="single" w:color="auto" w:sz="2" w:space="0"/>
              <w:left w:val="single" w:color="auto" w:sz="2" w:space="0"/>
              <w:bottom w:val="single" w:color="auto" w:sz="2" w:space="0"/>
              <w:right w:val="single" w:color="auto" w:sz="2" w:space="0"/>
            </w:tcBorders>
            <w:noWrap/>
            <w:vAlign w:val="center"/>
          </w:tcPr>
          <w:p>
            <w:pPr>
              <w:spacing w:line="240" w:lineRule="exact"/>
              <w:rPr>
                <w:rFonts w:ascii="Arial" w:hAnsi="Arial" w:cs="Arial"/>
              </w:rPr>
            </w:pPr>
            <w:r>
              <w:rPr>
                <w:rFonts w:hint="eastAsia" w:ascii="仿宋" w:hAnsi="仿宋" w:eastAsia="仿宋" w:cs="仿宋"/>
                <w:kern w:val="0"/>
              </w:rPr>
              <w:t>负责本项目的组织、协调、监督和管理，防范动植物疫病疫情跨境传播，加强口岸动植物检疫能力建设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52</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shd w:val="clear" w:color="auto" w:fill="auto"/>
            <w:vAlign w:val="center"/>
          </w:tcPr>
          <w:p>
            <w:pPr>
              <w:spacing w:line="240" w:lineRule="exact"/>
              <w:rPr>
                <w:rFonts w:ascii="Arial" w:hAnsi="Arial" w:cs="Arial"/>
              </w:rPr>
            </w:pPr>
          </w:p>
        </w:tc>
        <w:tc>
          <w:tcPr>
            <w:tcW w:w="862" w:type="pct"/>
            <w:tcBorders>
              <w:left w:val="single" w:color="auto" w:sz="2"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各级市政府</w:t>
            </w:r>
          </w:p>
        </w:tc>
        <w:tc>
          <w:tcPr>
            <w:tcW w:w="2563" w:type="pct"/>
            <w:tcBorders>
              <w:top w:val="single" w:color="auto" w:sz="2" w:space="0"/>
              <w:left w:val="single" w:color="auto" w:sz="2" w:space="0"/>
              <w:bottom w:val="single" w:color="auto" w:sz="2" w:space="0"/>
              <w:right w:val="single" w:color="auto" w:sz="2" w:space="0"/>
            </w:tcBorders>
            <w:noWrap/>
            <w:vAlign w:val="center"/>
          </w:tcPr>
          <w:p>
            <w:pPr>
              <w:spacing w:line="240" w:lineRule="exact"/>
              <w:rPr>
                <w:rFonts w:ascii="Arial" w:hAnsi="Arial" w:cs="Arial"/>
              </w:rPr>
            </w:pPr>
            <w:r>
              <w:rPr>
                <w:rFonts w:hint="eastAsia" w:ascii="仿宋" w:hAnsi="仿宋" w:eastAsia="仿宋" w:cs="仿宋"/>
                <w:kern w:val="0"/>
              </w:rPr>
              <w:t>负责本项目在海南省各市的组织、协调、监督和管理，确保相关任务的落实和预期目标的实现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53</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shd w:val="clear" w:color="auto" w:fill="auto"/>
            <w:vAlign w:val="center"/>
          </w:tcPr>
          <w:p>
            <w:pPr>
              <w:spacing w:line="240" w:lineRule="exact"/>
              <w:rPr>
                <w:rFonts w:ascii="Arial" w:hAnsi="Arial" w:cs="Arial"/>
              </w:rPr>
            </w:pPr>
          </w:p>
        </w:tc>
        <w:tc>
          <w:tcPr>
            <w:tcW w:w="862" w:type="pct"/>
            <w:tcBorders>
              <w:left w:val="single" w:color="auto" w:sz="2"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司法厅</w:t>
            </w:r>
          </w:p>
        </w:tc>
        <w:tc>
          <w:tcPr>
            <w:tcW w:w="2563" w:type="pct"/>
            <w:tcBorders>
              <w:top w:val="single" w:color="auto" w:sz="2" w:space="0"/>
              <w:left w:val="single" w:color="auto" w:sz="2" w:space="0"/>
              <w:bottom w:val="single" w:color="auto" w:sz="2" w:space="0"/>
              <w:right w:val="single" w:color="auto" w:sz="2" w:space="0"/>
            </w:tcBorders>
            <w:noWrap/>
            <w:vAlign w:val="center"/>
          </w:tcPr>
          <w:p>
            <w:pPr>
              <w:spacing w:line="240" w:lineRule="exact"/>
              <w:rPr>
                <w:rFonts w:ascii="Arial" w:hAnsi="Arial" w:cs="Arial"/>
              </w:rPr>
            </w:pPr>
            <w:r>
              <w:rPr>
                <w:rFonts w:hint="eastAsia" w:ascii="仿宋" w:hAnsi="仿宋" w:eastAsia="仿宋" w:cs="仿宋"/>
                <w:kern w:val="0"/>
              </w:rPr>
              <w:t>全面开展法规、规章和规范性文件评估，尽快制定并完善与海南自由贸易港建设相适应的“全健康”法规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54</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shd w:val="clear" w:color="auto" w:fill="auto"/>
            <w:vAlign w:val="center"/>
          </w:tcPr>
          <w:p>
            <w:pPr>
              <w:spacing w:line="240" w:lineRule="exact"/>
              <w:rPr>
                <w:rFonts w:ascii="Arial" w:hAnsi="Arial" w:cs="Arial"/>
              </w:rPr>
            </w:pPr>
          </w:p>
        </w:tc>
        <w:tc>
          <w:tcPr>
            <w:tcW w:w="862" w:type="pct"/>
            <w:tcBorders>
              <w:left w:val="single" w:color="auto" w:sz="2"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省交通运输厅</w:t>
            </w:r>
          </w:p>
        </w:tc>
        <w:tc>
          <w:tcPr>
            <w:tcW w:w="2563" w:type="pct"/>
            <w:tcBorders>
              <w:top w:val="single" w:color="auto" w:sz="2" w:space="0"/>
              <w:left w:val="single" w:color="auto" w:sz="2" w:space="0"/>
              <w:bottom w:val="single" w:color="auto" w:sz="2" w:space="0"/>
              <w:right w:val="single" w:color="auto" w:sz="2" w:space="0"/>
            </w:tcBorders>
            <w:noWrap/>
            <w:vAlign w:val="center"/>
          </w:tcPr>
          <w:p>
            <w:pPr>
              <w:spacing w:line="240" w:lineRule="exact"/>
              <w:rPr>
                <w:rFonts w:ascii="Arial" w:hAnsi="Arial" w:cs="Arial"/>
              </w:rPr>
            </w:pPr>
            <w:r>
              <w:rPr>
                <w:rFonts w:hint="eastAsia" w:ascii="仿宋" w:hAnsi="仿宋" w:eastAsia="仿宋" w:cs="仿宋"/>
                <w:kern w:val="0"/>
              </w:rPr>
              <w:t>负责本项目在海南省各市的组织、协调、监督和管理，确保相关任务的落实和预期目标的实现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55</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shd w:val="clear" w:color="auto" w:fill="auto"/>
            <w:vAlign w:val="center"/>
          </w:tcPr>
          <w:p>
            <w:pPr>
              <w:spacing w:line="240" w:lineRule="exact"/>
              <w:rPr>
                <w:rFonts w:ascii="Arial" w:hAnsi="Arial" w:cs="Arial"/>
              </w:rPr>
            </w:pPr>
          </w:p>
        </w:tc>
        <w:tc>
          <w:tcPr>
            <w:tcW w:w="862" w:type="pct"/>
            <w:tcBorders>
              <w:left w:val="single" w:color="auto" w:sz="2"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省应急管理厅</w:t>
            </w:r>
          </w:p>
        </w:tc>
        <w:tc>
          <w:tcPr>
            <w:tcW w:w="2563" w:type="pct"/>
            <w:tcBorders>
              <w:top w:val="single" w:color="auto" w:sz="2" w:space="0"/>
              <w:left w:val="single" w:color="auto" w:sz="2" w:space="0"/>
              <w:bottom w:val="single" w:color="auto" w:sz="2" w:space="0"/>
              <w:right w:val="single" w:color="auto" w:sz="2" w:space="0"/>
            </w:tcBorders>
            <w:noWrap/>
            <w:vAlign w:val="center"/>
          </w:tcPr>
          <w:p>
            <w:pPr>
              <w:spacing w:line="240" w:lineRule="exact"/>
              <w:rPr>
                <w:rFonts w:ascii="Arial" w:hAnsi="Arial" w:cs="Arial"/>
              </w:rPr>
            </w:pPr>
            <w:r>
              <w:rPr>
                <w:rFonts w:hint="eastAsia" w:ascii="仿宋" w:hAnsi="仿宋" w:eastAsia="仿宋" w:cs="仿宋"/>
                <w:kern w:val="0"/>
              </w:rPr>
              <w:t>负责处理安全生产违法案件、参与安全事故调查、受理群众举报投诉事项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56</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shd w:val="clear" w:color="auto" w:fill="auto"/>
            <w:vAlign w:val="center"/>
          </w:tcPr>
          <w:p>
            <w:pPr>
              <w:spacing w:line="240" w:lineRule="exact"/>
              <w:rPr>
                <w:rFonts w:ascii="Arial" w:hAnsi="Arial" w:cs="Arial"/>
              </w:rPr>
            </w:pPr>
          </w:p>
        </w:tc>
        <w:tc>
          <w:tcPr>
            <w:tcW w:w="862" w:type="pct"/>
            <w:tcBorders>
              <w:left w:val="single" w:color="auto" w:sz="2"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省教育厅</w:t>
            </w:r>
          </w:p>
        </w:tc>
        <w:tc>
          <w:tcPr>
            <w:tcW w:w="2563" w:type="pct"/>
            <w:tcBorders>
              <w:top w:val="single" w:color="auto" w:sz="2" w:space="0"/>
              <w:left w:val="single" w:color="auto" w:sz="2" w:space="0"/>
              <w:bottom w:val="single" w:color="auto" w:sz="2" w:space="0"/>
              <w:right w:val="single" w:color="auto" w:sz="2" w:space="0"/>
            </w:tcBorders>
            <w:noWrap/>
            <w:vAlign w:val="center"/>
          </w:tcPr>
          <w:p>
            <w:pPr>
              <w:spacing w:line="240" w:lineRule="exact"/>
              <w:rPr>
                <w:rFonts w:ascii="Arial" w:hAnsi="Arial" w:cs="Arial"/>
              </w:rPr>
            </w:pPr>
            <w:r>
              <w:rPr>
                <w:rFonts w:hint="eastAsia" w:ascii="仿宋" w:hAnsi="仿宋" w:eastAsia="仿宋" w:cs="仿宋"/>
                <w:kern w:val="0"/>
              </w:rPr>
              <w:t>增设“全健康”教育内容；开展全健康素质拓展活动，看展“全健康”理念教育教学改革培训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57</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shd w:val="clear" w:color="auto" w:fill="auto"/>
            <w:vAlign w:val="center"/>
          </w:tcPr>
          <w:p>
            <w:pPr>
              <w:spacing w:line="240" w:lineRule="exact"/>
              <w:rPr>
                <w:rFonts w:ascii="Arial" w:hAnsi="Arial" w:cs="Arial"/>
              </w:rPr>
            </w:pPr>
          </w:p>
        </w:tc>
        <w:tc>
          <w:tcPr>
            <w:tcW w:w="862" w:type="pct"/>
            <w:tcBorders>
              <w:left w:val="single" w:color="auto" w:sz="2"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民委</w:t>
            </w:r>
          </w:p>
        </w:tc>
        <w:tc>
          <w:tcPr>
            <w:tcW w:w="2563" w:type="pct"/>
            <w:tcBorders>
              <w:top w:val="single" w:color="auto" w:sz="2" w:space="0"/>
              <w:left w:val="single" w:color="auto" w:sz="2" w:space="0"/>
              <w:bottom w:val="single" w:color="auto" w:sz="2" w:space="0"/>
              <w:right w:val="single" w:color="auto" w:sz="2" w:space="0"/>
            </w:tcBorders>
            <w:noWrap/>
            <w:vAlign w:val="center"/>
          </w:tcPr>
          <w:p>
            <w:pPr>
              <w:spacing w:line="240" w:lineRule="exact"/>
              <w:rPr>
                <w:rFonts w:ascii="Arial" w:hAnsi="Arial" w:cs="Arial"/>
              </w:rPr>
            </w:pPr>
            <w:r>
              <w:rPr>
                <w:rFonts w:hint="eastAsia" w:ascii="仿宋" w:hAnsi="仿宋" w:eastAsia="仿宋" w:cs="仿宋"/>
                <w:kern w:val="0"/>
              </w:rPr>
              <w:t>保障和管理少数民族权益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58</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shd w:val="clear" w:color="auto" w:fill="auto"/>
            <w:vAlign w:val="center"/>
          </w:tcPr>
          <w:p>
            <w:pPr>
              <w:spacing w:line="240" w:lineRule="exact"/>
              <w:rPr>
                <w:rFonts w:ascii="Arial" w:hAnsi="Arial" w:cs="Arial"/>
              </w:rPr>
            </w:pPr>
          </w:p>
        </w:tc>
        <w:tc>
          <w:tcPr>
            <w:tcW w:w="862" w:type="pct"/>
            <w:tcBorders>
              <w:top w:val="single" w:color="auto" w:sz="4" w:space="0"/>
              <w:left w:val="single" w:color="auto" w:sz="2" w:space="0"/>
              <w:bottom w:val="single" w:color="auto" w:sz="4" w:space="0"/>
              <w:right w:val="single" w:color="auto" w:sz="4" w:space="0"/>
            </w:tcBorders>
            <w:vAlign w:val="center"/>
          </w:tcPr>
          <w:p>
            <w:pPr>
              <w:spacing w:line="240" w:lineRule="exact"/>
              <w:rPr>
                <w:rFonts w:ascii="仿宋" w:hAnsi="仿宋" w:eastAsia="仿宋" w:cs="仿宋"/>
                <w:kern w:val="0"/>
              </w:rPr>
            </w:pPr>
            <w:r>
              <w:rPr>
                <w:rFonts w:hint="eastAsia" w:ascii="仿宋" w:hAnsi="仿宋" w:eastAsia="仿宋" w:cs="仿宋"/>
                <w:kern w:val="0"/>
              </w:rPr>
              <w:t>自然资源和规划厅</w:t>
            </w:r>
          </w:p>
        </w:tc>
        <w:tc>
          <w:tcPr>
            <w:tcW w:w="2563" w:type="pct"/>
            <w:tcBorders>
              <w:top w:val="single" w:color="auto" w:sz="4" w:space="0"/>
              <w:left w:val="nil"/>
              <w:bottom w:val="single" w:color="auto" w:sz="4" w:space="0"/>
              <w:right w:val="single" w:color="auto" w:sz="4" w:space="0"/>
            </w:tcBorders>
            <w:noWrap/>
            <w:vAlign w:val="center"/>
          </w:tcPr>
          <w:p>
            <w:pPr>
              <w:spacing w:line="240" w:lineRule="exact"/>
              <w:rPr>
                <w:rFonts w:ascii="仿宋" w:hAnsi="仿宋" w:eastAsia="仿宋" w:cs="仿宋"/>
                <w:kern w:val="0"/>
              </w:rPr>
            </w:pPr>
            <w:r>
              <w:rPr>
                <w:rFonts w:hint="eastAsia" w:ascii="仿宋" w:hAnsi="仿宋" w:eastAsia="仿宋" w:cs="仿宋"/>
                <w:kern w:val="0"/>
              </w:rPr>
              <w:t>负责用地审批、包括环卫设施土地控制性规划、建设用地预审和选址意见及建设用地规划许可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59</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shd w:val="clear" w:color="auto" w:fill="auto"/>
            <w:vAlign w:val="center"/>
          </w:tcPr>
          <w:p>
            <w:pPr>
              <w:spacing w:line="240" w:lineRule="exact"/>
              <w:rPr>
                <w:rFonts w:ascii="Arial" w:hAnsi="Arial" w:cs="Arial"/>
              </w:rPr>
            </w:pPr>
          </w:p>
        </w:tc>
        <w:tc>
          <w:tcPr>
            <w:tcW w:w="862" w:type="pct"/>
            <w:tcBorders>
              <w:left w:val="single" w:color="auto" w:sz="2" w:space="0"/>
              <w:right w:val="single" w:color="auto" w:sz="2" w:space="0"/>
            </w:tcBorders>
            <w:vAlign w:val="center"/>
          </w:tcPr>
          <w:p>
            <w:pPr>
              <w:spacing w:line="240" w:lineRule="exact"/>
              <w:rPr>
                <w:rFonts w:ascii="仿宋" w:hAnsi="仿宋" w:eastAsia="仿宋" w:cs="仿宋"/>
                <w:kern w:val="0"/>
              </w:rPr>
            </w:pPr>
            <w:r>
              <w:rPr>
                <w:rFonts w:hint="eastAsia" w:ascii="仿宋" w:hAnsi="仿宋" w:eastAsia="仿宋" w:cs="仿宋"/>
                <w:kern w:val="0"/>
              </w:rPr>
              <w:t>人力资源和社会保障局</w:t>
            </w:r>
          </w:p>
        </w:tc>
        <w:tc>
          <w:tcPr>
            <w:tcW w:w="2563" w:type="pct"/>
            <w:tcBorders>
              <w:top w:val="single" w:color="auto" w:sz="2" w:space="0"/>
              <w:left w:val="single" w:color="auto" w:sz="2" w:space="0"/>
              <w:bottom w:val="single" w:color="auto" w:sz="2" w:space="0"/>
              <w:right w:val="single" w:color="auto" w:sz="2" w:space="0"/>
            </w:tcBorders>
            <w:noWrap/>
            <w:vAlign w:val="center"/>
          </w:tcPr>
          <w:p>
            <w:pPr>
              <w:spacing w:line="240" w:lineRule="exact"/>
              <w:rPr>
                <w:rFonts w:ascii="仿宋" w:hAnsi="仿宋" w:eastAsia="仿宋" w:cs="仿宋"/>
                <w:kern w:val="0"/>
              </w:rPr>
            </w:pPr>
            <w:r>
              <w:rPr>
                <w:rFonts w:hint="eastAsia" w:ascii="仿宋" w:hAnsi="仿宋" w:eastAsia="仿宋" w:cs="仿宋"/>
                <w:kern w:val="0"/>
              </w:rPr>
              <w:t>劳工权益保障和管理，培训；贫困人口权益保障和管理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60</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shd w:val="clear" w:color="auto" w:fill="auto"/>
            <w:vAlign w:val="center"/>
          </w:tcPr>
          <w:p>
            <w:pPr>
              <w:spacing w:line="240" w:lineRule="exact"/>
              <w:rPr>
                <w:rFonts w:ascii="Arial" w:hAnsi="Arial" w:cs="Arial"/>
              </w:rPr>
            </w:pPr>
          </w:p>
        </w:tc>
        <w:tc>
          <w:tcPr>
            <w:tcW w:w="862" w:type="pct"/>
            <w:tcBorders>
              <w:left w:val="single" w:color="auto" w:sz="2" w:space="0"/>
              <w:right w:val="single" w:color="auto" w:sz="2" w:space="0"/>
            </w:tcBorders>
            <w:vAlign w:val="center"/>
          </w:tcPr>
          <w:p>
            <w:pPr>
              <w:spacing w:line="240" w:lineRule="exact"/>
              <w:rPr>
                <w:rFonts w:ascii="仿宋" w:hAnsi="仿宋" w:eastAsia="仿宋" w:cs="仿宋"/>
                <w:kern w:val="0"/>
              </w:rPr>
            </w:pPr>
            <w:r>
              <w:rPr>
                <w:rFonts w:hint="eastAsia" w:ascii="仿宋" w:hAnsi="仿宋" w:eastAsia="仿宋" w:cs="仿宋"/>
                <w:kern w:val="0"/>
              </w:rPr>
              <w:t>设计咨询单位（如可研/环评单位）</w:t>
            </w:r>
          </w:p>
        </w:tc>
        <w:tc>
          <w:tcPr>
            <w:tcW w:w="2563" w:type="pct"/>
            <w:tcBorders>
              <w:top w:val="single" w:color="auto" w:sz="2" w:space="0"/>
              <w:left w:val="single" w:color="auto" w:sz="2" w:space="0"/>
              <w:bottom w:val="single" w:color="auto" w:sz="2" w:space="0"/>
              <w:right w:val="single" w:color="auto" w:sz="2" w:space="0"/>
            </w:tcBorders>
            <w:noWrap/>
            <w:vAlign w:val="center"/>
          </w:tcPr>
          <w:p>
            <w:pPr>
              <w:spacing w:line="240" w:lineRule="exact"/>
              <w:rPr>
                <w:rFonts w:ascii="仿宋" w:hAnsi="仿宋" w:eastAsia="仿宋" w:cs="仿宋"/>
                <w:kern w:val="0"/>
              </w:rPr>
            </w:pPr>
            <w:r>
              <w:rPr>
                <w:rFonts w:hint="eastAsia" w:ascii="仿宋" w:hAnsi="仿宋" w:eastAsia="仿宋" w:cs="仿宋"/>
                <w:kern w:val="0"/>
              </w:rPr>
              <w:t>了解利益相关方的需求，优化设计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61</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shd w:val="clear" w:color="auto" w:fill="auto"/>
            <w:vAlign w:val="center"/>
          </w:tcPr>
          <w:p>
            <w:pPr>
              <w:spacing w:line="240" w:lineRule="exact"/>
              <w:rPr>
                <w:rFonts w:ascii="Arial" w:hAnsi="Arial" w:cs="Arial"/>
              </w:rPr>
            </w:pPr>
          </w:p>
        </w:tc>
        <w:tc>
          <w:tcPr>
            <w:tcW w:w="862" w:type="pct"/>
            <w:tcBorders>
              <w:left w:val="single" w:color="auto" w:sz="2"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妇联</w:t>
            </w:r>
          </w:p>
        </w:tc>
        <w:tc>
          <w:tcPr>
            <w:tcW w:w="2563" w:type="pct"/>
            <w:tcBorders>
              <w:top w:val="single" w:color="auto" w:sz="2" w:space="0"/>
              <w:left w:val="single" w:color="auto" w:sz="2" w:space="0"/>
              <w:bottom w:val="single" w:color="auto" w:sz="2" w:space="0"/>
              <w:right w:val="single" w:color="auto" w:sz="2" w:space="0"/>
            </w:tcBorders>
            <w:noWrap/>
            <w:vAlign w:val="center"/>
          </w:tcPr>
          <w:p>
            <w:pPr>
              <w:spacing w:line="240" w:lineRule="exact"/>
              <w:rPr>
                <w:rFonts w:ascii="Arial" w:hAnsi="Arial" w:cs="Arial"/>
              </w:rPr>
            </w:pPr>
            <w:r>
              <w:rPr>
                <w:rFonts w:hint="eastAsia" w:ascii="仿宋" w:hAnsi="仿宋" w:eastAsia="仿宋" w:cs="仿宋"/>
                <w:kern w:val="0"/>
              </w:rPr>
              <w:t>保障和管理各项目区妇女的权益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62</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shd w:val="clear" w:color="auto" w:fill="auto"/>
            <w:vAlign w:val="center"/>
          </w:tcPr>
          <w:p>
            <w:pPr>
              <w:spacing w:line="240" w:lineRule="exact"/>
              <w:rPr>
                <w:rFonts w:ascii="Arial" w:hAnsi="Arial" w:cs="Arial"/>
              </w:rPr>
            </w:pPr>
          </w:p>
        </w:tc>
        <w:tc>
          <w:tcPr>
            <w:tcW w:w="862" w:type="pct"/>
            <w:tcBorders>
              <w:left w:val="single" w:color="auto" w:sz="2"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承包商</w:t>
            </w:r>
          </w:p>
        </w:tc>
        <w:tc>
          <w:tcPr>
            <w:tcW w:w="2563" w:type="pct"/>
            <w:tcBorders>
              <w:top w:val="single" w:color="auto" w:sz="2" w:space="0"/>
              <w:left w:val="single" w:color="auto" w:sz="2" w:space="0"/>
              <w:bottom w:val="single" w:color="auto" w:sz="2" w:space="0"/>
              <w:right w:val="single" w:color="auto" w:sz="2" w:space="0"/>
            </w:tcBorders>
            <w:noWrap/>
            <w:vAlign w:val="center"/>
          </w:tcPr>
          <w:p>
            <w:pPr>
              <w:spacing w:line="240" w:lineRule="exact"/>
              <w:rPr>
                <w:rFonts w:ascii="Arial" w:hAnsi="Arial" w:cs="Arial"/>
              </w:rPr>
            </w:pPr>
            <w:r>
              <w:rPr>
                <w:rFonts w:hint="eastAsia" w:ascii="仿宋" w:hAnsi="仿宋" w:eastAsia="仿宋" w:cs="仿宋"/>
                <w:kern w:val="0"/>
              </w:rPr>
              <w:t>将与利益相关者参与有关的任何问题告知业主；与业主密切合作并在其指导下，解决由施工活动引起的投诉；准备、披露和实施项目各种计划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63</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restart"/>
            <w:shd w:val="clear" w:color="auto" w:fill="auto"/>
            <w:vAlign w:val="center"/>
          </w:tcPr>
          <w:p>
            <w:pPr>
              <w:spacing w:line="240" w:lineRule="exact"/>
              <w:rPr>
                <w:rFonts w:ascii="Arial" w:hAnsi="Arial" w:cs="Arial"/>
              </w:rPr>
            </w:pPr>
            <w:r>
              <w:rPr>
                <w:rFonts w:hint="eastAsia" w:ascii="仿宋" w:hAnsi="仿宋" w:eastAsia="仿宋" w:cs="仿宋"/>
                <w:kern w:val="0"/>
              </w:rPr>
              <w:t>弱势群体</w:t>
            </w:r>
          </w:p>
        </w:tc>
        <w:tc>
          <w:tcPr>
            <w:tcW w:w="862" w:type="pct"/>
            <w:shd w:val="clear" w:color="auto" w:fill="auto"/>
            <w:vAlign w:val="center"/>
          </w:tcPr>
          <w:p>
            <w:pPr>
              <w:spacing w:line="240" w:lineRule="exact"/>
              <w:rPr>
                <w:rFonts w:ascii="仿宋" w:hAnsi="仿宋" w:eastAsia="仿宋" w:cs="仿宋"/>
                <w:kern w:val="0"/>
              </w:rPr>
            </w:pPr>
            <w:r>
              <w:rPr>
                <w:rFonts w:hint="eastAsia" w:ascii="仿宋" w:hAnsi="仿宋" w:eastAsia="仿宋" w:cs="仿宋"/>
                <w:kern w:val="0"/>
              </w:rPr>
              <w:t>老人</w:t>
            </w:r>
          </w:p>
        </w:tc>
        <w:tc>
          <w:tcPr>
            <w:tcW w:w="2563" w:type="pct"/>
            <w:shd w:val="clear" w:color="auto" w:fill="auto"/>
            <w:noWrap/>
            <w:vAlign w:val="center"/>
          </w:tcPr>
          <w:p>
            <w:pPr>
              <w:spacing w:line="240" w:lineRule="exact"/>
              <w:rPr>
                <w:rFonts w:ascii="仿宋" w:hAnsi="仿宋" w:eastAsia="仿宋" w:cs="仿宋"/>
                <w:kern w:val="0"/>
              </w:rPr>
            </w:pPr>
            <w:r>
              <w:rPr>
                <w:rFonts w:ascii="仿宋" w:hAnsi="仿宋" w:eastAsia="仿宋" w:cs="仿宋"/>
                <w:kern w:val="0"/>
              </w:rPr>
              <w:t>免疫力低下人群、潜在抗生素高频使用者，应减少限“抗”政策带来的负面影响，能够得到替代药物保障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64</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shd w:val="clear" w:color="auto" w:fill="auto"/>
            <w:vAlign w:val="center"/>
          </w:tcPr>
          <w:p>
            <w:pPr>
              <w:spacing w:line="240" w:lineRule="exact"/>
              <w:rPr>
                <w:rFonts w:ascii="Arial" w:hAnsi="Arial" w:cs="Arial"/>
              </w:rPr>
            </w:pPr>
          </w:p>
        </w:tc>
        <w:tc>
          <w:tcPr>
            <w:tcW w:w="862" w:type="pct"/>
            <w:shd w:val="clear" w:color="auto" w:fill="auto"/>
            <w:vAlign w:val="center"/>
          </w:tcPr>
          <w:p>
            <w:pPr>
              <w:spacing w:line="240" w:lineRule="exact"/>
              <w:rPr>
                <w:rFonts w:ascii="仿宋" w:hAnsi="仿宋" w:eastAsia="仿宋" w:cs="仿宋"/>
                <w:kern w:val="0"/>
              </w:rPr>
            </w:pPr>
            <w:r>
              <w:rPr>
                <w:rFonts w:hint="eastAsia" w:ascii="仿宋" w:hAnsi="仿宋" w:eastAsia="仿宋" w:cs="仿宋"/>
                <w:kern w:val="0"/>
              </w:rPr>
              <w:t>留守儿童</w:t>
            </w:r>
          </w:p>
        </w:tc>
        <w:tc>
          <w:tcPr>
            <w:tcW w:w="2563" w:type="pct"/>
            <w:shd w:val="clear" w:color="auto" w:fill="auto"/>
            <w:noWrap/>
            <w:vAlign w:val="center"/>
          </w:tcPr>
          <w:p>
            <w:pPr>
              <w:spacing w:line="240" w:lineRule="exact"/>
              <w:rPr>
                <w:rFonts w:ascii="仿宋" w:hAnsi="仿宋" w:eastAsia="仿宋" w:cs="仿宋"/>
                <w:kern w:val="0"/>
              </w:rPr>
            </w:pPr>
            <w:r>
              <w:rPr>
                <w:rFonts w:ascii="仿宋" w:hAnsi="仿宋" w:eastAsia="仿宋" w:cs="仿宋"/>
                <w:kern w:val="0"/>
              </w:rPr>
              <w:t>免疫力低下人群、抗生素敏感人群，缺少监护人对药物使用及传染病预防的监护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65</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shd w:val="clear" w:color="auto" w:fill="auto"/>
            <w:vAlign w:val="center"/>
          </w:tcPr>
          <w:p>
            <w:pPr>
              <w:spacing w:line="240" w:lineRule="exact"/>
              <w:rPr>
                <w:rFonts w:ascii="Arial" w:hAnsi="Arial" w:cs="Arial"/>
              </w:rPr>
            </w:pPr>
          </w:p>
        </w:tc>
        <w:tc>
          <w:tcPr>
            <w:tcW w:w="862" w:type="pct"/>
            <w:shd w:val="clear" w:color="auto" w:fill="auto"/>
            <w:vAlign w:val="center"/>
          </w:tcPr>
          <w:p>
            <w:pPr>
              <w:spacing w:line="240" w:lineRule="exact"/>
              <w:rPr>
                <w:rFonts w:ascii="仿宋" w:hAnsi="仿宋" w:eastAsia="仿宋" w:cs="仿宋"/>
                <w:kern w:val="0"/>
              </w:rPr>
            </w:pPr>
            <w:r>
              <w:rPr>
                <w:rFonts w:hint="eastAsia" w:ascii="仿宋" w:hAnsi="仿宋" w:eastAsia="仿宋" w:cs="仿宋"/>
                <w:kern w:val="0"/>
              </w:rPr>
              <w:t>传染病患者</w:t>
            </w:r>
          </w:p>
        </w:tc>
        <w:tc>
          <w:tcPr>
            <w:tcW w:w="2563" w:type="pct"/>
            <w:shd w:val="clear" w:color="auto" w:fill="auto"/>
            <w:noWrap/>
            <w:vAlign w:val="center"/>
          </w:tcPr>
          <w:p>
            <w:pPr>
              <w:spacing w:line="240" w:lineRule="exact"/>
              <w:rPr>
                <w:rFonts w:ascii="仿宋" w:hAnsi="仿宋" w:eastAsia="仿宋" w:cs="仿宋"/>
                <w:kern w:val="0"/>
              </w:rPr>
            </w:pPr>
            <w:r>
              <w:rPr>
                <w:rFonts w:ascii="仿宋" w:hAnsi="仿宋" w:eastAsia="仿宋" w:cs="仿宋"/>
                <w:kern w:val="0"/>
              </w:rPr>
              <w:t>免疫力低下人群、对药物依赖较大，应减少限“抗”政策带来的负面影响，不影响病情后续治疗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66</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shd w:val="clear" w:color="auto" w:fill="auto"/>
            <w:vAlign w:val="center"/>
          </w:tcPr>
          <w:p>
            <w:pPr>
              <w:spacing w:line="240" w:lineRule="exact"/>
              <w:rPr>
                <w:rFonts w:ascii="Arial" w:hAnsi="Arial" w:cs="Arial"/>
              </w:rPr>
            </w:pPr>
          </w:p>
        </w:tc>
        <w:tc>
          <w:tcPr>
            <w:tcW w:w="862" w:type="pct"/>
            <w:shd w:val="clear" w:color="auto" w:fill="auto"/>
            <w:vAlign w:val="center"/>
          </w:tcPr>
          <w:p>
            <w:pPr>
              <w:spacing w:line="240" w:lineRule="exact"/>
              <w:rPr>
                <w:rFonts w:ascii="仿宋" w:hAnsi="仿宋" w:eastAsia="仿宋" w:cs="仿宋"/>
                <w:kern w:val="0"/>
              </w:rPr>
            </w:pPr>
            <w:r>
              <w:rPr>
                <w:rFonts w:hint="eastAsia" w:ascii="仿宋" w:hAnsi="仿宋" w:eastAsia="仿宋" w:cs="仿宋"/>
                <w:kern w:val="0"/>
              </w:rPr>
              <w:t>低收入人群</w:t>
            </w:r>
          </w:p>
        </w:tc>
        <w:tc>
          <w:tcPr>
            <w:tcW w:w="2563" w:type="pct"/>
            <w:shd w:val="clear" w:color="auto" w:fill="auto"/>
            <w:noWrap/>
            <w:vAlign w:val="center"/>
          </w:tcPr>
          <w:p>
            <w:pPr>
              <w:spacing w:line="240" w:lineRule="exact"/>
              <w:rPr>
                <w:rFonts w:ascii="仿宋" w:hAnsi="仿宋" w:eastAsia="仿宋" w:cs="仿宋"/>
                <w:kern w:val="0"/>
              </w:rPr>
            </w:pPr>
            <w:r>
              <w:rPr>
                <w:rFonts w:ascii="仿宋" w:hAnsi="仿宋" w:eastAsia="仿宋" w:cs="仿宋"/>
                <w:kern w:val="0"/>
              </w:rPr>
              <w:t>享受健康扶贫政策和优惠，平等地收益，不会受到排斥；收入水平不受限“抗”政策影响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67</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shd w:val="clear" w:color="auto" w:fill="auto"/>
            <w:vAlign w:val="center"/>
          </w:tcPr>
          <w:p>
            <w:pPr>
              <w:spacing w:line="240" w:lineRule="exact"/>
              <w:rPr>
                <w:rFonts w:ascii="Arial" w:hAnsi="Arial" w:cs="Arial"/>
              </w:rPr>
            </w:pPr>
          </w:p>
        </w:tc>
        <w:tc>
          <w:tcPr>
            <w:tcW w:w="862" w:type="pct"/>
            <w:shd w:val="clear" w:color="auto" w:fill="auto"/>
            <w:vAlign w:val="center"/>
          </w:tcPr>
          <w:p>
            <w:pPr>
              <w:spacing w:line="240" w:lineRule="exact"/>
              <w:rPr>
                <w:rFonts w:ascii="仿宋" w:hAnsi="仿宋" w:eastAsia="仿宋" w:cs="仿宋"/>
                <w:kern w:val="0"/>
              </w:rPr>
            </w:pPr>
            <w:r>
              <w:rPr>
                <w:rFonts w:hint="eastAsia" w:ascii="仿宋" w:hAnsi="仿宋" w:eastAsia="仿宋" w:cs="仿宋"/>
                <w:kern w:val="0"/>
              </w:rPr>
              <w:t>季节性流动人口</w:t>
            </w:r>
          </w:p>
        </w:tc>
        <w:tc>
          <w:tcPr>
            <w:tcW w:w="2563" w:type="pct"/>
            <w:shd w:val="clear" w:color="auto" w:fill="auto"/>
            <w:noWrap/>
            <w:vAlign w:val="center"/>
          </w:tcPr>
          <w:p>
            <w:pPr>
              <w:spacing w:line="240" w:lineRule="exact"/>
              <w:rPr>
                <w:rFonts w:ascii="仿宋" w:hAnsi="仿宋" w:eastAsia="仿宋" w:cs="仿宋"/>
                <w:kern w:val="0"/>
              </w:rPr>
            </w:pPr>
            <w:r>
              <w:rPr>
                <w:rFonts w:hint="eastAsia" w:ascii="仿宋" w:hAnsi="仿宋" w:eastAsia="仿宋" w:cs="仿宋"/>
                <w:kern w:val="0"/>
              </w:rPr>
              <w:t>减少传染病感染几率，在所在地一级受到同等的公共卫生医疗服务；减少看病手续和成本；提高季节性赴琼游客的健康保障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68</w:t>
            </w:r>
          </w:p>
        </w:tc>
        <w:tc>
          <w:tcPr>
            <w:tcW w:w="406" w:type="pct"/>
            <w:vMerge w:val="restart"/>
            <w:shd w:val="clear" w:color="auto" w:fill="auto"/>
            <w:vAlign w:val="center"/>
          </w:tcPr>
          <w:p>
            <w:pPr>
              <w:spacing w:line="240" w:lineRule="exact"/>
              <w:rPr>
                <w:rFonts w:hint="eastAsia" w:ascii="仿宋" w:hAnsi="仿宋" w:eastAsia="仿宋" w:cs="仿宋"/>
                <w:kern w:val="0"/>
                <w:lang w:eastAsia="zh-CN"/>
              </w:rPr>
            </w:pPr>
            <w:r>
              <w:rPr>
                <w:rFonts w:hint="eastAsia" w:ascii="仿宋" w:hAnsi="仿宋" w:eastAsia="仿宋" w:cs="仿宋"/>
                <w:kern w:val="0"/>
              </w:rPr>
              <w:t>子项目</w:t>
            </w:r>
            <w:r>
              <w:rPr>
                <w:rFonts w:ascii="仿宋" w:hAnsi="仿宋" w:eastAsia="仿宋" w:cs="仿宋"/>
                <w:kern w:val="0"/>
              </w:rPr>
              <w:t>3</w:t>
            </w:r>
            <w:r>
              <w:rPr>
                <w:rFonts w:hint="eastAsia" w:ascii="仿宋" w:hAnsi="仿宋" w:eastAsia="仿宋" w:cs="仿宋"/>
                <w:kern w:val="0"/>
              </w:rPr>
              <w:t>：</w:t>
            </w:r>
            <w:r>
              <w:rPr>
                <w:rFonts w:hint="eastAsia" w:ascii="仿宋" w:hAnsi="仿宋" w:eastAsia="仿宋" w:cs="仿宋"/>
                <w:kern w:val="0"/>
                <w:lang w:eastAsia="zh-CN"/>
              </w:rPr>
              <w:t>制度和人才队伍建设</w:t>
            </w:r>
          </w:p>
        </w:tc>
        <w:tc>
          <w:tcPr>
            <w:tcW w:w="457" w:type="pct"/>
            <w:vMerge w:val="restart"/>
            <w:shd w:val="clear" w:color="auto" w:fill="auto"/>
            <w:vAlign w:val="center"/>
          </w:tcPr>
          <w:p>
            <w:pPr>
              <w:spacing w:line="240" w:lineRule="exact"/>
              <w:rPr>
                <w:rFonts w:ascii="仿宋" w:hAnsi="仿宋" w:eastAsia="仿宋" w:cs="仿宋"/>
                <w:kern w:val="0"/>
              </w:rPr>
            </w:pPr>
            <w:r>
              <w:rPr>
                <w:rFonts w:ascii="仿宋" w:hAnsi="仿宋" w:eastAsia="仿宋" w:cs="仿宋"/>
                <w:kern w:val="0"/>
              </w:rPr>
              <w:t>3.1</w:t>
            </w:r>
            <w:r>
              <w:rPr>
                <w:rFonts w:hint="eastAsia" w:ascii="仿宋" w:hAnsi="仿宋" w:eastAsia="仿宋" w:cs="仿宋"/>
                <w:kern w:val="0"/>
              </w:rPr>
              <w:t>：全健康跨部门议事协调机制；</w:t>
            </w:r>
          </w:p>
          <w:p>
            <w:pPr>
              <w:spacing w:line="240" w:lineRule="exact"/>
              <w:rPr>
                <w:rFonts w:ascii="仿宋" w:hAnsi="仿宋" w:eastAsia="仿宋" w:cs="仿宋"/>
                <w:kern w:val="0"/>
              </w:rPr>
            </w:pPr>
            <w:r>
              <w:rPr>
                <w:rFonts w:ascii="仿宋" w:hAnsi="仿宋" w:eastAsia="仿宋" w:cs="仿宋"/>
                <w:kern w:val="0"/>
              </w:rPr>
              <w:t>3.2</w:t>
            </w:r>
            <w:r>
              <w:rPr>
                <w:rFonts w:hint="eastAsia" w:ascii="仿宋" w:hAnsi="仿宋" w:eastAsia="仿宋" w:cs="仿宋"/>
                <w:kern w:val="0"/>
              </w:rPr>
              <w:t>全健康法律法规制定、修订及完善；</w:t>
            </w:r>
          </w:p>
          <w:p>
            <w:pPr>
              <w:spacing w:line="240" w:lineRule="exact"/>
              <w:rPr>
                <w:rFonts w:ascii="仿宋" w:hAnsi="仿宋" w:eastAsia="仿宋" w:cs="仿宋"/>
                <w:kern w:val="0"/>
              </w:rPr>
            </w:pPr>
            <w:r>
              <w:rPr>
                <w:rFonts w:ascii="仿宋" w:hAnsi="仿宋" w:eastAsia="仿宋" w:cs="仿宋"/>
                <w:kern w:val="0"/>
              </w:rPr>
              <w:t>3.3</w:t>
            </w:r>
            <w:r>
              <w:rPr>
                <w:rFonts w:hint="eastAsia" w:ascii="仿宋" w:hAnsi="仿宋" w:eastAsia="仿宋" w:cs="仿宋"/>
                <w:kern w:val="0"/>
              </w:rPr>
              <w:t>建立健全全健康研究机构；</w:t>
            </w:r>
          </w:p>
          <w:p>
            <w:pPr>
              <w:spacing w:line="240" w:lineRule="exact"/>
              <w:rPr>
                <w:rFonts w:ascii="仿宋" w:hAnsi="仿宋" w:eastAsia="仿宋" w:cs="仿宋"/>
                <w:kern w:val="0"/>
              </w:rPr>
            </w:pPr>
            <w:r>
              <w:rPr>
                <w:rFonts w:ascii="仿宋" w:hAnsi="仿宋" w:eastAsia="仿宋" w:cs="仿宋"/>
                <w:kern w:val="0"/>
              </w:rPr>
              <w:t>3.4</w:t>
            </w:r>
            <w:r>
              <w:rPr>
                <w:rFonts w:hint="eastAsia" w:ascii="仿宋" w:hAnsi="仿宋" w:eastAsia="仿宋" w:cs="仿宋"/>
                <w:kern w:val="0"/>
              </w:rPr>
              <w:t>全健康国际国内合作和学术交流；</w:t>
            </w:r>
          </w:p>
          <w:p>
            <w:pPr>
              <w:spacing w:line="240" w:lineRule="exact"/>
              <w:rPr>
                <w:rFonts w:ascii="仿宋" w:hAnsi="仿宋" w:eastAsia="仿宋" w:cs="仿宋"/>
                <w:kern w:val="0"/>
              </w:rPr>
            </w:pPr>
            <w:r>
              <w:rPr>
                <w:rFonts w:ascii="仿宋" w:hAnsi="仿宋" w:eastAsia="仿宋" w:cs="仿宋"/>
                <w:kern w:val="0"/>
              </w:rPr>
              <w:t>3.5</w:t>
            </w:r>
            <w:r>
              <w:rPr>
                <w:rFonts w:hint="eastAsia" w:ascii="仿宋" w:hAnsi="仿宋" w:eastAsia="仿宋" w:cs="仿宋"/>
                <w:kern w:val="0"/>
              </w:rPr>
              <w:t>全健康项目的经济评价技术研究与应用；</w:t>
            </w:r>
          </w:p>
          <w:p>
            <w:pPr>
              <w:spacing w:line="240" w:lineRule="exact"/>
              <w:rPr>
                <w:rFonts w:ascii="仿宋" w:hAnsi="仿宋" w:eastAsia="仿宋" w:cs="仿宋"/>
                <w:kern w:val="0"/>
              </w:rPr>
            </w:pPr>
            <w:r>
              <w:rPr>
                <w:rFonts w:ascii="仿宋" w:hAnsi="仿宋" w:eastAsia="仿宋" w:cs="仿宋"/>
                <w:kern w:val="0"/>
              </w:rPr>
              <w:t>3.6</w:t>
            </w:r>
            <w:r>
              <w:rPr>
                <w:rFonts w:hint="eastAsia" w:ascii="仿宋" w:hAnsi="仿宋" w:eastAsia="仿宋" w:cs="仿宋"/>
                <w:kern w:val="0"/>
              </w:rPr>
              <w:t>全健康评估体系研究与应用；</w:t>
            </w:r>
          </w:p>
          <w:p>
            <w:pPr>
              <w:spacing w:line="240" w:lineRule="exact"/>
              <w:rPr>
                <w:rFonts w:ascii="仿宋" w:hAnsi="仿宋" w:eastAsia="仿宋" w:cs="仿宋"/>
                <w:kern w:val="0"/>
              </w:rPr>
            </w:pPr>
            <w:r>
              <w:rPr>
                <w:rFonts w:ascii="仿宋" w:hAnsi="仿宋" w:eastAsia="仿宋" w:cs="仿宋"/>
                <w:kern w:val="0"/>
              </w:rPr>
              <w:t>3.7</w:t>
            </w:r>
            <w:r>
              <w:rPr>
                <w:rFonts w:hint="eastAsia" w:ascii="仿宋" w:hAnsi="仿宋" w:eastAsia="仿宋" w:cs="仿宋"/>
                <w:kern w:val="0"/>
              </w:rPr>
              <w:t>全健康培训</w:t>
            </w:r>
          </w:p>
        </w:tc>
        <w:tc>
          <w:tcPr>
            <w:tcW w:w="458" w:type="pct"/>
            <w:vMerge w:val="restart"/>
            <w:shd w:val="clear" w:color="auto" w:fill="auto"/>
            <w:vAlign w:val="center"/>
          </w:tcPr>
          <w:p>
            <w:pPr>
              <w:spacing w:line="240" w:lineRule="exact"/>
              <w:rPr>
                <w:rFonts w:ascii="Arial" w:hAnsi="Arial" w:cs="Arial"/>
              </w:rPr>
            </w:pPr>
            <w:r>
              <w:rPr>
                <w:rFonts w:hint="eastAsia" w:ascii="仿宋" w:hAnsi="仿宋" w:eastAsia="仿宋" w:cs="仿宋"/>
                <w:kern w:val="0"/>
              </w:rPr>
              <w:t>受影响各方</w:t>
            </w:r>
          </w:p>
        </w:tc>
        <w:tc>
          <w:tcPr>
            <w:tcW w:w="862" w:type="pct"/>
            <w:vAlign w:val="center"/>
          </w:tcPr>
          <w:p>
            <w:pPr>
              <w:spacing w:line="240" w:lineRule="exact"/>
              <w:rPr>
                <w:rFonts w:ascii="Arial" w:hAnsi="Arial" w:cs="Arial"/>
              </w:rPr>
            </w:pPr>
            <w:r>
              <w:rPr>
                <w:rFonts w:hint="eastAsia" w:ascii="仿宋" w:hAnsi="仿宋" w:eastAsia="仿宋" w:cs="仿宋"/>
                <w:kern w:val="0"/>
              </w:rPr>
              <w:t>人用/兽用/渔用抗生素制药企业</w:t>
            </w:r>
          </w:p>
        </w:tc>
        <w:tc>
          <w:tcPr>
            <w:tcW w:w="2563" w:type="pct"/>
            <w:vAlign w:val="center"/>
          </w:tcPr>
          <w:p>
            <w:pPr>
              <w:spacing w:line="240" w:lineRule="exact"/>
              <w:rPr>
                <w:rFonts w:ascii="Arial" w:hAnsi="Arial" w:cs="Arial"/>
              </w:rPr>
            </w:pPr>
            <w:r>
              <w:rPr>
                <w:rFonts w:hint="eastAsia" w:ascii="仿宋" w:hAnsi="仿宋" w:eastAsia="仿宋" w:cs="仿宋"/>
              </w:rPr>
              <w:t>信息公开，了解政策，</w:t>
            </w:r>
            <w:r>
              <w:rPr>
                <w:rFonts w:hint="eastAsia" w:ascii="仿宋" w:hAnsi="仿宋" w:eastAsia="仿宋" w:cs="仿宋"/>
                <w:kern w:val="0"/>
              </w:rPr>
              <w:t>增加对抗生素使用的全方位监管，主动控制抗生素滥用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69</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vAlign w:val="center"/>
          </w:tcPr>
          <w:p>
            <w:pPr>
              <w:spacing w:line="240" w:lineRule="exact"/>
              <w:rPr>
                <w:rFonts w:ascii="Arial" w:hAnsi="Arial" w:cs="Arial"/>
              </w:rPr>
            </w:pPr>
            <w:r>
              <w:rPr>
                <w:rFonts w:hint="eastAsia" w:ascii="仿宋" w:hAnsi="仿宋" w:eastAsia="仿宋" w:cs="仿宋"/>
                <w:kern w:val="0"/>
              </w:rPr>
              <w:t>养殖企业或规模化养殖户</w:t>
            </w:r>
          </w:p>
        </w:tc>
        <w:tc>
          <w:tcPr>
            <w:tcW w:w="2563" w:type="pct"/>
            <w:vAlign w:val="center"/>
          </w:tcPr>
          <w:p>
            <w:pPr>
              <w:spacing w:line="240" w:lineRule="exact"/>
              <w:rPr>
                <w:rFonts w:ascii="Arial" w:hAnsi="Arial" w:cs="Arial"/>
              </w:rPr>
            </w:pPr>
            <w:r>
              <w:rPr>
                <w:rFonts w:hint="eastAsia" w:ascii="仿宋" w:hAnsi="仿宋" w:eastAsia="仿宋" w:cs="仿宋"/>
                <w:kern w:val="0"/>
              </w:rPr>
              <w:t xml:space="preserve">大量抗生素使用者和排放者；提高对养殖产业的全程监管，减少病毒感染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70</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vAlign w:val="center"/>
          </w:tcPr>
          <w:p>
            <w:pPr>
              <w:spacing w:line="240" w:lineRule="exact"/>
              <w:rPr>
                <w:rFonts w:ascii="Arial" w:hAnsi="Arial" w:cs="Arial"/>
              </w:rPr>
            </w:pPr>
            <w:r>
              <w:rPr>
                <w:rFonts w:hint="eastAsia" w:ascii="仿宋" w:hAnsi="仿宋" w:eastAsia="仿宋" w:cs="仿宋"/>
                <w:kern w:val="0"/>
              </w:rPr>
              <w:t>动植物检验检疫从业人员</w:t>
            </w:r>
          </w:p>
        </w:tc>
        <w:tc>
          <w:tcPr>
            <w:tcW w:w="2563" w:type="pct"/>
            <w:vAlign w:val="center"/>
          </w:tcPr>
          <w:p>
            <w:pPr>
              <w:spacing w:line="240" w:lineRule="exact"/>
              <w:rPr>
                <w:rFonts w:ascii="Arial" w:hAnsi="Arial" w:cs="Arial"/>
              </w:rPr>
            </w:pPr>
            <w:r>
              <w:rPr>
                <w:rFonts w:hint="eastAsia" w:ascii="仿宋" w:hAnsi="仿宋" w:eastAsia="仿宋" w:cs="仿宋"/>
                <w:kern w:val="0"/>
              </w:rPr>
              <w:t>改变既往的工作方式；加强检验检疫工作，提高工作人员专业素质，完善管理制度，检疫设备水平提高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71</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vAlign w:val="center"/>
          </w:tcPr>
          <w:p>
            <w:pPr>
              <w:spacing w:line="240" w:lineRule="exact"/>
              <w:rPr>
                <w:rFonts w:ascii="Arial" w:hAnsi="Arial" w:cs="Arial"/>
              </w:rPr>
            </w:pPr>
            <w:r>
              <w:rPr>
                <w:rFonts w:hint="eastAsia" w:ascii="仿宋" w:hAnsi="仿宋" w:eastAsia="仿宋" w:cs="仿宋"/>
                <w:kern w:val="0"/>
              </w:rPr>
              <w:t>野生动物保护与检测从业人员</w:t>
            </w:r>
          </w:p>
        </w:tc>
        <w:tc>
          <w:tcPr>
            <w:tcW w:w="2563" w:type="pct"/>
            <w:vAlign w:val="center"/>
          </w:tcPr>
          <w:p>
            <w:pPr>
              <w:spacing w:line="240" w:lineRule="exact"/>
              <w:rPr>
                <w:rFonts w:ascii="Arial" w:hAnsi="Arial" w:cs="Arial"/>
              </w:rPr>
            </w:pPr>
            <w:r>
              <w:rPr>
                <w:rFonts w:hint="eastAsia" w:ascii="仿宋" w:hAnsi="仿宋" w:eastAsia="仿宋" w:cs="仿宋"/>
                <w:kern w:val="0"/>
              </w:rPr>
              <w:t>明确全面禁止食用野生动物，严厉打击非法野生动物交易，改变既往的工作方式；对传染病的防治和应对能力得到提升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72</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vAlign w:val="center"/>
          </w:tcPr>
          <w:p>
            <w:pPr>
              <w:spacing w:line="240" w:lineRule="exact"/>
              <w:rPr>
                <w:rFonts w:ascii="Arial" w:hAnsi="Arial" w:cs="Arial"/>
              </w:rPr>
            </w:pPr>
            <w:r>
              <w:rPr>
                <w:rFonts w:hint="eastAsia" w:ascii="仿宋" w:hAnsi="仿宋" w:eastAsia="仿宋" w:cs="仿宋"/>
                <w:kern w:val="0"/>
              </w:rPr>
              <w:t>“健康市场”货运、商贩、消杀等人员</w:t>
            </w:r>
          </w:p>
        </w:tc>
        <w:tc>
          <w:tcPr>
            <w:tcW w:w="2563" w:type="pct"/>
            <w:vAlign w:val="center"/>
          </w:tcPr>
          <w:p>
            <w:pPr>
              <w:spacing w:line="240" w:lineRule="exact"/>
              <w:rPr>
                <w:rFonts w:ascii="Arial" w:hAnsi="Arial" w:cs="Arial"/>
              </w:rPr>
            </w:pPr>
            <w:r>
              <w:rPr>
                <w:rFonts w:hint="eastAsia" w:ascii="仿宋" w:hAnsi="仿宋" w:eastAsia="仿宋" w:cs="仿宋"/>
                <w:kern w:val="0"/>
              </w:rPr>
              <w:t>形成行业内更加完善的管理制度、标准；工作环境得到进一步改善，接受科学规范化系统培训；日常收入提高；推广项目的试点成果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73</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vAlign w:val="center"/>
          </w:tcPr>
          <w:p>
            <w:pPr>
              <w:spacing w:line="240" w:lineRule="exact"/>
              <w:rPr>
                <w:rFonts w:ascii="Arial" w:hAnsi="Arial" w:cs="Arial"/>
              </w:rPr>
            </w:pPr>
            <w:r>
              <w:rPr>
                <w:rFonts w:hint="eastAsia" w:ascii="仿宋" w:hAnsi="仿宋" w:eastAsia="仿宋" w:cs="仿宋"/>
                <w:kern w:val="0"/>
              </w:rPr>
              <w:t>“重点实验室”科研人员</w:t>
            </w:r>
          </w:p>
        </w:tc>
        <w:tc>
          <w:tcPr>
            <w:tcW w:w="2563" w:type="pct"/>
            <w:vAlign w:val="center"/>
          </w:tcPr>
          <w:p>
            <w:pPr>
              <w:spacing w:line="240" w:lineRule="exact"/>
              <w:rPr>
                <w:rFonts w:ascii="Arial" w:hAnsi="Arial" w:cs="Arial"/>
              </w:rPr>
            </w:pPr>
            <w:r>
              <w:rPr>
                <w:rFonts w:hint="eastAsia" w:ascii="仿宋" w:hAnsi="仿宋" w:eastAsia="仿宋" w:cs="仿宋"/>
                <w:kern w:val="0"/>
              </w:rPr>
              <w:t>设施设备提高；工作环境改善；获得丰富的科研资源和专业培训；推广项目的试点成果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74</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vAlign w:val="center"/>
          </w:tcPr>
          <w:p>
            <w:pPr>
              <w:spacing w:line="240" w:lineRule="exact"/>
              <w:rPr>
                <w:rFonts w:ascii="Arial" w:hAnsi="Arial" w:cs="Arial"/>
              </w:rPr>
            </w:pPr>
            <w:r>
              <w:rPr>
                <w:rFonts w:hint="eastAsia" w:ascii="仿宋" w:hAnsi="仿宋" w:eastAsia="仿宋" w:cs="仿宋"/>
                <w:kern w:val="0"/>
              </w:rPr>
              <w:t>检疫中心保安人员</w:t>
            </w:r>
          </w:p>
        </w:tc>
        <w:tc>
          <w:tcPr>
            <w:tcW w:w="2563" w:type="pct"/>
            <w:vAlign w:val="center"/>
          </w:tcPr>
          <w:p>
            <w:pPr>
              <w:spacing w:line="240" w:lineRule="exact"/>
              <w:rPr>
                <w:rFonts w:ascii="Arial" w:hAnsi="Arial" w:cs="Arial"/>
              </w:rPr>
            </w:pPr>
            <w:r>
              <w:rPr>
                <w:rFonts w:hint="eastAsia" w:ascii="仿宋" w:hAnsi="仿宋" w:eastAsia="仿宋" w:cs="仿宋"/>
                <w:kern w:val="0"/>
              </w:rPr>
              <w:t xml:space="preserve">接受更加专业性的培训，工作保障进一步提高，减少传染病感染几率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75</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vAlign w:val="center"/>
          </w:tcPr>
          <w:p>
            <w:pPr>
              <w:spacing w:line="240" w:lineRule="exact"/>
              <w:rPr>
                <w:rFonts w:ascii="Arial" w:hAnsi="Arial" w:cs="Arial"/>
              </w:rPr>
            </w:pPr>
            <w:r>
              <w:rPr>
                <w:rFonts w:hint="eastAsia" w:ascii="仿宋" w:hAnsi="仿宋" w:eastAsia="仿宋" w:cs="仿宋"/>
                <w:kern w:val="0"/>
              </w:rPr>
              <w:t>公共医疗机构人员</w:t>
            </w:r>
          </w:p>
        </w:tc>
        <w:tc>
          <w:tcPr>
            <w:tcW w:w="2563" w:type="pct"/>
            <w:vAlign w:val="center"/>
          </w:tcPr>
          <w:p>
            <w:pPr>
              <w:spacing w:line="240" w:lineRule="exact"/>
              <w:rPr>
                <w:rFonts w:ascii="Arial" w:hAnsi="Arial" w:cs="Arial"/>
              </w:rPr>
            </w:pPr>
            <w:r>
              <w:rPr>
                <w:rFonts w:hint="eastAsia" w:ascii="仿宋" w:hAnsi="仿宋" w:eastAsia="仿宋" w:cs="仿宋"/>
                <w:kern w:val="0"/>
              </w:rPr>
              <w:t>改变既往的工作方式；自身医务能力水平的提升、培训进修机会的增加、福利保障进一步完善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76</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vAlign w:val="center"/>
          </w:tcPr>
          <w:p>
            <w:pPr>
              <w:spacing w:line="240" w:lineRule="exact"/>
              <w:rPr>
                <w:rFonts w:ascii="仿宋" w:hAnsi="仿宋" w:eastAsia="仿宋" w:cs="仿宋"/>
                <w:kern w:val="0"/>
              </w:rPr>
            </w:pPr>
            <w:r>
              <w:rPr>
                <w:rFonts w:hint="eastAsia" w:ascii="仿宋" w:hAnsi="仿宋" w:eastAsia="仿宋" w:cs="仿宋"/>
                <w:kern w:val="0"/>
              </w:rPr>
              <w:t>国际运输行业</w:t>
            </w:r>
          </w:p>
        </w:tc>
        <w:tc>
          <w:tcPr>
            <w:tcW w:w="2563" w:type="pct"/>
            <w:vAlign w:val="center"/>
          </w:tcPr>
          <w:p>
            <w:pPr>
              <w:spacing w:line="240" w:lineRule="exact"/>
              <w:rPr>
                <w:rFonts w:ascii="仿宋" w:hAnsi="仿宋" w:eastAsia="仿宋" w:cs="仿宋"/>
                <w:kern w:val="0"/>
              </w:rPr>
            </w:pPr>
            <w:r>
              <w:rPr>
                <w:rFonts w:hint="eastAsia" w:ascii="仿宋" w:hAnsi="仿宋" w:eastAsia="仿宋" w:cs="仿宋"/>
                <w:kern w:val="0"/>
              </w:rPr>
              <w:t xml:space="preserve">改变既往的工作方式；提高在国际运输过程中对传染病的防治和应对能力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77</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vAlign w:val="center"/>
          </w:tcPr>
          <w:p>
            <w:pPr>
              <w:spacing w:line="240" w:lineRule="exact"/>
              <w:rPr>
                <w:rFonts w:ascii="仿宋" w:hAnsi="仿宋" w:eastAsia="仿宋" w:cs="仿宋"/>
                <w:kern w:val="0"/>
              </w:rPr>
            </w:pPr>
            <w:r>
              <w:rPr>
                <w:rFonts w:hint="eastAsia" w:ascii="仿宋" w:hAnsi="仿宋" w:eastAsia="仿宋" w:cs="仿宋"/>
                <w:kern w:val="0"/>
              </w:rPr>
              <w:t>城市垃圾收集和处理工人</w:t>
            </w:r>
          </w:p>
        </w:tc>
        <w:tc>
          <w:tcPr>
            <w:tcW w:w="2563" w:type="pct"/>
            <w:vAlign w:val="center"/>
          </w:tcPr>
          <w:p>
            <w:pPr>
              <w:spacing w:line="240" w:lineRule="exact"/>
              <w:rPr>
                <w:rFonts w:ascii="仿宋" w:hAnsi="仿宋" w:eastAsia="仿宋" w:cs="仿宋"/>
                <w:kern w:val="0"/>
              </w:rPr>
            </w:pPr>
            <w:r>
              <w:rPr>
                <w:rFonts w:hint="eastAsia" w:ascii="仿宋" w:hAnsi="仿宋" w:eastAsia="仿宋" w:cs="仿宋"/>
                <w:kern w:val="0"/>
              </w:rPr>
              <w:t xml:space="preserve">改变既往的工作方式；在垃圾收集和处理过程中的健康保障得到提高，减少传染病的感染几率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78</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vAlign w:val="center"/>
          </w:tcPr>
          <w:p>
            <w:pPr>
              <w:spacing w:line="240" w:lineRule="exact"/>
              <w:rPr>
                <w:rFonts w:ascii="Arial" w:hAnsi="Arial" w:cs="Arial"/>
              </w:rPr>
            </w:pPr>
            <w:r>
              <w:rPr>
                <w:rFonts w:hint="eastAsia" w:ascii="仿宋" w:hAnsi="仿宋" w:eastAsia="仿宋" w:cs="仿宋"/>
                <w:kern w:val="0"/>
              </w:rPr>
              <w:t>边界控制人员</w:t>
            </w:r>
          </w:p>
        </w:tc>
        <w:tc>
          <w:tcPr>
            <w:tcW w:w="2563" w:type="pct"/>
            <w:vAlign w:val="center"/>
          </w:tcPr>
          <w:p>
            <w:pPr>
              <w:spacing w:line="240" w:lineRule="exact"/>
              <w:rPr>
                <w:rFonts w:ascii="Arial" w:hAnsi="Arial" w:cs="Arial"/>
              </w:rPr>
            </w:pPr>
            <w:r>
              <w:rPr>
                <w:rFonts w:hint="eastAsia" w:ascii="仿宋" w:hAnsi="仿宋" w:eastAsia="仿宋" w:cs="仿宋"/>
                <w:kern w:val="0"/>
              </w:rPr>
              <w:t xml:space="preserve">改变既往的工作方式；提升在边界控制过程中对传染病的防治和应对能力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79</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restart"/>
            <w:shd w:val="clear" w:color="auto" w:fill="auto"/>
            <w:vAlign w:val="center"/>
          </w:tcPr>
          <w:p>
            <w:pPr>
              <w:spacing w:line="240" w:lineRule="exact"/>
              <w:rPr>
                <w:rFonts w:ascii="Arial" w:hAnsi="Arial" w:cs="Arial"/>
              </w:rPr>
            </w:pPr>
            <w:r>
              <w:rPr>
                <w:rFonts w:hint="eastAsia" w:ascii="仿宋" w:hAnsi="仿宋" w:eastAsia="仿宋" w:cs="仿宋"/>
                <w:kern w:val="0"/>
              </w:rPr>
              <w:t>其他相关方</w:t>
            </w:r>
          </w:p>
        </w:tc>
        <w:tc>
          <w:tcPr>
            <w:tcW w:w="862" w:type="pct"/>
            <w:tcBorders>
              <w:left w:val="single" w:color="auto" w:sz="2"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省发改委</w:t>
            </w:r>
          </w:p>
        </w:tc>
        <w:tc>
          <w:tcPr>
            <w:tcW w:w="2563" w:type="pct"/>
            <w:tcBorders>
              <w:top w:val="single" w:color="auto" w:sz="2" w:space="0"/>
              <w:left w:val="single" w:color="auto" w:sz="2" w:space="0"/>
              <w:bottom w:val="single" w:color="auto" w:sz="2" w:space="0"/>
              <w:right w:val="single" w:color="auto" w:sz="2" w:space="0"/>
            </w:tcBorders>
            <w:vAlign w:val="center"/>
          </w:tcPr>
          <w:p>
            <w:pPr>
              <w:spacing w:line="240" w:lineRule="exact"/>
              <w:rPr>
                <w:rFonts w:ascii="Arial" w:hAnsi="Arial" w:eastAsia="仿宋" w:cs="Arial"/>
              </w:rPr>
            </w:pPr>
            <w:r>
              <w:rPr>
                <w:rFonts w:hint="eastAsia" w:ascii="仿宋" w:hAnsi="仿宋" w:eastAsia="仿宋" w:cs="仿宋"/>
                <w:kern w:val="0"/>
              </w:rPr>
              <w:t>负责立项和可研审批，发挥牵头作用，协调各部门交流合作，制定相关的规划、规范等</w:t>
            </w:r>
            <w:r>
              <w:rPr>
                <w:rFonts w:hint="eastAsia" w:ascii="仿宋" w:hAnsi="仿宋" w:eastAsia="仿宋" w:cs="仿宋"/>
                <w:color w:val="FF0000"/>
                <w:kern w:val="0"/>
              </w:rPr>
              <w:t>，</w:t>
            </w:r>
            <w:r>
              <w:rPr>
                <w:rFonts w:hint="eastAsia" w:ascii="仿宋" w:hAnsi="仿宋" w:eastAsia="仿宋" w:cs="仿宋"/>
                <w:color w:val="000000" w:themeColor="text1"/>
                <w:kern w:val="0"/>
                <w14:textFill>
                  <w14:solidFill>
                    <w14:schemeClr w14:val="tx1"/>
                  </w14:solidFill>
                </w14:textFill>
              </w:rPr>
              <w:t>同时负责</w:t>
            </w:r>
            <w:r>
              <w:rPr>
                <w:rFonts w:hint="eastAsia" w:ascii="仿宋" w:hAnsi="仿宋" w:eastAsia="仿宋" w:cs="仿宋"/>
                <w:kern w:val="0"/>
              </w:rPr>
              <w:t>本项目的组织、协调、监督和管理，确保相关任务的落实和预期目标的实现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80</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shd w:val="clear" w:color="auto" w:fill="auto"/>
            <w:vAlign w:val="center"/>
          </w:tcPr>
          <w:p>
            <w:pPr>
              <w:spacing w:line="240" w:lineRule="exact"/>
              <w:rPr>
                <w:rFonts w:ascii="仿宋" w:hAnsi="仿宋" w:eastAsia="仿宋" w:cs="仿宋"/>
                <w:kern w:val="0"/>
              </w:rPr>
            </w:pPr>
          </w:p>
        </w:tc>
        <w:tc>
          <w:tcPr>
            <w:tcW w:w="862" w:type="pct"/>
            <w:tcBorders>
              <w:left w:val="single" w:color="auto" w:sz="2"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市场监管局</w:t>
            </w:r>
          </w:p>
        </w:tc>
        <w:tc>
          <w:tcPr>
            <w:tcW w:w="2563" w:type="pct"/>
            <w:tcBorders>
              <w:top w:val="single" w:color="auto" w:sz="2" w:space="0"/>
              <w:left w:val="single" w:color="auto" w:sz="2" w:space="0"/>
              <w:bottom w:val="single" w:color="auto" w:sz="2"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负责本项目全市市场监管综合执法工作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81</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shd w:val="clear" w:color="auto" w:fill="auto"/>
            <w:vAlign w:val="center"/>
          </w:tcPr>
          <w:p>
            <w:pPr>
              <w:spacing w:line="240" w:lineRule="exact"/>
              <w:rPr>
                <w:rFonts w:ascii="仿宋" w:hAnsi="仿宋" w:eastAsia="仿宋" w:cs="仿宋"/>
                <w:kern w:val="0"/>
              </w:rPr>
            </w:pPr>
          </w:p>
        </w:tc>
        <w:tc>
          <w:tcPr>
            <w:tcW w:w="862" w:type="pct"/>
            <w:tcBorders>
              <w:left w:val="single" w:color="auto" w:sz="2"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省林业局</w:t>
            </w:r>
          </w:p>
        </w:tc>
        <w:tc>
          <w:tcPr>
            <w:tcW w:w="2563" w:type="pct"/>
            <w:tcBorders>
              <w:top w:val="single" w:color="auto" w:sz="2" w:space="0"/>
              <w:left w:val="single" w:color="auto" w:sz="2" w:space="0"/>
              <w:bottom w:val="single" w:color="auto" w:sz="2"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负责本项目的组织、协调、监督和管理，确保相关任务的落实和预期目标的实现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82</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shd w:val="clear" w:color="auto" w:fill="auto"/>
            <w:vAlign w:val="center"/>
          </w:tcPr>
          <w:p>
            <w:pPr>
              <w:spacing w:line="240" w:lineRule="exact"/>
              <w:rPr>
                <w:rFonts w:ascii="仿宋" w:hAnsi="仿宋" w:eastAsia="仿宋" w:cs="仿宋"/>
                <w:kern w:val="0"/>
              </w:rPr>
            </w:pPr>
          </w:p>
        </w:tc>
        <w:tc>
          <w:tcPr>
            <w:tcW w:w="862" w:type="pct"/>
            <w:tcBorders>
              <w:left w:val="single" w:color="auto" w:sz="2"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省生态环境厅</w:t>
            </w:r>
          </w:p>
        </w:tc>
        <w:tc>
          <w:tcPr>
            <w:tcW w:w="2563" w:type="pct"/>
            <w:tcBorders>
              <w:top w:val="single" w:color="auto" w:sz="2" w:space="0"/>
              <w:left w:val="single" w:color="auto" w:sz="2" w:space="0"/>
              <w:bottom w:val="single" w:color="auto" w:sz="2"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按权限审批建设项目环境影响评价文件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83</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shd w:val="clear" w:color="auto" w:fill="auto"/>
            <w:vAlign w:val="center"/>
          </w:tcPr>
          <w:p>
            <w:pPr>
              <w:spacing w:line="240" w:lineRule="exact"/>
              <w:rPr>
                <w:rFonts w:ascii="仿宋" w:hAnsi="仿宋" w:eastAsia="仿宋" w:cs="仿宋"/>
                <w:kern w:val="0"/>
              </w:rPr>
            </w:pPr>
          </w:p>
        </w:tc>
        <w:tc>
          <w:tcPr>
            <w:tcW w:w="862" w:type="pct"/>
            <w:tcBorders>
              <w:left w:val="single" w:color="auto" w:sz="2"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省卫健委</w:t>
            </w:r>
          </w:p>
        </w:tc>
        <w:tc>
          <w:tcPr>
            <w:tcW w:w="2563" w:type="pct"/>
            <w:tcBorders>
              <w:top w:val="single" w:color="auto" w:sz="2" w:space="0"/>
              <w:left w:val="single" w:color="auto" w:sz="2" w:space="0"/>
              <w:bottom w:val="single" w:color="auto" w:sz="2"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负责传染病总体防治和突发公共卫生事件教育、培训等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84</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shd w:val="clear" w:color="auto" w:fill="auto"/>
            <w:vAlign w:val="center"/>
          </w:tcPr>
          <w:p>
            <w:pPr>
              <w:spacing w:line="240" w:lineRule="exact"/>
              <w:rPr>
                <w:rFonts w:ascii="仿宋" w:hAnsi="仿宋" w:eastAsia="仿宋" w:cs="仿宋"/>
                <w:kern w:val="0"/>
              </w:rPr>
            </w:pPr>
          </w:p>
        </w:tc>
        <w:tc>
          <w:tcPr>
            <w:tcW w:w="862" w:type="pct"/>
            <w:tcBorders>
              <w:left w:val="single" w:color="auto" w:sz="2" w:space="0"/>
              <w:bottom w:val="single" w:color="auto" w:sz="4"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省大数据局</w:t>
            </w:r>
          </w:p>
        </w:tc>
        <w:tc>
          <w:tcPr>
            <w:tcW w:w="2563" w:type="pct"/>
            <w:tcBorders>
              <w:top w:val="single" w:color="auto" w:sz="2" w:space="0"/>
              <w:left w:val="single" w:color="auto" w:sz="2" w:space="0"/>
              <w:bottom w:val="single" w:color="auto" w:sz="4"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负责公共数据资源管理工作，组织协调公共数据资源整合、归集、共享、开放、应用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85</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tcBorders>
              <w:left w:val="single" w:color="auto" w:sz="2" w:space="0"/>
              <w:bottom w:val="single" w:color="auto" w:sz="4"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省药品监管局</w:t>
            </w:r>
          </w:p>
        </w:tc>
        <w:tc>
          <w:tcPr>
            <w:tcW w:w="2563" w:type="pct"/>
            <w:tcBorders>
              <w:top w:val="single" w:color="auto" w:sz="2" w:space="0"/>
              <w:left w:val="single" w:color="auto" w:sz="2" w:space="0"/>
              <w:bottom w:val="single" w:color="auto" w:sz="4"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负责本项目的药品监管工作，药品零售企业流通使用抗生素施行全行业全过程监管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86</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tcBorders>
              <w:left w:val="single" w:color="auto" w:sz="2"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省农业农村厅</w:t>
            </w:r>
          </w:p>
        </w:tc>
        <w:tc>
          <w:tcPr>
            <w:tcW w:w="2563" w:type="pct"/>
            <w:tcBorders>
              <w:top w:val="single" w:color="auto" w:sz="2" w:space="0"/>
              <w:left w:val="single" w:color="auto" w:sz="2" w:space="0"/>
              <w:bottom w:val="single" w:color="auto" w:sz="2"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负责本项目的组织、协调、监督和管理，确保相关任务的落实和预期目标的实现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87</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tcBorders>
              <w:left w:val="single" w:color="auto" w:sz="2"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省商务厅</w:t>
            </w:r>
          </w:p>
        </w:tc>
        <w:tc>
          <w:tcPr>
            <w:tcW w:w="2563" w:type="pct"/>
            <w:tcBorders>
              <w:top w:val="single" w:color="auto" w:sz="2" w:space="0"/>
              <w:left w:val="single" w:color="auto" w:sz="2" w:space="0"/>
              <w:bottom w:val="single" w:color="auto" w:sz="2"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负责本项目的组织、协调、监督和管理，确保“健康市场”试点的落实和预期目标的实现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89</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tcBorders>
              <w:left w:val="single" w:color="auto" w:sz="2" w:space="0"/>
              <w:right w:val="single" w:color="auto" w:sz="2" w:space="0"/>
            </w:tcBorders>
            <w:vAlign w:val="center"/>
          </w:tcPr>
          <w:p>
            <w:pPr>
              <w:spacing w:line="240" w:lineRule="exact"/>
              <w:rPr>
                <w:rFonts w:ascii="仿宋" w:hAnsi="仿宋" w:eastAsia="仿宋" w:cs="仿宋"/>
                <w:kern w:val="0"/>
              </w:rPr>
            </w:pPr>
            <w:r>
              <w:rPr>
                <w:rFonts w:hint="eastAsia" w:ascii="仿宋" w:hAnsi="仿宋" w:eastAsia="仿宋" w:cs="仿宋"/>
                <w:kern w:val="0"/>
              </w:rPr>
              <w:t>省科技厅</w:t>
            </w:r>
          </w:p>
        </w:tc>
        <w:tc>
          <w:tcPr>
            <w:tcW w:w="2563" w:type="pct"/>
            <w:tcBorders>
              <w:top w:val="single" w:color="auto" w:sz="2" w:space="0"/>
              <w:left w:val="single" w:color="auto" w:sz="2" w:space="0"/>
              <w:bottom w:val="single" w:color="auto" w:sz="2" w:space="0"/>
              <w:right w:val="single" w:color="auto" w:sz="2" w:space="0"/>
            </w:tcBorders>
            <w:vAlign w:val="center"/>
          </w:tcPr>
          <w:p>
            <w:pPr>
              <w:spacing w:line="240" w:lineRule="exact"/>
              <w:rPr>
                <w:rFonts w:ascii="仿宋" w:hAnsi="仿宋" w:eastAsia="仿宋" w:cs="仿宋"/>
                <w:kern w:val="0"/>
              </w:rPr>
            </w:pPr>
            <w:r>
              <w:rPr>
                <w:rFonts w:hint="eastAsia" w:ascii="仿宋" w:hAnsi="仿宋" w:eastAsia="仿宋" w:cs="仿宋"/>
                <w:kern w:val="0"/>
              </w:rPr>
              <w:t>负责本项目的组织、协调、监督和管理，确保相关任务的落实和预期目标的实现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90</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tcBorders>
              <w:left w:val="single" w:color="auto" w:sz="2"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海口海关</w:t>
            </w:r>
          </w:p>
        </w:tc>
        <w:tc>
          <w:tcPr>
            <w:tcW w:w="2563" w:type="pct"/>
            <w:tcBorders>
              <w:top w:val="single" w:color="auto" w:sz="2" w:space="0"/>
              <w:left w:val="single" w:color="auto" w:sz="2" w:space="0"/>
              <w:bottom w:val="single" w:color="auto" w:sz="2"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负责本项目的组织、协调、监督和管理，防范动植物疫病疫情跨境传播，加强口岸动植物检疫能力建设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91</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tcBorders>
              <w:left w:val="single" w:color="auto" w:sz="2"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各级市政府</w:t>
            </w:r>
          </w:p>
        </w:tc>
        <w:tc>
          <w:tcPr>
            <w:tcW w:w="2563" w:type="pct"/>
            <w:tcBorders>
              <w:top w:val="single" w:color="auto" w:sz="2" w:space="0"/>
              <w:left w:val="single" w:color="auto" w:sz="2" w:space="0"/>
              <w:bottom w:val="single" w:color="auto" w:sz="2"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负责本项目在海南省各市的组织、协调、监督和管理，确保相关任务的落实和预期目标的实现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hint="eastAsia" w:ascii="Arial" w:hAnsi="Arial" w:cs="Arial"/>
              </w:rPr>
              <w:t>9</w:t>
            </w:r>
            <w:r>
              <w:rPr>
                <w:rFonts w:ascii="Arial" w:hAnsi="Arial" w:cs="Arial"/>
              </w:rPr>
              <w:t>2</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tcBorders>
              <w:left w:val="single" w:color="auto" w:sz="2"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司法厅</w:t>
            </w:r>
          </w:p>
        </w:tc>
        <w:tc>
          <w:tcPr>
            <w:tcW w:w="2563" w:type="pct"/>
            <w:tcBorders>
              <w:top w:val="single" w:color="auto" w:sz="2" w:space="0"/>
              <w:left w:val="single" w:color="auto" w:sz="2" w:space="0"/>
              <w:bottom w:val="single" w:color="auto" w:sz="2"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全面开展法规、规章和规范性文件评估，尽快制定并完善与海南自由贸易港建设相适应的“全健康”法规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hint="eastAsia" w:ascii="Arial" w:hAnsi="Arial" w:cs="Arial"/>
              </w:rPr>
              <w:t>9</w:t>
            </w:r>
            <w:r>
              <w:rPr>
                <w:rFonts w:ascii="Arial" w:hAnsi="Arial" w:cs="Arial"/>
              </w:rPr>
              <w:t>3</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tcBorders>
              <w:left w:val="single" w:color="auto" w:sz="2"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省交通运输厅</w:t>
            </w:r>
          </w:p>
        </w:tc>
        <w:tc>
          <w:tcPr>
            <w:tcW w:w="2563" w:type="pct"/>
            <w:tcBorders>
              <w:top w:val="single" w:color="auto" w:sz="2" w:space="0"/>
              <w:left w:val="single" w:color="auto" w:sz="2" w:space="0"/>
              <w:bottom w:val="single" w:color="auto" w:sz="2"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负责本项目在海南省各市的组织、协调、监督和管理，确保相关任务的落实和预期目标的实现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hint="eastAsia" w:ascii="Arial" w:hAnsi="Arial" w:cs="Arial"/>
              </w:rPr>
              <w:t>9</w:t>
            </w:r>
            <w:r>
              <w:rPr>
                <w:rFonts w:ascii="Arial" w:hAnsi="Arial" w:cs="Arial"/>
              </w:rPr>
              <w:t>4</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tcBorders>
              <w:left w:val="single" w:color="auto" w:sz="2"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省应急管理厅</w:t>
            </w:r>
          </w:p>
        </w:tc>
        <w:tc>
          <w:tcPr>
            <w:tcW w:w="2563" w:type="pct"/>
            <w:tcBorders>
              <w:top w:val="single" w:color="auto" w:sz="2" w:space="0"/>
              <w:left w:val="single" w:color="auto" w:sz="2" w:space="0"/>
              <w:bottom w:val="single" w:color="auto" w:sz="2"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负责处理安全生产违法案件、参与安全事故调查、受理群众举报投诉事项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hint="eastAsia" w:ascii="Arial" w:hAnsi="Arial" w:cs="Arial"/>
              </w:rPr>
              <w:t>9</w:t>
            </w:r>
            <w:r>
              <w:rPr>
                <w:rFonts w:ascii="Arial" w:hAnsi="Arial" w:cs="Arial"/>
              </w:rPr>
              <w:t>5</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tcBorders>
              <w:left w:val="single" w:color="auto" w:sz="2"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省教育厅</w:t>
            </w:r>
          </w:p>
        </w:tc>
        <w:tc>
          <w:tcPr>
            <w:tcW w:w="2563" w:type="pct"/>
            <w:tcBorders>
              <w:top w:val="single" w:color="auto" w:sz="2" w:space="0"/>
              <w:left w:val="single" w:color="auto" w:sz="2" w:space="0"/>
              <w:bottom w:val="single" w:color="auto" w:sz="2"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增设“全健康”教育内容；开展全健康素质拓展活动，看展“全健康”理念教育教学改革培训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hint="eastAsia" w:ascii="Arial" w:hAnsi="Arial" w:cs="Arial"/>
              </w:rPr>
              <w:t>9</w:t>
            </w:r>
            <w:r>
              <w:rPr>
                <w:rFonts w:ascii="Arial" w:hAnsi="Arial" w:cs="Arial"/>
              </w:rPr>
              <w:t>6</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tcBorders>
              <w:left w:val="single" w:color="auto" w:sz="2"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民委</w:t>
            </w:r>
          </w:p>
        </w:tc>
        <w:tc>
          <w:tcPr>
            <w:tcW w:w="2563" w:type="pct"/>
            <w:tcBorders>
              <w:top w:val="single" w:color="auto" w:sz="2" w:space="0"/>
              <w:left w:val="single" w:color="auto" w:sz="2" w:space="0"/>
              <w:bottom w:val="single" w:color="auto" w:sz="2" w:space="0"/>
              <w:right w:val="single" w:color="auto" w:sz="2" w:space="0"/>
            </w:tcBorders>
            <w:vAlign w:val="center"/>
          </w:tcPr>
          <w:p>
            <w:pPr>
              <w:spacing w:line="240" w:lineRule="exact"/>
              <w:rPr>
                <w:rFonts w:ascii="Arial" w:hAnsi="Arial" w:cs="Arial"/>
              </w:rPr>
            </w:pPr>
            <w:r>
              <w:rPr>
                <w:rFonts w:hint="eastAsia" w:ascii="仿宋" w:hAnsi="仿宋" w:eastAsia="仿宋" w:cs="仿宋"/>
                <w:kern w:val="0"/>
              </w:rPr>
              <w:t>保障和管理少数民族权益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hint="eastAsia" w:ascii="Arial" w:hAnsi="Arial" w:cs="Arial"/>
              </w:rPr>
              <w:t>9</w:t>
            </w:r>
            <w:r>
              <w:rPr>
                <w:rFonts w:ascii="Arial" w:hAnsi="Arial" w:cs="Arial"/>
              </w:rPr>
              <w:t>7</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tcBorders>
              <w:top w:val="single" w:color="auto" w:sz="4" w:space="0"/>
              <w:left w:val="single" w:color="auto" w:sz="2" w:space="0"/>
              <w:bottom w:val="single" w:color="auto" w:sz="4" w:space="0"/>
              <w:right w:val="single" w:color="auto" w:sz="4" w:space="0"/>
            </w:tcBorders>
            <w:vAlign w:val="center"/>
          </w:tcPr>
          <w:p>
            <w:pPr>
              <w:spacing w:line="240" w:lineRule="exact"/>
              <w:rPr>
                <w:rFonts w:ascii="仿宋" w:hAnsi="仿宋" w:eastAsia="仿宋" w:cs="仿宋"/>
                <w:kern w:val="0"/>
              </w:rPr>
            </w:pPr>
            <w:r>
              <w:rPr>
                <w:rFonts w:hint="eastAsia" w:ascii="仿宋" w:hAnsi="仿宋" w:eastAsia="仿宋" w:cs="仿宋"/>
                <w:kern w:val="0"/>
              </w:rPr>
              <w:t>自然资源和规划厅</w:t>
            </w:r>
          </w:p>
        </w:tc>
        <w:tc>
          <w:tcPr>
            <w:tcW w:w="2563" w:type="pct"/>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cs="仿宋"/>
                <w:kern w:val="0"/>
              </w:rPr>
            </w:pPr>
            <w:r>
              <w:rPr>
                <w:rFonts w:hint="eastAsia" w:ascii="仿宋" w:hAnsi="仿宋" w:eastAsia="仿宋" w:cs="仿宋"/>
                <w:kern w:val="0"/>
              </w:rPr>
              <w:t>负责用地审批、包括环卫设施土地控制性规划、建设用地预审和选址意见及建设用地规划许可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hint="eastAsia" w:ascii="Arial" w:hAnsi="Arial" w:cs="Arial"/>
              </w:rPr>
              <w:t>9</w:t>
            </w:r>
            <w:r>
              <w:rPr>
                <w:rFonts w:ascii="Arial" w:hAnsi="Arial" w:cs="Arial"/>
              </w:rPr>
              <w:t>8</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tcBorders>
              <w:top w:val="single" w:color="auto" w:sz="4" w:space="0"/>
              <w:left w:val="single" w:color="auto" w:sz="2" w:space="0"/>
              <w:bottom w:val="single" w:color="auto" w:sz="4" w:space="0"/>
              <w:right w:val="single" w:color="auto" w:sz="4" w:space="0"/>
            </w:tcBorders>
            <w:vAlign w:val="center"/>
          </w:tcPr>
          <w:p>
            <w:pPr>
              <w:spacing w:line="240" w:lineRule="exact"/>
              <w:rPr>
                <w:rFonts w:ascii="仿宋" w:hAnsi="仿宋" w:eastAsia="仿宋" w:cs="仿宋"/>
                <w:kern w:val="0"/>
              </w:rPr>
            </w:pPr>
            <w:r>
              <w:rPr>
                <w:rFonts w:hint="eastAsia" w:ascii="仿宋" w:hAnsi="仿宋" w:eastAsia="仿宋" w:cs="仿宋"/>
                <w:kern w:val="0"/>
              </w:rPr>
              <w:t>人力资源和社会保障局</w:t>
            </w:r>
          </w:p>
        </w:tc>
        <w:tc>
          <w:tcPr>
            <w:tcW w:w="2563" w:type="pct"/>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cs="仿宋"/>
                <w:kern w:val="0"/>
              </w:rPr>
            </w:pPr>
            <w:r>
              <w:rPr>
                <w:rFonts w:hint="eastAsia" w:ascii="仿宋" w:hAnsi="仿宋" w:eastAsia="仿宋" w:cs="仿宋"/>
                <w:kern w:val="0"/>
              </w:rPr>
              <w:t>劳工权益保障和管理，培训；贫困人口权益保障和管理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hint="eastAsia" w:ascii="Arial" w:hAnsi="Arial" w:cs="Arial"/>
              </w:rPr>
              <w:t>9</w:t>
            </w:r>
            <w:r>
              <w:rPr>
                <w:rFonts w:ascii="Arial" w:hAnsi="Arial" w:cs="Arial"/>
              </w:rPr>
              <w:t>9</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tcBorders>
              <w:top w:val="single" w:color="auto" w:sz="4" w:space="0"/>
              <w:left w:val="single" w:color="auto" w:sz="2" w:space="0"/>
              <w:bottom w:val="single" w:color="auto" w:sz="4" w:space="0"/>
              <w:right w:val="single" w:color="auto" w:sz="4" w:space="0"/>
            </w:tcBorders>
            <w:vAlign w:val="center"/>
          </w:tcPr>
          <w:p>
            <w:pPr>
              <w:spacing w:line="240" w:lineRule="exact"/>
              <w:rPr>
                <w:rFonts w:ascii="仿宋" w:hAnsi="仿宋" w:eastAsia="仿宋" w:cs="仿宋"/>
                <w:kern w:val="0"/>
              </w:rPr>
            </w:pPr>
            <w:r>
              <w:rPr>
                <w:rFonts w:ascii="仿宋" w:hAnsi="仿宋" w:eastAsia="仿宋" w:cs="仿宋"/>
                <w:kern w:val="0"/>
              </w:rPr>
              <w:t>当地媒体</w:t>
            </w:r>
          </w:p>
        </w:tc>
        <w:tc>
          <w:tcPr>
            <w:tcW w:w="2563" w:type="pct"/>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cs="仿宋"/>
                <w:kern w:val="0"/>
              </w:rPr>
            </w:pPr>
            <w:r>
              <w:rPr>
                <w:rFonts w:ascii="仿宋" w:hAnsi="仿宋" w:eastAsia="仿宋" w:cs="仿宋"/>
                <w:kern w:val="0"/>
              </w:rPr>
              <w:t>负责针对“全健康”理念、引发疾病或疫情的风险和环境风险开展宣传教育活动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100</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restart"/>
            <w:vAlign w:val="center"/>
          </w:tcPr>
          <w:p>
            <w:pPr>
              <w:spacing w:line="240" w:lineRule="exact"/>
              <w:rPr>
                <w:rFonts w:ascii="Arial" w:hAnsi="Arial" w:cs="Arial"/>
              </w:rPr>
            </w:pPr>
            <w:r>
              <w:rPr>
                <w:rFonts w:hint="eastAsia" w:ascii="仿宋" w:hAnsi="仿宋" w:eastAsia="仿宋" w:cs="仿宋"/>
                <w:kern w:val="0"/>
              </w:rPr>
              <w:t>弱势群体</w:t>
            </w:r>
          </w:p>
        </w:tc>
        <w:tc>
          <w:tcPr>
            <w:tcW w:w="862" w:type="pct"/>
            <w:tcBorders>
              <w:left w:val="single" w:color="auto" w:sz="2" w:space="0"/>
              <w:right w:val="single" w:color="auto" w:sz="2" w:space="0"/>
            </w:tcBorders>
            <w:vAlign w:val="center"/>
          </w:tcPr>
          <w:p>
            <w:pPr>
              <w:spacing w:line="240" w:lineRule="exact"/>
              <w:rPr>
                <w:rFonts w:ascii="仿宋" w:hAnsi="仿宋" w:eastAsia="仿宋" w:cs="仿宋"/>
                <w:kern w:val="0"/>
              </w:rPr>
            </w:pPr>
            <w:r>
              <w:rPr>
                <w:rFonts w:hint="eastAsia" w:ascii="仿宋" w:hAnsi="仿宋" w:eastAsia="仿宋" w:cs="仿宋"/>
                <w:kern w:val="0"/>
              </w:rPr>
              <w:t>老人</w:t>
            </w:r>
          </w:p>
        </w:tc>
        <w:tc>
          <w:tcPr>
            <w:tcW w:w="2563" w:type="pct"/>
            <w:tcBorders>
              <w:top w:val="single" w:color="auto" w:sz="2" w:space="0"/>
              <w:left w:val="single" w:color="auto" w:sz="2" w:space="0"/>
              <w:bottom w:val="single" w:color="auto" w:sz="2" w:space="0"/>
              <w:right w:val="single" w:color="auto" w:sz="2" w:space="0"/>
            </w:tcBorders>
            <w:vAlign w:val="center"/>
          </w:tcPr>
          <w:p>
            <w:pPr>
              <w:spacing w:line="240" w:lineRule="exact"/>
              <w:rPr>
                <w:rFonts w:ascii="仿宋" w:hAnsi="仿宋" w:eastAsia="仿宋" w:cs="仿宋"/>
                <w:kern w:val="0"/>
              </w:rPr>
            </w:pPr>
            <w:r>
              <w:rPr>
                <w:rFonts w:ascii="仿宋" w:hAnsi="仿宋" w:eastAsia="仿宋" w:cs="仿宋"/>
                <w:kern w:val="0"/>
              </w:rPr>
              <w:t>免疫力低下人群、潜在抗生素高频使用者，应减少限“抗”政策带来的负面影响，能够得到替代药物保障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101</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tcBorders>
              <w:left w:val="single" w:color="auto" w:sz="2" w:space="0"/>
              <w:right w:val="single" w:color="auto" w:sz="2" w:space="0"/>
            </w:tcBorders>
            <w:vAlign w:val="center"/>
          </w:tcPr>
          <w:p>
            <w:pPr>
              <w:spacing w:line="240" w:lineRule="exact"/>
              <w:rPr>
                <w:rFonts w:ascii="仿宋" w:hAnsi="仿宋" w:eastAsia="仿宋" w:cs="仿宋"/>
                <w:kern w:val="0"/>
              </w:rPr>
            </w:pPr>
            <w:r>
              <w:rPr>
                <w:rFonts w:hint="eastAsia" w:ascii="仿宋" w:hAnsi="仿宋" w:eastAsia="仿宋" w:cs="仿宋"/>
                <w:kern w:val="0"/>
              </w:rPr>
              <w:t>留守儿童</w:t>
            </w:r>
          </w:p>
        </w:tc>
        <w:tc>
          <w:tcPr>
            <w:tcW w:w="2563" w:type="pct"/>
            <w:tcBorders>
              <w:top w:val="single" w:color="auto" w:sz="2" w:space="0"/>
              <w:left w:val="single" w:color="auto" w:sz="2" w:space="0"/>
              <w:bottom w:val="single" w:color="auto" w:sz="2" w:space="0"/>
              <w:right w:val="single" w:color="auto" w:sz="2" w:space="0"/>
            </w:tcBorders>
            <w:vAlign w:val="center"/>
          </w:tcPr>
          <w:p>
            <w:pPr>
              <w:spacing w:line="240" w:lineRule="exact"/>
              <w:rPr>
                <w:rFonts w:ascii="仿宋" w:hAnsi="仿宋" w:eastAsia="仿宋" w:cs="仿宋"/>
                <w:kern w:val="0"/>
              </w:rPr>
            </w:pPr>
            <w:r>
              <w:rPr>
                <w:rFonts w:ascii="仿宋" w:hAnsi="仿宋" w:eastAsia="仿宋" w:cs="仿宋"/>
                <w:kern w:val="0"/>
              </w:rPr>
              <w:t>免疫力低下人群、抗生素敏感人群，缺少监护人对药物使用及传染病预防的监护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hint="eastAsia" w:ascii="Arial" w:hAnsi="Arial" w:cs="Arial"/>
              </w:rPr>
              <w:t>1</w:t>
            </w:r>
            <w:r>
              <w:rPr>
                <w:rFonts w:ascii="Arial" w:hAnsi="Arial" w:cs="Arial"/>
              </w:rPr>
              <w:t>02</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tcBorders>
              <w:left w:val="single" w:color="auto" w:sz="2" w:space="0"/>
              <w:right w:val="single" w:color="auto" w:sz="2" w:space="0"/>
            </w:tcBorders>
            <w:vAlign w:val="center"/>
          </w:tcPr>
          <w:p>
            <w:pPr>
              <w:spacing w:line="240" w:lineRule="exact"/>
              <w:rPr>
                <w:rFonts w:ascii="仿宋" w:hAnsi="仿宋" w:eastAsia="仿宋" w:cs="仿宋"/>
                <w:kern w:val="0"/>
              </w:rPr>
            </w:pPr>
            <w:r>
              <w:rPr>
                <w:rFonts w:hint="eastAsia" w:ascii="仿宋" w:hAnsi="仿宋" w:eastAsia="仿宋" w:cs="仿宋"/>
                <w:kern w:val="0"/>
              </w:rPr>
              <w:t>传染病患者</w:t>
            </w:r>
          </w:p>
        </w:tc>
        <w:tc>
          <w:tcPr>
            <w:tcW w:w="2563" w:type="pct"/>
            <w:tcBorders>
              <w:top w:val="single" w:color="auto" w:sz="2" w:space="0"/>
              <w:left w:val="single" w:color="auto" w:sz="2" w:space="0"/>
              <w:bottom w:val="single" w:color="auto" w:sz="2" w:space="0"/>
              <w:right w:val="single" w:color="auto" w:sz="2" w:space="0"/>
            </w:tcBorders>
            <w:vAlign w:val="center"/>
          </w:tcPr>
          <w:p>
            <w:pPr>
              <w:spacing w:line="240" w:lineRule="exact"/>
              <w:rPr>
                <w:rFonts w:ascii="仿宋" w:hAnsi="仿宋" w:eastAsia="仿宋" w:cs="仿宋"/>
                <w:kern w:val="0"/>
              </w:rPr>
            </w:pPr>
            <w:r>
              <w:rPr>
                <w:rFonts w:ascii="仿宋" w:hAnsi="仿宋" w:eastAsia="仿宋" w:cs="仿宋"/>
                <w:kern w:val="0"/>
              </w:rPr>
              <w:t>免疫力低下人群、对药物依赖较大，应减少限“抗”政策带来的负面影响，不影响病情后续治疗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hint="eastAsia" w:ascii="Arial" w:hAnsi="Arial" w:cs="Arial"/>
              </w:rPr>
              <w:t>1</w:t>
            </w:r>
            <w:r>
              <w:rPr>
                <w:rFonts w:ascii="Arial" w:hAnsi="Arial" w:cs="Arial"/>
              </w:rPr>
              <w:t>03</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tcBorders>
              <w:left w:val="single" w:color="auto" w:sz="2" w:space="0"/>
              <w:right w:val="single" w:color="auto" w:sz="2" w:space="0"/>
            </w:tcBorders>
            <w:vAlign w:val="center"/>
          </w:tcPr>
          <w:p>
            <w:pPr>
              <w:spacing w:line="240" w:lineRule="exact"/>
              <w:rPr>
                <w:rFonts w:ascii="仿宋" w:hAnsi="仿宋" w:eastAsia="仿宋" w:cs="仿宋"/>
                <w:kern w:val="0"/>
              </w:rPr>
            </w:pPr>
            <w:r>
              <w:rPr>
                <w:rFonts w:hint="eastAsia" w:ascii="仿宋" w:hAnsi="仿宋" w:eastAsia="仿宋" w:cs="仿宋"/>
                <w:kern w:val="0"/>
              </w:rPr>
              <w:t>低收入人群</w:t>
            </w:r>
          </w:p>
        </w:tc>
        <w:tc>
          <w:tcPr>
            <w:tcW w:w="2563" w:type="pct"/>
            <w:tcBorders>
              <w:top w:val="single" w:color="auto" w:sz="2" w:space="0"/>
              <w:left w:val="single" w:color="auto" w:sz="2" w:space="0"/>
              <w:bottom w:val="single" w:color="auto" w:sz="2" w:space="0"/>
              <w:right w:val="single" w:color="auto" w:sz="2" w:space="0"/>
            </w:tcBorders>
            <w:vAlign w:val="center"/>
          </w:tcPr>
          <w:p>
            <w:pPr>
              <w:spacing w:line="240" w:lineRule="exact"/>
              <w:rPr>
                <w:rFonts w:ascii="仿宋" w:hAnsi="仿宋" w:eastAsia="仿宋" w:cs="仿宋"/>
                <w:kern w:val="0"/>
              </w:rPr>
            </w:pPr>
            <w:r>
              <w:rPr>
                <w:rFonts w:ascii="仿宋" w:hAnsi="仿宋" w:eastAsia="仿宋" w:cs="仿宋"/>
                <w:kern w:val="0"/>
              </w:rPr>
              <w:t>享受健康扶贫政策和优惠，平等地收益，不会受到排斥；收入水平不受限“抗”政策影响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hint="eastAsia" w:ascii="Arial" w:hAnsi="Arial" w:cs="Arial"/>
              </w:rPr>
              <w:t>1</w:t>
            </w:r>
            <w:r>
              <w:rPr>
                <w:rFonts w:ascii="Arial" w:hAnsi="Arial" w:cs="Arial"/>
              </w:rPr>
              <w:t>04</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Arial" w:hAnsi="Arial" w:cs="Arial"/>
              </w:rPr>
            </w:pPr>
          </w:p>
        </w:tc>
        <w:tc>
          <w:tcPr>
            <w:tcW w:w="862" w:type="pct"/>
            <w:tcBorders>
              <w:left w:val="single" w:color="auto" w:sz="2" w:space="0"/>
              <w:right w:val="single" w:color="auto" w:sz="2" w:space="0"/>
            </w:tcBorders>
            <w:vAlign w:val="center"/>
          </w:tcPr>
          <w:p>
            <w:pPr>
              <w:spacing w:line="240" w:lineRule="exact"/>
              <w:rPr>
                <w:rFonts w:ascii="仿宋" w:hAnsi="仿宋" w:eastAsia="仿宋" w:cs="仿宋"/>
                <w:kern w:val="0"/>
              </w:rPr>
            </w:pPr>
            <w:r>
              <w:rPr>
                <w:rFonts w:hint="eastAsia" w:ascii="仿宋" w:hAnsi="仿宋" w:eastAsia="仿宋" w:cs="仿宋"/>
                <w:kern w:val="0"/>
              </w:rPr>
              <w:t>季节性流动人口</w:t>
            </w:r>
          </w:p>
        </w:tc>
        <w:tc>
          <w:tcPr>
            <w:tcW w:w="2563" w:type="pct"/>
            <w:tcBorders>
              <w:top w:val="single" w:color="auto" w:sz="2" w:space="0"/>
              <w:left w:val="single" w:color="auto" w:sz="2" w:space="0"/>
              <w:bottom w:val="single" w:color="auto" w:sz="2" w:space="0"/>
              <w:right w:val="single" w:color="auto" w:sz="2" w:space="0"/>
            </w:tcBorders>
            <w:vAlign w:val="center"/>
          </w:tcPr>
          <w:p>
            <w:pPr>
              <w:spacing w:line="240" w:lineRule="exact"/>
              <w:rPr>
                <w:rFonts w:ascii="仿宋" w:hAnsi="仿宋" w:eastAsia="仿宋" w:cs="仿宋"/>
                <w:kern w:val="0"/>
              </w:rPr>
            </w:pPr>
            <w:r>
              <w:rPr>
                <w:rFonts w:hint="eastAsia" w:ascii="仿宋" w:hAnsi="仿宋" w:eastAsia="仿宋" w:cs="仿宋"/>
                <w:kern w:val="0"/>
              </w:rPr>
              <w:t>减少传染病感染几率，在所在地一级受到同等的公共卫生医疗服务；减少看病手续和成本；提高季节性赴琼游客的健康保障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hint="eastAsia" w:ascii="Arial" w:hAnsi="Arial" w:cs="Arial"/>
              </w:rPr>
              <w:t>1</w:t>
            </w:r>
            <w:r>
              <w:rPr>
                <w:rFonts w:ascii="Arial" w:hAnsi="Arial" w:cs="Arial"/>
              </w:rPr>
              <w:t>05</w:t>
            </w:r>
          </w:p>
        </w:tc>
        <w:tc>
          <w:tcPr>
            <w:tcW w:w="406" w:type="pct"/>
            <w:vMerge w:val="restart"/>
            <w:vAlign w:val="center"/>
          </w:tcPr>
          <w:p>
            <w:pPr>
              <w:spacing w:line="240" w:lineRule="exact"/>
              <w:rPr>
                <w:rFonts w:hint="eastAsia" w:ascii="仿宋" w:hAnsi="仿宋" w:eastAsia="仿宋" w:cs="仿宋"/>
                <w:kern w:val="0"/>
                <w:lang w:eastAsia="zh-CN"/>
              </w:rPr>
            </w:pPr>
            <w:r>
              <w:rPr>
                <w:rFonts w:hint="eastAsia" w:ascii="仿宋" w:hAnsi="仿宋" w:eastAsia="仿宋" w:cs="仿宋"/>
                <w:kern w:val="0"/>
              </w:rPr>
              <w:t>子项目</w:t>
            </w:r>
            <w:r>
              <w:rPr>
                <w:rFonts w:ascii="仿宋" w:hAnsi="仿宋" w:eastAsia="仿宋" w:cs="仿宋"/>
                <w:kern w:val="0"/>
              </w:rPr>
              <w:t>4：</w:t>
            </w:r>
            <w:r>
              <w:rPr>
                <w:rFonts w:hint="eastAsia" w:ascii="仿宋" w:hAnsi="仿宋" w:eastAsia="仿宋" w:cs="仿宋"/>
                <w:kern w:val="0"/>
                <w:lang w:eastAsia="zh-CN"/>
              </w:rPr>
              <w:t>项目管理及监督评估</w:t>
            </w:r>
          </w:p>
        </w:tc>
        <w:tc>
          <w:tcPr>
            <w:tcW w:w="457" w:type="pct"/>
            <w:vMerge w:val="restart"/>
            <w:vAlign w:val="center"/>
          </w:tcPr>
          <w:p>
            <w:pPr>
              <w:spacing w:line="240" w:lineRule="exact"/>
              <w:rPr>
                <w:rFonts w:ascii="仿宋" w:hAnsi="仿宋" w:eastAsia="仿宋" w:cs="仿宋"/>
                <w:kern w:val="0"/>
              </w:rPr>
            </w:pPr>
            <w:r>
              <w:rPr>
                <w:rFonts w:ascii="仿宋" w:hAnsi="仿宋" w:eastAsia="仿宋" w:cs="仿宋"/>
                <w:kern w:val="0"/>
              </w:rPr>
              <w:t>4.1</w:t>
            </w:r>
            <w:r>
              <w:rPr>
                <w:rFonts w:hint="eastAsia" w:ascii="仿宋" w:hAnsi="仿宋" w:eastAsia="仿宋" w:cs="仿宋"/>
                <w:kern w:val="0"/>
              </w:rPr>
              <w:t>项目</w:t>
            </w:r>
            <w:r>
              <w:rPr>
                <w:rFonts w:ascii="仿宋" w:hAnsi="仿宋" w:eastAsia="仿宋" w:cs="仿宋"/>
                <w:kern w:val="0"/>
              </w:rPr>
              <w:t>管理</w:t>
            </w:r>
            <w:r>
              <w:rPr>
                <w:rFonts w:hint="eastAsia" w:ascii="仿宋" w:hAnsi="仿宋" w:eastAsia="仿宋" w:cs="仿宋"/>
                <w:kern w:val="0"/>
              </w:rPr>
              <w:t>；</w:t>
            </w:r>
          </w:p>
          <w:p>
            <w:pPr>
              <w:spacing w:line="240" w:lineRule="exact"/>
              <w:rPr>
                <w:rFonts w:ascii="仿宋" w:hAnsi="仿宋" w:eastAsia="仿宋" w:cs="仿宋"/>
                <w:kern w:val="0"/>
              </w:rPr>
            </w:pPr>
            <w:r>
              <w:rPr>
                <w:rFonts w:ascii="仿宋" w:hAnsi="仿宋" w:eastAsia="仿宋" w:cs="仿宋"/>
                <w:kern w:val="0"/>
              </w:rPr>
              <w:t>4.2</w:t>
            </w:r>
            <w:r>
              <w:rPr>
                <w:rFonts w:hint="eastAsia" w:ascii="仿宋" w:hAnsi="仿宋" w:eastAsia="仿宋" w:cs="仿宋"/>
                <w:kern w:val="0"/>
              </w:rPr>
              <w:t>监督评估；</w:t>
            </w:r>
          </w:p>
          <w:p>
            <w:pPr>
              <w:spacing w:line="240" w:lineRule="exact"/>
              <w:rPr>
                <w:rFonts w:ascii="仿宋" w:hAnsi="仿宋" w:eastAsia="仿宋" w:cs="仿宋"/>
                <w:kern w:val="0"/>
              </w:rPr>
            </w:pPr>
            <w:r>
              <w:rPr>
                <w:rFonts w:ascii="仿宋" w:hAnsi="仿宋" w:eastAsia="仿宋" w:cs="仿宋"/>
                <w:kern w:val="0"/>
              </w:rPr>
              <w:t>4.3项目前期管理工作</w:t>
            </w:r>
            <w:r>
              <w:rPr>
                <w:rFonts w:hint="eastAsia" w:ascii="仿宋" w:hAnsi="仿宋" w:eastAsia="仿宋" w:cs="仿宋"/>
                <w:kern w:val="0"/>
              </w:rPr>
              <w:t>；</w:t>
            </w:r>
          </w:p>
          <w:p>
            <w:pPr>
              <w:spacing w:line="240" w:lineRule="exact"/>
              <w:rPr>
                <w:rFonts w:ascii="仿宋" w:hAnsi="仿宋" w:eastAsia="仿宋" w:cs="仿宋"/>
                <w:kern w:val="0"/>
              </w:rPr>
            </w:pPr>
            <w:r>
              <w:rPr>
                <w:rFonts w:ascii="仿宋" w:hAnsi="仿宋" w:eastAsia="仿宋" w:cs="仿宋"/>
                <w:kern w:val="0"/>
              </w:rPr>
              <w:t>4.4项目预备准备费</w:t>
            </w:r>
          </w:p>
        </w:tc>
        <w:tc>
          <w:tcPr>
            <w:tcW w:w="458" w:type="pct"/>
            <w:vMerge w:val="restart"/>
            <w:vAlign w:val="center"/>
          </w:tcPr>
          <w:p>
            <w:pPr>
              <w:spacing w:line="240" w:lineRule="exact"/>
              <w:rPr>
                <w:rFonts w:ascii="仿宋" w:hAnsi="仿宋" w:eastAsia="仿宋" w:cs="仿宋"/>
                <w:kern w:val="0"/>
              </w:rPr>
            </w:pPr>
            <w:r>
              <w:rPr>
                <w:rFonts w:hint="eastAsia" w:ascii="仿宋" w:hAnsi="仿宋" w:eastAsia="仿宋" w:cs="仿宋"/>
                <w:kern w:val="0"/>
              </w:rPr>
              <w:t>受影响各方</w:t>
            </w:r>
          </w:p>
        </w:tc>
        <w:tc>
          <w:tcPr>
            <w:tcW w:w="862" w:type="pct"/>
            <w:shd w:val="clear" w:color="auto" w:fill="auto"/>
            <w:vAlign w:val="center"/>
          </w:tcPr>
          <w:p>
            <w:pPr>
              <w:spacing w:line="240" w:lineRule="exact"/>
              <w:rPr>
                <w:rFonts w:ascii="仿宋" w:hAnsi="仿宋" w:eastAsia="仿宋" w:cs="仿宋"/>
                <w:kern w:val="0"/>
              </w:rPr>
            </w:pPr>
            <w:r>
              <w:rPr>
                <w:rFonts w:hint="eastAsia" w:ascii="仿宋" w:hAnsi="仿宋" w:eastAsia="仿宋" w:cs="仿宋"/>
                <w:kern w:val="0"/>
              </w:rPr>
              <w:t>省生态环境厅</w:t>
            </w:r>
          </w:p>
        </w:tc>
        <w:tc>
          <w:tcPr>
            <w:tcW w:w="2563" w:type="pct"/>
            <w:shd w:val="clear" w:color="auto" w:fill="auto"/>
            <w:noWrap/>
            <w:vAlign w:val="center"/>
          </w:tcPr>
          <w:p>
            <w:pPr>
              <w:spacing w:line="240" w:lineRule="exact"/>
              <w:rPr>
                <w:rFonts w:ascii="Arial" w:hAnsi="Arial" w:cs="Arial"/>
              </w:rPr>
            </w:pPr>
            <w:r>
              <w:rPr>
                <w:rFonts w:hint="eastAsia" w:ascii="仿宋" w:hAnsi="仿宋" w:eastAsia="仿宋" w:cs="仿宋"/>
                <w:kern w:val="0"/>
              </w:rPr>
              <w:t>按权限审批建设项目环境影响评价文件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106</w:t>
            </w:r>
          </w:p>
        </w:tc>
        <w:tc>
          <w:tcPr>
            <w:tcW w:w="406" w:type="pct"/>
            <w:vMerge w:val="continue"/>
            <w:vAlign w:val="center"/>
          </w:tcPr>
          <w:p>
            <w:pPr>
              <w:spacing w:line="240" w:lineRule="exact"/>
              <w:rPr>
                <w:rFonts w:ascii="Arial" w:hAnsi="Arial" w:eastAsia="宋体" w:cs="Arial"/>
                <w:kern w:val="0"/>
              </w:rPr>
            </w:pPr>
          </w:p>
        </w:tc>
        <w:tc>
          <w:tcPr>
            <w:tcW w:w="457" w:type="pct"/>
            <w:vMerge w:val="continue"/>
            <w:vAlign w:val="center"/>
          </w:tcPr>
          <w:p>
            <w:pPr>
              <w:spacing w:line="240" w:lineRule="exact"/>
              <w:rPr>
                <w:rFonts w:ascii="Arial" w:hAnsi="Arial" w:eastAsia="宋体" w:cs="Arial"/>
                <w:kern w:val="0"/>
              </w:rPr>
            </w:pPr>
          </w:p>
        </w:tc>
        <w:tc>
          <w:tcPr>
            <w:tcW w:w="458" w:type="pct"/>
            <w:vMerge w:val="continue"/>
            <w:vAlign w:val="center"/>
          </w:tcPr>
          <w:p>
            <w:pPr>
              <w:spacing w:line="240" w:lineRule="exact"/>
              <w:rPr>
                <w:rFonts w:ascii="仿宋" w:hAnsi="仿宋" w:eastAsia="仿宋" w:cs="仿宋"/>
                <w:kern w:val="0"/>
              </w:rPr>
            </w:pPr>
          </w:p>
        </w:tc>
        <w:tc>
          <w:tcPr>
            <w:tcW w:w="862" w:type="pct"/>
            <w:shd w:val="clear" w:color="auto" w:fill="auto"/>
            <w:vAlign w:val="center"/>
          </w:tcPr>
          <w:p>
            <w:pPr>
              <w:spacing w:line="240" w:lineRule="exact"/>
              <w:rPr>
                <w:rFonts w:ascii="仿宋" w:hAnsi="仿宋" w:eastAsia="仿宋" w:cs="仿宋"/>
                <w:kern w:val="0"/>
              </w:rPr>
            </w:pPr>
            <w:r>
              <w:rPr>
                <w:rFonts w:hint="eastAsia" w:ascii="仿宋" w:hAnsi="仿宋" w:eastAsia="仿宋" w:cs="仿宋"/>
                <w:kern w:val="0"/>
              </w:rPr>
              <w:t>省林业局</w:t>
            </w:r>
          </w:p>
        </w:tc>
        <w:tc>
          <w:tcPr>
            <w:tcW w:w="2563" w:type="pct"/>
            <w:shd w:val="clear" w:color="auto" w:fill="auto"/>
            <w:noWrap/>
            <w:vAlign w:val="center"/>
          </w:tcPr>
          <w:p>
            <w:pPr>
              <w:spacing w:line="240" w:lineRule="exact"/>
              <w:rPr>
                <w:rFonts w:ascii="Arial" w:hAnsi="Arial" w:cs="Arial"/>
              </w:rPr>
            </w:pPr>
            <w:r>
              <w:rPr>
                <w:rFonts w:hint="eastAsia" w:ascii="仿宋" w:hAnsi="仿宋" w:eastAsia="仿宋" w:cs="仿宋"/>
                <w:kern w:val="0"/>
              </w:rPr>
              <w:t>负责本项目的组织、协调、监督和管理，确保相关任务的落实和预期目标的实现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107</w:t>
            </w:r>
          </w:p>
        </w:tc>
        <w:tc>
          <w:tcPr>
            <w:tcW w:w="406" w:type="pct"/>
            <w:vMerge w:val="continue"/>
            <w:vAlign w:val="center"/>
          </w:tcPr>
          <w:p>
            <w:pPr>
              <w:spacing w:line="240" w:lineRule="exact"/>
              <w:rPr>
                <w:rFonts w:ascii="Arial" w:hAnsi="Arial" w:eastAsia="宋体" w:cs="Arial"/>
                <w:kern w:val="0"/>
              </w:rPr>
            </w:pPr>
          </w:p>
        </w:tc>
        <w:tc>
          <w:tcPr>
            <w:tcW w:w="457" w:type="pct"/>
            <w:vMerge w:val="continue"/>
            <w:vAlign w:val="center"/>
          </w:tcPr>
          <w:p>
            <w:pPr>
              <w:spacing w:line="240" w:lineRule="exact"/>
              <w:rPr>
                <w:rFonts w:ascii="Arial" w:hAnsi="Arial" w:eastAsia="宋体" w:cs="Arial"/>
                <w:kern w:val="0"/>
              </w:rPr>
            </w:pPr>
          </w:p>
        </w:tc>
        <w:tc>
          <w:tcPr>
            <w:tcW w:w="458" w:type="pct"/>
            <w:vMerge w:val="continue"/>
            <w:vAlign w:val="center"/>
          </w:tcPr>
          <w:p>
            <w:pPr>
              <w:spacing w:line="240" w:lineRule="exact"/>
              <w:rPr>
                <w:rFonts w:ascii="仿宋" w:hAnsi="仿宋" w:eastAsia="仿宋" w:cs="仿宋"/>
                <w:kern w:val="0"/>
              </w:rPr>
            </w:pPr>
          </w:p>
        </w:tc>
        <w:tc>
          <w:tcPr>
            <w:tcW w:w="862" w:type="pct"/>
            <w:shd w:val="clear" w:color="auto" w:fill="auto"/>
            <w:vAlign w:val="center"/>
          </w:tcPr>
          <w:p>
            <w:pPr>
              <w:spacing w:line="240" w:lineRule="exact"/>
              <w:rPr>
                <w:rFonts w:ascii="仿宋" w:hAnsi="仿宋" w:eastAsia="仿宋" w:cs="仿宋"/>
                <w:kern w:val="0"/>
              </w:rPr>
            </w:pPr>
            <w:r>
              <w:rPr>
                <w:rFonts w:hint="eastAsia" w:ascii="仿宋" w:hAnsi="仿宋" w:eastAsia="仿宋" w:cs="仿宋"/>
                <w:kern w:val="0"/>
              </w:rPr>
              <w:t>省农业农村厅</w:t>
            </w:r>
          </w:p>
        </w:tc>
        <w:tc>
          <w:tcPr>
            <w:tcW w:w="2563" w:type="pct"/>
            <w:shd w:val="clear" w:color="auto" w:fill="auto"/>
            <w:noWrap/>
            <w:vAlign w:val="center"/>
          </w:tcPr>
          <w:p>
            <w:pPr>
              <w:spacing w:line="240" w:lineRule="exact"/>
              <w:rPr>
                <w:rFonts w:ascii="Arial" w:hAnsi="Arial" w:cs="Arial"/>
              </w:rPr>
            </w:pPr>
            <w:r>
              <w:rPr>
                <w:rFonts w:hint="eastAsia" w:ascii="仿宋" w:hAnsi="仿宋" w:eastAsia="仿宋" w:cs="仿宋"/>
                <w:kern w:val="0"/>
              </w:rPr>
              <w:t>负责本项目的组织、协调、监督和管理，确保相关任务的落实和预期目标的实现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108</w:t>
            </w:r>
          </w:p>
        </w:tc>
        <w:tc>
          <w:tcPr>
            <w:tcW w:w="406" w:type="pct"/>
            <w:vMerge w:val="continue"/>
            <w:vAlign w:val="center"/>
          </w:tcPr>
          <w:p>
            <w:pPr>
              <w:spacing w:line="240" w:lineRule="exact"/>
              <w:rPr>
                <w:rFonts w:ascii="Arial" w:hAnsi="Arial" w:eastAsia="宋体" w:cs="Arial"/>
                <w:kern w:val="0"/>
              </w:rPr>
            </w:pPr>
          </w:p>
        </w:tc>
        <w:tc>
          <w:tcPr>
            <w:tcW w:w="457" w:type="pct"/>
            <w:vMerge w:val="continue"/>
            <w:vAlign w:val="center"/>
          </w:tcPr>
          <w:p>
            <w:pPr>
              <w:spacing w:line="240" w:lineRule="exact"/>
              <w:rPr>
                <w:rFonts w:ascii="Arial" w:hAnsi="Arial" w:eastAsia="宋体" w:cs="Arial"/>
                <w:kern w:val="0"/>
              </w:rPr>
            </w:pPr>
          </w:p>
        </w:tc>
        <w:tc>
          <w:tcPr>
            <w:tcW w:w="458" w:type="pct"/>
            <w:vMerge w:val="continue"/>
            <w:vAlign w:val="center"/>
          </w:tcPr>
          <w:p>
            <w:pPr>
              <w:spacing w:line="240" w:lineRule="exact"/>
              <w:rPr>
                <w:rFonts w:ascii="仿宋" w:hAnsi="仿宋" w:eastAsia="仿宋" w:cs="仿宋"/>
                <w:kern w:val="0"/>
              </w:rPr>
            </w:pPr>
          </w:p>
        </w:tc>
        <w:tc>
          <w:tcPr>
            <w:tcW w:w="862" w:type="pct"/>
            <w:shd w:val="clear" w:color="auto" w:fill="auto"/>
            <w:vAlign w:val="center"/>
          </w:tcPr>
          <w:p>
            <w:pPr>
              <w:spacing w:line="240" w:lineRule="exact"/>
              <w:rPr>
                <w:rFonts w:ascii="仿宋" w:hAnsi="仿宋" w:eastAsia="仿宋" w:cs="仿宋"/>
                <w:kern w:val="0"/>
              </w:rPr>
            </w:pPr>
            <w:r>
              <w:rPr>
                <w:rFonts w:hint="eastAsia" w:ascii="仿宋" w:hAnsi="仿宋" w:eastAsia="仿宋" w:cs="仿宋"/>
                <w:kern w:val="0"/>
              </w:rPr>
              <w:t>省市场监管局</w:t>
            </w:r>
          </w:p>
        </w:tc>
        <w:tc>
          <w:tcPr>
            <w:tcW w:w="2563" w:type="pct"/>
            <w:shd w:val="clear" w:color="auto" w:fill="auto"/>
            <w:noWrap/>
            <w:vAlign w:val="center"/>
          </w:tcPr>
          <w:p>
            <w:pPr>
              <w:spacing w:line="240" w:lineRule="exact"/>
              <w:rPr>
                <w:rFonts w:ascii="Arial" w:hAnsi="Arial" w:cs="Arial"/>
              </w:rPr>
            </w:pPr>
            <w:r>
              <w:rPr>
                <w:rFonts w:hint="eastAsia" w:ascii="仿宋" w:hAnsi="仿宋" w:eastAsia="仿宋" w:cs="仿宋"/>
                <w:kern w:val="0"/>
              </w:rPr>
              <w:t>负责本项目全市市场监管综合执法工作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109</w:t>
            </w:r>
          </w:p>
        </w:tc>
        <w:tc>
          <w:tcPr>
            <w:tcW w:w="406" w:type="pct"/>
            <w:vMerge w:val="continue"/>
            <w:vAlign w:val="center"/>
          </w:tcPr>
          <w:p>
            <w:pPr>
              <w:spacing w:line="240" w:lineRule="exact"/>
              <w:rPr>
                <w:rFonts w:ascii="Arial" w:hAnsi="Arial" w:eastAsia="宋体" w:cs="Arial"/>
                <w:kern w:val="0"/>
              </w:rPr>
            </w:pPr>
          </w:p>
        </w:tc>
        <w:tc>
          <w:tcPr>
            <w:tcW w:w="457" w:type="pct"/>
            <w:vMerge w:val="continue"/>
            <w:vAlign w:val="center"/>
          </w:tcPr>
          <w:p>
            <w:pPr>
              <w:spacing w:line="240" w:lineRule="exact"/>
              <w:rPr>
                <w:rFonts w:ascii="Arial" w:hAnsi="Arial" w:eastAsia="宋体" w:cs="Arial"/>
                <w:kern w:val="0"/>
              </w:rPr>
            </w:pPr>
          </w:p>
        </w:tc>
        <w:tc>
          <w:tcPr>
            <w:tcW w:w="458" w:type="pct"/>
            <w:vMerge w:val="continue"/>
            <w:vAlign w:val="center"/>
          </w:tcPr>
          <w:p>
            <w:pPr>
              <w:spacing w:line="240" w:lineRule="exact"/>
              <w:rPr>
                <w:rFonts w:ascii="仿宋" w:hAnsi="仿宋" w:eastAsia="仿宋" w:cs="仿宋"/>
                <w:kern w:val="0"/>
              </w:rPr>
            </w:pPr>
          </w:p>
        </w:tc>
        <w:tc>
          <w:tcPr>
            <w:tcW w:w="862" w:type="pct"/>
            <w:shd w:val="clear" w:color="auto" w:fill="auto"/>
            <w:vAlign w:val="center"/>
          </w:tcPr>
          <w:p>
            <w:pPr>
              <w:spacing w:line="240" w:lineRule="exact"/>
              <w:rPr>
                <w:rFonts w:ascii="仿宋" w:hAnsi="仿宋" w:eastAsia="仿宋" w:cs="仿宋"/>
                <w:kern w:val="0"/>
              </w:rPr>
            </w:pPr>
            <w:r>
              <w:rPr>
                <w:rFonts w:hint="eastAsia" w:ascii="仿宋" w:hAnsi="仿宋" w:eastAsia="仿宋" w:cs="仿宋"/>
                <w:kern w:val="0"/>
              </w:rPr>
              <w:t>省商务厅</w:t>
            </w:r>
          </w:p>
        </w:tc>
        <w:tc>
          <w:tcPr>
            <w:tcW w:w="2563" w:type="pct"/>
            <w:shd w:val="clear" w:color="auto" w:fill="auto"/>
            <w:noWrap/>
            <w:vAlign w:val="center"/>
          </w:tcPr>
          <w:p>
            <w:pPr>
              <w:spacing w:line="240" w:lineRule="exact"/>
              <w:rPr>
                <w:rFonts w:ascii="Arial" w:hAnsi="Arial" w:cs="Arial"/>
              </w:rPr>
            </w:pPr>
            <w:r>
              <w:rPr>
                <w:rFonts w:hint="eastAsia" w:ascii="仿宋" w:hAnsi="仿宋" w:eastAsia="仿宋" w:cs="仿宋"/>
                <w:kern w:val="0"/>
              </w:rPr>
              <w:t>负责本项目的组织、协调、监督和管理，确保“健康市场”试点的落实和预期目标的实现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110</w:t>
            </w:r>
          </w:p>
        </w:tc>
        <w:tc>
          <w:tcPr>
            <w:tcW w:w="406" w:type="pct"/>
            <w:vMerge w:val="continue"/>
            <w:vAlign w:val="center"/>
          </w:tcPr>
          <w:p>
            <w:pPr>
              <w:spacing w:line="240" w:lineRule="exact"/>
              <w:rPr>
                <w:rFonts w:ascii="Arial" w:hAnsi="Arial" w:eastAsia="宋体" w:cs="Arial"/>
                <w:kern w:val="0"/>
              </w:rPr>
            </w:pPr>
          </w:p>
        </w:tc>
        <w:tc>
          <w:tcPr>
            <w:tcW w:w="457" w:type="pct"/>
            <w:vMerge w:val="continue"/>
            <w:vAlign w:val="center"/>
          </w:tcPr>
          <w:p>
            <w:pPr>
              <w:spacing w:line="240" w:lineRule="exact"/>
              <w:rPr>
                <w:rFonts w:ascii="Arial" w:hAnsi="Arial" w:eastAsia="宋体" w:cs="Arial"/>
                <w:kern w:val="0"/>
              </w:rPr>
            </w:pPr>
          </w:p>
        </w:tc>
        <w:tc>
          <w:tcPr>
            <w:tcW w:w="458" w:type="pct"/>
            <w:vMerge w:val="continue"/>
            <w:vAlign w:val="center"/>
          </w:tcPr>
          <w:p>
            <w:pPr>
              <w:spacing w:line="240" w:lineRule="exact"/>
              <w:rPr>
                <w:rFonts w:ascii="仿宋" w:hAnsi="仿宋" w:eastAsia="仿宋" w:cs="仿宋"/>
                <w:kern w:val="0"/>
              </w:rPr>
            </w:pPr>
          </w:p>
        </w:tc>
        <w:tc>
          <w:tcPr>
            <w:tcW w:w="862" w:type="pct"/>
            <w:shd w:val="clear" w:color="auto" w:fill="auto"/>
            <w:vAlign w:val="center"/>
          </w:tcPr>
          <w:p>
            <w:pPr>
              <w:spacing w:line="240" w:lineRule="exact"/>
              <w:rPr>
                <w:rFonts w:ascii="仿宋" w:hAnsi="仿宋" w:eastAsia="仿宋" w:cs="仿宋"/>
                <w:kern w:val="0"/>
              </w:rPr>
            </w:pPr>
            <w:r>
              <w:rPr>
                <w:rFonts w:hint="eastAsia" w:ascii="仿宋" w:hAnsi="仿宋" w:eastAsia="仿宋" w:cs="仿宋"/>
                <w:kern w:val="0"/>
              </w:rPr>
              <w:t>海口海关</w:t>
            </w:r>
          </w:p>
        </w:tc>
        <w:tc>
          <w:tcPr>
            <w:tcW w:w="2563" w:type="pct"/>
            <w:shd w:val="clear" w:color="auto" w:fill="auto"/>
            <w:noWrap/>
            <w:vAlign w:val="center"/>
          </w:tcPr>
          <w:p>
            <w:pPr>
              <w:spacing w:line="240" w:lineRule="exact"/>
              <w:rPr>
                <w:rFonts w:ascii="Arial" w:hAnsi="Arial" w:cs="Arial"/>
              </w:rPr>
            </w:pPr>
            <w:r>
              <w:rPr>
                <w:rFonts w:hint="eastAsia" w:ascii="仿宋" w:hAnsi="仿宋" w:eastAsia="仿宋" w:cs="仿宋"/>
                <w:kern w:val="0"/>
              </w:rPr>
              <w:t>负责本项目的组织、协调、监督和管理，防范动植物疫病疫情跨境传播，加强口岸动植物检疫能力建设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112</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restart"/>
            <w:vAlign w:val="center"/>
          </w:tcPr>
          <w:p>
            <w:pPr>
              <w:spacing w:line="240" w:lineRule="exact"/>
              <w:rPr>
                <w:rFonts w:ascii="仿宋" w:hAnsi="仿宋" w:eastAsia="仿宋" w:cs="仿宋"/>
                <w:kern w:val="0"/>
              </w:rPr>
            </w:pPr>
            <w:r>
              <w:rPr>
                <w:rFonts w:hint="eastAsia" w:ascii="仿宋" w:hAnsi="仿宋" w:eastAsia="仿宋" w:cs="仿宋"/>
                <w:kern w:val="0"/>
              </w:rPr>
              <w:t>其他相关方</w:t>
            </w:r>
          </w:p>
        </w:tc>
        <w:tc>
          <w:tcPr>
            <w:tcW w:w="862" w:type="pct"/>
            <w:shd w:val="clear" w:color="auto" w:fill="auto"/>
            <w:vAlign w:val="center"/>
          </w:tcPr>
          <w:p>
            <w:pPr>
              <w:spacing w:line="240" w:lineRule="exact"/>
              <w:rPr>
                <w:rFonts w:hint="eastAsia" w:ascii="仿宋" w:hAnsi="仿宋" w:eastAsia="仿宋" w:cs="仿宋"/>
                <w:kern w:val="0"/>
                <w:lang w:eastAsia="zh-CN"/>
              </w:rPr>
            </w:pPr>
            <w:r>
              <w:rPr>
                <w:rFonts w:hint="eastAsia" w:ascii="仿宋" w:hAnsi="仿宋" w:eastAsia="仿宋" w:cs="仿宋"/>
                <w:kern w:val="0"/>
                <w:lang w:eastAsia="zh-CN"/>
              </w:rPr>
              <w:t>世行海南项目办</w:t>
            </w:r>
          </w:p>
        </w:tc>
        <w:tc>
          <w:tcPr>
            <w:tcW w:w="2563" w:type="pct"/>
            <w:shd w:val="clear" w:color="auto" w:fill="auto"/>
            <w:noWrap/>
            <w:vAlign w:val="center"/>
          </w:tcPr>
          <w:p>
            <w:pPr>
              <w:spacing w:line="240" w:lineRule="exact"/>
              <w:rPr>
                <w:rFonts w:ascii="Arial" w:hAnsi="Arial" w:cs="Arial"/>
              </w:rPr>
            </w:pPr>
            <w:r>
              <w:rPr>
                <w:rFonts w:hint="eastAsia" w:ascii="仿宋" w:hAnsi="仿宋" w:eastAsia="仿宋" w:cs="仿宋"/>
                <w:kern w:val="0"/>
              </w:rPr>
              <w:t>代表海南省政府负责整个项目，与世行沟通联系，确保项目的实施和运营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113</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仿宋" w:hAnsi="仿宋" w:eastAsia="仿宋" w:cs="仿宋"/>
                <w:kern w:val="0"/>
              </w:rPr>
            </w:pPr>
          </w:p>
        </w:tc>
        <w:tc>
          <w:tcPr>
            <w:tcW w:w="862" w:type="pct"/>
            <w:shd w:val="clear" w:color="auto" w:fill="auto"/>
            <w:vAlign w:val="center"/>
          </w:tcPr>
          <w:p>
            <w:pPr>
              <w:spacing w:line="240" w:lineRule="exact"/>
              <w:rPr>
                <w:rFonts w:ascii="仿宋" w:hAnsi="仿宋" w:eastAsia="仿宋" w:cs="仿宋"/>
                <w:kern w:val="0"/>
              </w:rPr>
            </w:pPr>
            <w:r>
              <w:rPr>
                <w:rFonts w:hint="eastAsia" w:ascii="仿宋" w:hAnsi="仿宋" w:eastAsia="仿宋" w:cs="仿宋"/>
                <w:kern w:val="0"/>
              </w:rPr>
              <w:t>省发改委</w:t>
            </w:r>
          </w:p>
        </w:tc>
        <w:tc>
          <w:tcPr>
            <w:tcW w:w="2563" w:type="pct"/>
            <w:shd w:val="clear" w:color="auto" w:fill="auto"/>
            <w:noWrap/>
            <w:vAlign w:val="center"/>
          </w:tcPr>
          <w:p>
            <w:pPr>
              <w:spacing w:line="240" w:lineRule="exact"/>
              <w:rPr>
                <w:rFonts w:ascii="Arial" w:hAnsi="Arial" w:cs="Arial"/>
              </w:rPr>
            </w:pPr>
            <w:r>
              <w:rPr>
                <w:rFonts w:hint="eastAsia" w:ascii="仿宋" w:hAnsi="仿宋" w:eastAsia="仿宋" w:cs="仿宋"/>
                <w:kern w:val="0"/>
              </w:rPr>
              <w:t>负责立项和可研审批，发挥牵头作用，协调各部门交流合作，制定相关的规划、规范等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shd w:val="clear" w:color="auto" w:fill="auto"/>
            <w:vAlign w:val="center"/>
          </w:tcPr>
          <w:p>
            <w:pPr>
              <w:spacing w:line="240" w:lineRule="exact"/>
              <w:rPr>
                <w:rFonts w:ascii="Arial" w:hAnsi="Arial" w:cs="Arial"/>
              </w:rPr>
            </w:pPr>
            <w:r>
              <w:rPr>
                <w:rFonts w:ascii="Arial" w:hAnsi="Arial" w:cs="Arial"/>
              </w:rPr>
              <w:t>114</w:t>
            </w:r>
          </w:p>
        </w:tc>
        <w:tc>
          <w:tcPr>
            <w:tcW w:w="406" w:type="pct"/>
            <w:vMerge w:val="continue"/>
            <w:vAlign w:val="center"/>
          </w:tcPr>
          <w:p>
            <w:pPr>
              <w:spacing w:line="240" w:lineRule="exact"/>
              <w:rPr>
                <w:rFonts w:ascii="Arial" w:hAnsi="Arial" w:cs="Arial"/>
              </w:rPr>
            </w:pPr>
          </w:p>
        </w:tc>
        <w:tc>
          <w:tcPr>
            <w:tcW w:w="457" w:type="pct"/>
            <w:vMerge w:val="continue"/>
            <w:vAlign w:val="center"/>
          </w:tcPr>
          <w:p>
            <w:pPr>
              <w:spacing w:line="240" w:lineRule="exact"/>
              <w:rPr>
                <w:rFonts w:ascii="Arial" w:hAnsi="Arial" w:cs="Arial"/>
              </w:rPr>
            </w:pPr>
          </w:p>
        </w:tc>
        <w:tc>
          <w:tcPr>
            <w:tcW w:w="458" w:type="pct"/>
            <w:vMerge w:val="continue"/>
            <w:vAlign w:val="center"/>
          </w:tcPr>
          <w:p>
            <w:pPr>
              <w:spacing w:line="240" w:lineRule="exact"/>
              <w:rPr>
                <w:rFonts w:ascii="仿宋" w:hAnsi="仿宋" w:eastAsia="仿宋" w:cs="仿宋"/>
                <w:kern w:val="0"/>
              </w:rPr>
            </w:pPr>
          </w:p>
        </w:tc>
        <w:tc>
          <w:tcPr>
            <w:tcW w:w="862" w:type="pct"/>
            <w:shd w:val="clear" w:color="auto" w:fill="auto"/>
            <w:vAlign w:val="center"/>
          </w:tcPr>
          <w:p>
            <w:pPr>
              <w:spacing w:line="240" w:lineRule="exact"/>
              <w:rPr>
                <w:rFonts w:ascii="仿宋" w:hAnsi="仿宋" w:eastAsia="仿宋" w:cs="仿宋"/>
                <w:kern w:val="0"/>
              </w:rPr>
            </w:pPr>
            <w:r>
              <w:rPr>
                <w:rFonts w:hint="eastAsia" w:ascii="仿宋" w:hAnsi="仿宋" w:eastAsia="仿宋" w:cs="仿宋"/>
                <w:kern w:val="0"/>
              </w:rPr>
              <w:t>咨询专家</w:t>
            </w:r>
          </w:p>
        </w:tc>
        <w:tc>
          <w:tcPr>
            <w:tcW w:w="2563" w:type="pct"/>
            <w:shd w:val="clear" w:color="auto" w:fill="auto"/>
            <w:noWrap/>
            <w:vAlign w:val="center"/>
          </w:tcPr>
          <w:p>
            <w:pPr>
              <w:spacing w:line="240" w:lineRule="exact"/>
              <w:rPr>
                <w:rFonts w:ascii="Arial" w:hAnsi="Arial" w:cs="Arial"/>
              </w:rPr>
            </w:pPr>
            <w:r>
              <w:rPr>
                <w:rFonts w:hint="eastAsia" w:ascii="仿宋" w:hAnsi="仿宋" w:eastAsia="仿宋" w:cs="仿宋"/>
                <w:kern w:val="0"/>
              </w:rPr>
              <w:t>了解利益相关方的需求，优化设计，对项目成效进行监督评估</w:t>
            </w:r>
          </w:p>
        </w:tc>
      </w:tr>
    </w:tbl>
    <w:p>
      <w:pPr>
        <w:spacing w:line="240" w:lineRule="exact"/>
        <w:rPr>
          <w:rFonts w:ascii="Arial" w:hAnsi="Arial" w:eastAsia="宋体" w:cs="Arial"/>
          <w:kern w:val="0"/>
          <w:sz w:val="24"/>
          <w:szCs w:val="24"/>
        </w:rPr>
        <w:sectPr>
          <w:pgSz w:w="16838" w:h="11906" w:orient="landscape"/>
          <w:pgMar w:top="1800" w:right="1440" w:bottom="1800" w:left="1440" w:header="851" w:footer="992" w:gutter="0"/>
          <w:cols w:space="425" w:num="1"/>
          <w:docGrid w:type="lines" w:linePitch="312" w:charSpace="0"/>
        </w:sectPr>
      </w:pPr>
    </w:p>
    <w:p>
      <w:pPr>
        <w:pStyle w:val="2"/>
        <w:numPr>
          <w:ilvl w:val="0"/>
          <w:numId w:val="0"/>
        </w:numPr>
        <w:spacing w:before="0" w:after="0" w:line="240" w:lineRule="auto"/>
        <w:ind w:left="432"/>
        <w:jc w:val="both"/>
        <w:rPr>
          <w:rFonts w:ascii="Arial" w:hAnsi="Arial" w:eastAsia="黑体" w:cs="Arial"/>
          <w:b w:val="0"/>
          <w:bCs w:val="0"/>
          <w:sz w:val="24"/>
          <w:szCs w:val="24"/>
        </w:rPr>
      </w:pPr>
      <w:bookmarkStart w:id="94" w:name="_Toc70604232"/>
      <w:bookmarkStart w:id="95" w:name="_Toc57410669"/>
      <w:bookmarkStart w:id="96" w:name="_Toc70604030"/>
      <w:r>
        <w:rPr>
          <w:rFonts w:ascii="Arial" w:hAnsi="Arial" w:eastAsia="黑体" w:cs="Arial"/>
          <w:b w:val="0"/>
          <w:bCs w:val="0"/>
          <w:sz w:val="24"/>
          <w:szCs w:val="24"/>
        </w:rPr>
        <w:t>附件2 抱怨申诉机制样表</w:t>
      </w:r>
      <w:bookmarkEnd w:id="94"/>
      <w:bookmarkEnd w:id="95"/>
      <w:bookmarkEnd w:id="96"/>
    </w:p>
    <w:p>
      <w:pPr>
        <w:spacing w:line="240" w:lineRule="exact"/>
        <w:rPr>
          <w:rFonts w:ascii="Arial" w:hAnsi="Arial" w:eastAsia="宋体" w:cs="Arial"/>
          <w:kern w:val="0"/>
          <w:sz w:val="24"/>
          <w:szCs w:val="24"/>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9"/>
        <w:gridCol w:w="4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5" w:type="dxa"/>
          </w:tcPr>
          <w:p>
            <w:pPr>
              <w:rPr>
                <w:rFonts w:ascii="宋体" w:hAnsi="宋体" w:eastAsia="宋体" w:cs="Arial"/>
                <w:sz w:val="22"/>
                <w:szCs w:val="22"/>
              </w:rPr>
            </w:pPr>
            <w:r>
              <w:rPr>
                <w:rFonts w:ascii="宋体" w:hAnsi="宋体" w:eastAsia="宋体" w:cs="Arial"/>
                <w:sz w:val="22"/>
                <w:szCs w:val="22"/>
              </w:rPr>
              <w:t>内部编号</w:t>
            </w:r>
          </w:p>
        </w:tc>
        <w:tc>
          <w:tcPr>
            <w:tcW w:w="4315" w:type="dxa"/>
          </w:tcPr>
          <w:p>
            <w:pPr>
              <w:rPr>
                <w:rFonts w:ascii="宋体" w:hAnsi="宋体" w:eastAsia="宋体"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5" w:type="dxa"/>
            <w:vMerge w:val="restart"/>
          </w:tcPr>
          <w:p>
            <w:pPr>
              <w:rPr>
                <w:rFonts w:ascii="宋体" w:hAnsi="宋体" w:eastAsia="宋体" w:cs="Arial"/>
                <w:sz w:val="22"/>
                <w:szCs w:val="22"/>
              </w:rPr>
            </w:pPr>
            <w:r>
              <w:rPr>
                <w:rFonts w:ascii="宋体" w:hAnsi="宋体" w:eastAsia="宋体" w:cs="Arial"/>
                <w:sz w:val="22"/>
                <w:szCs w:val="22"/>
              </w:rPr>
              <w:t>投诉人联系方式</w:t>
            </w:r>
          </w:p>
        </w:tc>
        <w:tc>
          <w:tcPr>
            <w:tcW w:w="4315" w:type="dxa"/>
          </w:tcPr>
          <w:p>
            <w:pPr>
              <w:rPr>
                <w:rFonts w:ascii="宋体" w:hAnsi="宋体" w:eastAsia="宋体" w:cs="Arial"/>
                <w:sz w:val="22"/>
                <w:szCs w:val="22"/>
              </w:rPr>
            </w:pPr>
            <w:r>
              <w:rPr>
                <w:rFonts w:ascii="宋体" w:hAnsi="宋体" w:eastAsia="宋体" w:cs="Arial"/>
                <w:sz w:val="22"/>
                <w:szCs w:val="22"/>
              </w:rPr>
              <w:t>姓名/匿名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5" w:type="dxa"/>
            <w:vMerge w:val="continue"/>
          </w:tcPr>
          <w:p>
            <w:pPr>
              <w:rPr>
                <w:rFonts w:ascii="宋体" w:hAnsi="宋体" w:eastAsia="宋体" w:cs="Arial"/>
                <w:sz w:val="22"/>
                <w:szCs w:val="22"/>
              </w:rPr>
            </w:pPr>
          </w:p>
        </w:tc>
        <w:tc>
          <w:tcPr>
            <w:tcW w:w="4315" w:type="dxa"/>
          </w:tcPr>
          <w:p>
            <w:pPr>
              <w:rPr>
                <w:rFonts w:ascii="宋体" w:hAnsi="宋体" w:eastAsia="宋体" w:cs="Arial"/>
                <w:sz w:val="22"/>
                <w:szCs w:val="22"/>
              </w:rPr>
            </w:pPr>
            <w:r>
              <w:rPr>
                <w:rFonts w:ascii="宋体" w:hAnsi="宋体" w:eastAsia="宋体" w:cs="Arial"/>
                <w:sz w:val="22"/>
                <w:szCs w:val="22"/>
              </w:rPr>
              <w:t>电话：</w:t>
            </w:r>
          </w:p>
          <w:p>
            <w:pPr>
              <w:rPr>
                <w:rFonts w:ascii="宋体" w:hAnsi="宋体" w:eastAsia="宋体" w:cs="Arial"/>
                <w:sz w:val="22"/>
                <w:szCs w:val="22"/>
              </w:rPr>
            </w:pPr>
            <w:r>
              <w:rPr>
                <w:rFonts w:ascii="宋体" w:hAnsi="宋体" w:eastAsia="宋体" w:cs="Arial"/>
                <w:sz w:val="22"/>
                <w:szCs w:val="22"/>
              </w:rPr>
              <w:t>电子邮箱：</w:t>
            </w:r>
          </w:p>
          <w:p>
            <w:pPr>
              <w:rPr>
                <w:rFonts w:ascii="宋体" w:hAnsi="宋体" w:eastAsia="宋体" w:cs="Arial"/>
                <w:sz w:val="22"/>
                <w:szCs w:val="22"/>
              </w:rPr>
            </w:pPr>
            <w:r>
              <w:rPr>
                <w:rFonts w:ascii="宋体" w:hAnsi="宋体" w:eastAsia="宋体" w:cs="Arial"/>
                <w:sz w:val="22"/>
                <w:szCs w:val="22"/>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15" w:type="dxa"/>
          </w:tcPr>
          <w:p>
            <w:pPr>
              <w:rPr>
                <w:rFonts w:ascii="宋体" w:hAnsi="宋体" w:eastAsia="宋体" w:cs="Arial"/>
                <w:sz w:val="22"/>
                <w:szCs w:val="22"/>
              </w:rPr>
            </w:pPr>
            <w:r>
              <w:rPr>
                <w:rFonts w:ascii="宋体" w:hAnsi="宋体" w:eastAsia="宋体" w:cs="Arial"/>
                <w:sz w:val="22"/>
                <w:szCs w:val="22"/>
              </w:rPr>
              <w:t>投诉内容</w:t>
            </w:r>
          </w:p>
        </w:tc>
        <w:tc>
          <w:tcPr>
            <w:tcW w:w="4315" w:type="dxa"/>
          </w:tcPr>
          <w:p>
            <w:pPr>
              <w:rPr>
                <w:rFonts w:ascii="宋体" w:hAnsi="宋体" w:eastAsia="宋体" w:cs="Arial"/>
                <w:sz w:val="22"/>
                <w:szCs w:val="22"/>
              </w:rPr>
            </w:pPr>
          </w:p>
          <w:p>
            <w:pPr>
              <w:rPr>
                <w:rFonts w:ascii="宋体" w:hAnsi="宋体" w:eastAsia="宋体" w:cs="Arial"/>
                <w:sz w:val="22"/>
                <w:szCs w:val="22"/>
              </w:rPr>
            </w:pPr>
          </w:p>
          <w:p>
            <w:pPr>
              <w:rPr>
                <w:rFonts w:ascii="宋体" w:hAnsi="宋体" w:eastAsia="宋体" w:cs="Arial"/>
                <w:sz w:val="22"/>
                <w:szCs w:val="22"/>
              </w:rPr>
            </w:pPr>
          </w:p>
          <w:p>
            <w:pPr>
              <w:rPr>
                <w:rFonts w:ascii="宋体" w:hAnsi="宋体" w:eastAsia="宋体" w:cs="Arial"/>
                <w:sz w:val="22"/>
                <w:szCs w:val="22"/>
              </w:rPr>
            </w:pPr>
          </w:p>
          <w:p>
            <w:pPr>
              <w:rPr>
                <w:rFonts w:ascii="宋体" w:hAnsi="宋体" w:eastAsia="宋体" w:cs="Arial"/>
                <w:sz w:val="22"/>
                <w:szCs w:val="22"/>
              </w:rPr>
            </w:pPr>
          </w:p>
          <w:p>
            <w:pPr>
              <w:rPr>
                <w:rFonts w:ascii="宋体" w:hAnsi="宋体" w:eastAsia="宋体"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5" w:type="dxa"/>
          </w:tcPr>
          <w:p>
            <w:pPr>
              <w:rPr>
                <w:rFonts w:ascii="宋体" w:hAnsi="宋体" w:eastAsia="宋体" w:cs="Arial"/>
                <w:sz w:val="22"/>
                <w:szCs w:val="22"/>
              </w:rPr>
            </w:pPr>
            <w:r>
              <w:rPr>
                <w:rFonts w:ascii="宋体" w:hAnsi="宋体" w:eastAsia="宋体" w:cs="Arial"/>
                <w:sz w:val="22"/>
                <w:szCs w:val="22"/>
              </w:rPr>
              <w:t>申诉接收日期</w:t>
            </w:r>
          </w:p>
        </w:tc>
        <w:tc>
          <w:tcPr>
            <w:tcW w:w="4315" w:type="dxa"/>
          </w:tcPr>
          <w:p>
            <w:pPr>
              <w:rPr>
                <w:rFonts w:ascii="宋体" w:hAnsi="宋体" w:eastAsia="宋体"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0" w:hRule="atLeast"/>
        </w:trPr>
        <w:tc>
          <w:tcPr>
            <w:tcW w:w="4315" w:type="dxa"/>
          </w:tcPr>
          <w:p>
            <w:pPr>
              <w:rPr>
                <w:rFonts w:ascii="宋体" w:hAnsi="宋体" w:eastAsia="宋体" w:cs="Arial"/>
                <w:sz w:val="22"/>
                <w:szCs w:val="22"/>
              </w:rPr>
            </w:pPr>
            <w:r>
              <w:rPr>
                <w:rFonts w:ascii="宋体" w:hAnsi="宋体" w:eastAsia="宋体" w:cs="Arial"/>
                <w:sz w:val="22"/>
                <w:szCs w:val="22"/>
              </w:rPr>
              <w:t>采取的行动</w:t>
            </w:r>
          </w:p>
        </w:tc>
        <w:tc>
          <w:tcPr>
            <w:tcW w:w="4315" w:type="dxa"/>
          </w:tcPr>
          <w:p>
            <w:pPr>
              <w:rPr>
                <w:rFonts w:ascii="宋体" w:hAnsi="宋体" w:eastAsia="宋体" w:cs="Arial"/>
                <w:sz w:val="22"/>
                <w:szCs w:val="22"/>
              </w:rPr>
            </w:pPr>
          </w:p>
          <w:p>
            <w:pPr>
              <w:rPr>
                <w:rFonts w:ascii="宋体" w:hAnsi="宋体" w:eastAsia="宋体" w:cs="Arial"/>
                <w:sz w:val="22"/>
                <w:szCs w:val="22"/>
              </w:rPr>
            </w:pPr>
          </w:p>
          <w:p>
            <w:pPr>
              <w:rPr>
                <w:rFonts w:ascii="宋体" w:hAnsi="宋体" w:eastAsia="宋体" w:cs="Arial"/>
                <w:sz w:val="22"/>
                <w:szCs w:val="22"/>
              </w:rPr>
            </w:pPr>
          </w:p>
          <w:p>
            <w:pPr>
              <w:rPr>
                <w:rFonts w:ascii="宋体" w:hAnsi="宋体" w:eastAsia="宋体" w:cs="Arial"/>
                <w:sz w:val="22"/>
                <w:szCs w:val="22"/>
              </w:rPr>
            </w:pPr>
          </w:p>
          <w:p>
            <w:pPr>
              <w:rPr>
                <w:rFonts w:ascii="宋体" w:hAnsi="宋体" w:eastAsia="宋体" w:cs="Arial"/>
                <w:sz w:val="22"/>
                <w:szCs w:val="22"/>
              </w:rPr>
            </w:pPr>
          </w:p>
          <w:p>
            <w:pPr>
              <w:rPr>
                <w:rFonts w:ascii="宋体" w:hAnsi="宋体" w:eastAsia="宋体" w:cs="Arial"/>
                <w:sz w:val="22"/>
                <w:szCs w:val="22"/>
              </w:rPr>
            </w:pPr>
          </w:p>
          <w:p>
            <w:pPr>
              <w:rPr>
                <w:rFonts w:ascii="宋体" w:hAnsi="宋体" w:eastAsia="宋体"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5" w:type="dxa"/>
          </w:tcPr>
          <w:p>
            <w:pPr>
              <w:rPr>
                <w:rFonts w:ascii="宋体" w:hAnsi="宋体" w:eastAsia="宋体" w:cs="Arial"/>
                <w:sz w:val="22"/>
                <w:szCs w:val="22"/>
              </w:rPr>
            </w:pPr>
            <w:r>
              <w:rPr>
                <w:rFonts w:ascii="宋体" w:hAnsi="宋体" w:eastAsia="宋体" w:cs="Arial"/>
                <w:sz w:val="22"/>
                <w:szCs w:val="22"/>
              </w:rPr>
              <w:t>解决方案是否满意</w:t>
            </w:r>
          </w:p>
        </w:tc>
        <w:tc>
          <w:tcPr>
            <w:tcW w:w="4315" w:type="dxa"/>
          </w:tcPr>
          <w:p>
            <w:pPr>
              <w:rPr>
                <w:rFonts w:ascii="宋体" w:hAnsi="宋体" w:eastAsia="宋体" w:cs="Arial"/>
                <w:sz w:val="22"/>
                <w:szCs w:val="22"/>
              </w:rPr>
            </w:pPr>
            <w:r>
              <w:rPr>
                <w:rFonts w:ascii="宋体" w:hAnsi="宋体" w:eastAsia="宋体" w:cs="Arial"/>
                <w:sz w:val="22"/>
                <w:szCs w:val="22"/>
              </w:rPr>
              <w:t>是</w:t>
            </w:r>
          </w:p>
          <w:p>
            <w:pPr>
              <w:rPr>
                <w:rFonts w:ascii="宋体" w:hAnsi="宋体" w:eastAsia="宋体" w:cs="Arial"/>
                <w:sz w:val="22"/>
                <w:szCs w:val="22"/>
              </w:rPr>
            </w:pPr>
            <w:r>
              <w:rPr>
                <w:rFonts w:ascii="宋体" w:hAnsi="宋体" w:eastAsia="宋体" w:cs="Arial"/>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5" w:type="dxa"/>
          </w:tcPr>
          <w:p>
            <w:pPr>
              <w:rPr>
                <w:rFonts w:ascii="宋体" w:hAnsi="宋体" w:eastAsia="宋体" w:cs="Arial"/>
                <w:sz w:val="22"/>
                <w:szCs w:val="22"/>
              </w:rPr>
            </w:pPr>
            <w:r>
              <w:rPr>
                <w:rFonts w:ascii="宋体" w:hAnsi="宋体" w:eastAsia="宋体" w:cs="Arial"/>
                <w:sz w:val="22"/>
                <w:szCs w:val="22"/>
              </w:rPr>
              <w:t>解决日期</w:t>
            </w:r>
          </w:p>
        </w:tc>
        <w:tc>
          <w:tcPr>
            <w:tcW w:w="4315" w:type="dxa"/>
          </w:tcPr>
          <w:p>
            <w:pPr>
              <w:rPr>
                <w:rFonts w:ascii="宋体" w:hAnsi="宋体" w:eastAsia="宋体"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5" w:type="dxa"/>
          </w:tcPr>
          <w:p>
            <w:pPr>
              <w:rPr>
                <w:rFonts w:ascii="宋体" w:hAnsi="宋体" w:eastAsia="宋体" w:cs="Arial"/>
                <w:sz w:val="22"/>
                <w:szCs w:val="22"/>
              </w:rPr>
            </w:pPr>
            <w:r>
              <w:rPr>
                <w:rFonts w:ascii="宋体" w:hAnsi="宋体" w:eastAsia="宋体" w:cs="Arial"/>
                <w:sz w:val="22"/>
                <w:szCs w:val="22"/>
              </w:rPr>
              <w:t>是否需要后续监测</w:t>
            </w:r>
          </w:p>
        </w:tc>
        <w:tc>
          <w:tcPr>
            <w:tcW w:w="4315" w:type="dxa"/>
          </w:tcPr>
          <w:p>
            <w:pPr>
              <w:rPr>
                <w:rFonts w:ascii="宋体" w:hAnsi="宋体" w:eastAsia="宋体"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5" w:type="dxa"/>
          </w:tcPr>
          <w:p>
            <w:pPr>
              <w:rPr>
                <w:rFonts w:ascii="宋体" w:hAnsi="宋体" w:eastAsia="宋体" w:cs="Arial"/>
                <w:sz w:val="22"/>
                <w:szCs w:val="22"/>
              </w:rPr>
            </w:pPr>
            <w:r>
              <w:rPr>
                <w:rFonts w:ascii="宋体" w:hAnsi="宋体" w:eastAsia="宋体" w:cs="Arial"/>
                <w:sz w:val="22"/>
                <w:szCs w:val="22"/>
              </w:rPr>
              <w:t>避免同类事件发生的建议</w:t>
            </w:r>
          </w:p>
        </w:tc>
        <w:tc>
          <w:tcPr>
            <w:tcW w:w="4315" w:type="dxa"/>
          </w:tcPr>
          <w:p>
            <w:pPr>
              <w:rPr>
                <w:rFonts w:ascii="宋体" w:hAnsi="宋体" w:eastAsia="宋体" w:cs="Arial"/>
                <w:sz w:val="22"/>
                <w:szCs w:val="22"/>
              </w:rPr>
            </w:pPr>
          </w:p>
          <w:p>
            <w:pPr>
              <w:rPr>
                <w:rFonts w:ascii="宋体" w:hAnsi="宋体" w:eastAsia="宋体" w:cs="Arial"/>
                <w:sz w:val="22"/>
                <w:szCs w:val="22"/>
              </w:rPr>
            </w:pPr>
          </w:p>
        </w:tc>
      </w:tr>
    </w:tbl>
    <w:p>
      <w:pPr>
        <w:spacing w:line="240" w:lineRule="exact"/>
        <w:rPr>
          <w:rFonts w:ascii="Arial" w:hAnsi="Arial" w:eastAsia="宋体" w:cs="Arial"/>
          <w:kern w:val="0"/>
          <w:sz w:val="24"/>
          <w:szCs w:val="24"/>
        </w:rPr>
      </w:pPr>
    </w:p>
    <w:p>
      <w:pPr>
        <w:pStyle w:val="2"/>
        <w:numPr>
          <w:ilvl w:val="0"/>
          <w:numId w:val="0"/>
        </w:numPr>
        <w:spacing w:before="0" w:after="0" w:line="240" w:lineRule="auto"/>
        <w:ind w:left="432"/>
        <w:jc w:val="both"/>
      </w:pPr>
      <w:r>
        <w:br w:type="page"/>
      </w:r>
      <w:bookmarkStart w:id="97" w:name="_Toc70604233"/>
      <w:r>
        <w:rPr>
          <w:rFonts w:hint="eastAsia" w:ascii="Arial" w:hAnsi="Arial" w:eastAsia="黑体" w:cs="Arial"/>
          <w:b w:val="0"/>
          <w:bCs w:val="0"/>
          <w:sz w:val="24"/>
          <w:szCs w:val="24"/>
        </w:rPr>
        <w:t>附件</w:t>
      </w:r>
      <w:r>
        <w:rPr>
          <w:rFonts w:ascii="Arial" w:hAnsi="Arial" w:eastAsia="黑体" w:cs="Arial"/>
          <w:b w:val="0"/>
          <w:bCs w:val="0"/>
          <w:sz w:val="24"/>
          <w:szCs w:val="24"/>
        </w:rPr>
        <w:t xml:space="preserve">3 </w:t>
      </w:r>
      <w:r>
        <w:rPr>
          <w:rFonts w:hint="eastAsia" w:ascii="Arial" w:hAnsi="Arial" w:eastAsia="黑体" w:cs="Arial"/>
          <w:b w:val="0"/>
          <w:bCs w:val="0"/>
          <w:sz w:val="24"/>
          <w:szCs w:val="24"/>
        </w:rPr>
        <w:t>利益相关者参与相关记录</w:t>
      </w:r>
      <w:bookmarkEnd w:id="97"/>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8"/>
        <w:gridCol w:w="4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4" w:type="dxa"/>
            <w:vAlign w:val="center"/>
          </w:tcPr>
          <w:p>
            <w:pPr>
              <w:jc w:val="center"/>
              <w:rPr>
                <w:rFonts w:ascii="Arial" w:hAnsi="Arial" w:cs="Arial"/>
              </w:rPr>
            </w:pPr>
            <w:r>
              <w:rPr>
                <w:rFonts w:ascii="Arial" w:hAnsi="Arial" w:cs="Arial"/>
              </w:rPr>
              <w:drawing>
                <wp:inline distT="0" distB="0" distL="0" distR="0">
                  <wp:extent cx="2489200" cy="2841625"/>
                  <wp:effectExtent l="0" t="0" r="6350" b="0"/>
                  <wp:docPr id="29" name="图片 2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true"/>
                          </pic:cNvPicPr>
                        </pic:nvPicPr>
                        <pic:blipFill>
                          <a:blip r:embed="rId11" cstate="print">
                            <a:extLst>
                              <a:ext uri="{28A0092B-C50C-407E-A947-70E740481C1C}">
                                <a14:useLocalDpi xmlns:a14="http://schemas.microsoft.com/office/drawing/2010/main" val="false"/>
                              </a:ext>
                            </a:extLst>
                          </a:blip>
                          <a:stretch>
                            <a:fillRect/>
                          </a:stretch>
                        </pic:blipFill>
                        <pic:spPr>
                          <a:xfrm>
                            <a:off x="0" y="0"/>
                            <a:ext cx="2499741" cy="2853277"/>
                          </a:xfrm>
                          <a:prstGeom prst="rect">
                            <a:avLst/>
                          </a:prstGeom>
                        </pic:spPr>
                      </pic:pic>
                    </a:graphicData>
                  </a:graphic>
                </wp:inline>
              </w:drawing>
            </w:r>
          </w:p>
          <w:p>
            <w:pPr>
              <w:jc w:val="center"/>
              <w:rPr>
                <w:rFonts w:ascii="Arial" w:hAnsi="Arial" w:cs="Arial"/>
              </w:rPr>
            </w:pPr>
            <w:r>
              <w:rPr>
                <w:rFonts w:hint="eastAsia" w:ascii="Arial" w:hAnsi="Arial" w:cs="Arial"/>
              </w:rPr>
              <w:t>菜市场传染病防控网络问卷调查</w:t>
            </w:r>
          </w:p>
        </w:tc>
        <w:tc>
          <w:tcPr>
            <w:tcW w:w="4162" w:type="dxa"/>
            <w:vAlign w:val="center"/>
          </w:tcPr>
          <w:p>
            <w:pPr>
              <w:jc w:val="center"/>
              <w:rPr>
                <w:rFonts w:ascii="Arial" w:hAnsi="Arial" w:cs="Arial"/>
              </w:rPr>
            </w:pPr>
            <w:r>
              <w:rPr>
                <w:rFonts w:ascii="Arial" w:hAnsi="Arial" w:cs="Arial"/>
              </w:rPr>
              <w:drawing>
                <wp:inline distT="0" distB="0" distL="0" distR="0">
                  <wp:extent cx="2301875" cy="2691130"/>
                  <wp:effectExtent l="0" t="0" r="3175" b="0"/>
                  <wp:docPr id="31" name="图片 3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true"/>
                          </pic:cNvPicPr>
                        </pic:nvPicPr>
                        <pic:blipFill>
                          <a:blip r:embed="rId12" cstate="print">
                            <a:extLst>
                              <a:ext uri="{28A0092B-C50C-407E-A947-70E740481C1C}">
                                <a14:useLocalDpi xmlns:a14="http://schemas.microsoft.com/office/drawing/2010/main" val="false"/>
                              </a:ext>
                            </a:extLst>
                          </a:blip>
                          <a:stretch>
                            <a:fillRect/>
                          </a:stretch>
                        </pic:blipFill>
                        <pic:spPr>
                          <a:xfrm>
                            <a:off x="0" y="0"/>
                            <a:ext cx="2358762" cy="2758137"/>
                          </a:xfrm>
                          <a:prstGeom prst="rect">
                            <a:avLst/>
                          </a:prstGeom>
                        </pic:spPr>
                      </pic:pic>
                    </a:graphicData>
                  </a:graphic>
                </wp:inline>
              </w:drawing>
            </w:r>
          </w:p>
          <w:p>
            <w:pPr>
              <w:jc w:val="center"/>
              <w:rPr>
                <w:rFonts w:ascii="Arial" w:hAnsi="Arial" w:cs="Arial"/>
              </w:rPr>
            </w:pPr>
          </w:p>
          <w:p>
            <w:pPr>
              <w:jc w:val="center"/>
              <w:rPr>
                <w:rFonts w:ascii="Arial" w:hAnsi="Arial" w:cs="Arial"/>
              </w:rPr>
            </w:pPr>
            <w:r>
              <w:rPr>
                <w:rFonts w:hint="eastAsia" w:ascii="Arial" w:hAnsi="Arial" w:cs="Arial"/>
              </w:rPr>
              <w:t>畜禽养殖行业网络问卷调查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4" w:type="dxa"/>
          </w:tcPr>
          <w:p>
            <w:pPr>
              <w:jc w:val="center"/>
              <w:rPr>
                <w:rFonts w:ascii="Arial" w:hAnsi="Arial" w:cs="Arial"/>
              </w:rPr>
            </w:pPr>
            <w:r>
              <w:rPr>
                <w:rFonts w:ascii="Arial" w:hAnsi="Arial" w:cs="Arial"/>
              </w:rPr>
              <w:drawing>
                <wp:inline distT="0" distB="0" distL="0" distR="0">
                  <wp:extent cx="2534920" cy="1901190"/>
                  <wp:effectExtent l="0" t="0" r="0" b="3810"/>
                  <wp:docPr id="2" name="图片 257"/>
                  <wp:cNvGraphicFramePr/>
                  <a:graphic xmlns:a="http://schemas.openxmlformats.org/drawingml/2006/main">
                    <a:graphicData uri="http://schemas.openxmlformats.org/drawingml/2006/picture">
                      <pic:pic xmlns:pic="http://schemas.openxmlformats.org/drawingml/2006/picture">
                        <pic:nvPicPr>
                          <pic:cNvPr id="2" name="图片 257"/>
                          <pic:cNvPicPr/>
                        </pic:nvPicPr>
                        <pic:blipFill>
                          <a:blip r:embed="rId13">
                            <a:extLst>
                              <a:ext uri="{28A0092B-C50C-407E-A947-70E740481C1C}">
                                <a14:useLocalDpi xmlns:a14="http://schemas.microsoft.com/office/drawing/2010/main" val="false"/>
                              </a:ext>
                            </a:extLst>
                          </a:blip>
                          <a:stretch>
                            <a:fillRect/>
                          </a:stretch>
                        </pic:blipFill>
                        <pic:spPr>
                          <a:xfrm>
                            <a:off x="0" y="0"/>
                            <a:ext cx="2534920" cy="1901190"/>
                          </a:xfrm>
                          <a:prstGeom prst="rect">
                            <a:avLst/>
                          </a:prstGeom>
                          <a:noFill/>
                          <a:ln>
                            <a:noFill/>
                          </a:ln>
                        </pic:spPr>
                      </pic:pic>
                    </a:graphicData>
                  </a:graphic>
                </wp:inline>
              </w:drawing>
            </w:r>
          </w:p>
          <w:p>
            <w:pPr>
              <w:jc w:val="center"/>
              <w:rPr>
                <w:rFonts w:ascii="Arial" w:hAnsi="Arial" w:cs="Arial"/>
              </w:rPr>
            </w:pPr>
            <w:r>
              <w:rPr>
                <w:rFonts w:hint="eastAsia" w:ascii="Arial" w:hAnsi="Arial" w:cs="Arial"/>
              </w:rPr>
              <w:t>农贸市场关键信息人访谈</w:t>
            </w:r>
          </w:p>
        </w:tc>
        <w:tc>
          <w:tcPr>
            <w:tcW w:w="4162" w:type="dxa"/>
          </w:tcPr>
          <w:p>
            <w:pPr>
              <w:jc w:val="center"/>
              <w:rPr>
                <w:rFonts w:ascii="Arial" w:hAnsi="Arial" w:cs="Arial"/>
              </w:rPr>
            </w:pPr>
            <w:r>
              <w:rPr>
                <w:rFonts w:ascii="Arial" w:hAnsi="Arial" w:cs="Arial"/>
              </w:rPr>
              <w:drawing>
                <wp:inline distT="0" distB="0" distL="0" distR="0">
                  <wp:extent cx="2545080" cy="1908810"/>
                  <wp:effectExtent l="0" t="0" r="7620" b="0"/>
                  <wp:docPr id="1" name="图片 262"/>
                  <wp:cNvGraphicFramePr/>
                  <a:graphic xmlns:a="http://schemas.openxmlformats.org/drawingml/2006/main">
                    <a:graphicData uri="http://schemas.openxmlformats.org/drawingml/2006/picture">
                      <pic:pic xmlns:pic="http://schemas.openxmlformats.org/drawingml/2006/picture">
                        <pic:nvPicPr>
                          <pic:cNvPr id="1" name="图片 262"/>
                          <pic:cNvPicPr/>
                        </pic:nvPicPr>
                        <pic:blipFill>
                          <a:blip r:embed="rId14" cstate="print">
                            <a:extLst>
                              <a:ext uri="{28A0092B-C50C-407E-A947-70E740481C1C}">
                                <a14:useLocalDpi xmlns:a14="http://schemas.microsoft.com/office/drawing/2010/main" val="false"/>
                              </a:ext>
                            </a:extLst>
                          </a:blip>
                          <a:stretch>
                            <a:fillRect/>
                          </a:stretch>
                        </pic:blipFill>
                        <pic:spPr>
                          <a:xfrm>
                            <a:off x="0" y="0"/>
                            <a:ext cx="2545080" cy="1908810"/>
                          </a:xfrm>
                          <a:prstGeom prst="rect">
                            <a:avLst/>
                          </a:prstGeom>
                          <a:noFill/>
                          <a:ln>
                            <a:noFill/>
                          </a:ln>
                        </pic:spPr>
                      </pic:pic>
                    </a:graphicData>
                  </a:graphic>
                </wp:inline>
              </w:drawing>
            </w:r>
          </w:p>
          <w:p>
            <w:pPr>
              <w:jc w:val="center"/>
              <w:rPr>
                <w:rFonts w:ascii="Arial" w:hAnsi="Arial" w:cs="Arial"/>
              </w:rPr>
            </w:pPr>
            <w:r>
              <w:rPr>
                <w:rFonts w:hint="eastAsia" w:ascii="Arial" w:hAnsi="Arial" w:cs="Arial"/>
              </w:rPr>
              <w:t>东寨港保护区管理局座谈会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4" w:type="dxa"/>
          </w:tcPr>
          <w:p>
            <w:pPr>
              <w:jc w:val="center"/>
              <w:rPr>
                <w:rFonts w:ascii="Arial" w:hAnsi="Arial" w:cs="Arial"/>
              </w:rPr>
            </w:pPr>
            <w:r>
              <w:rPr>
                <w:rFonts w:ascii="Arial" w:hAnsi="Arial" w:cs="Arial"/>
              </w:rPr>
              <w:drawing>
                <wp:inline distT="0" distB="0" distL="0" distR="0">
                  <wp:extent cx="2510790" cy="1882775"/>
                  <wp:effectExtent l="0" t="0" r="3810" b="3175"/>
                  <wp:docPr id="4" name="图片 281"/>
                  <wp:cNvGraphicFramePr/>
                  <a:graphic xmlns:a="http://schemas.openxmlformats.org/drawingml/2006/main">
                    <a:graphicData uri="http://schemas.openxmlformats.org/drawingml/2006/picture">
                      <pic:pic xmlns:pic="http://schemas.openxmlformats.org/drawingml/2006/picture">
                        <pic:nvPicPr>
                          <pic:cNvPr id="4" name="图片 281"/>
                          <pic:cNvPicPr/>
                        </pic:nvPicPr>
                        <pic:blipFill>
                          <a:blip r:embed="rId15" cstate="print">
                            <a:extLst>
                              <a:ext uri="{28A0092B-C50C-407E-A947-70E740481C1C}">
                                <a14:useLocalDpi xmlns:a14="http://schemas.microsoft.com/office/drawing/2010/main" val="false"/>
                              </a:ext>
                            </a:extLst>
                          </a:blip>
                          <a:stretch>
                            <a:fillRect/>
                          </a:stretch>
                        </pic:blipFill>
                        <pic:spPr>
                          <a:xfrm>
                            <a:off x="0" y="0"/>
                            <a:ext cx="2510790" cy="1883092"/>
                          </a:xfrm>
                          <a:prstGeom prst="rect">
                            <a:avLst/>
                          </a:prstGeom>
                          <a:noFill/>
                          <a:ln>
                            <a:noFill/>
                          </a:ln>
                        </pic:spPr>
                      </pic:pic>
                    </a:graphicData>
                  </a:graphic>
                </wp:inline>
              </w:drawing>
            </w:r>
          </w:p>
          <w:p>
            <w:pPr>
              <w:jc w:val="center"/>
              <w:rPr>
                <w:rFonts w:ascii="Arial" w:hAnsi="Arial" w:cs="Arial"/>
              </w:rPr>
            </w:pPr>
            <w:r>
              <w:rPr>
                <w:rFonts w:hint="eastAsia" w:ascii="Arial" w:hAnsi="Arial" w:cs="Arial"/>
              </w:rPr>
              <w:t>海口市各部门座谈会</w:t>
            </w:r>
          </w:p>
        </w:tc>
        <w:tc>
          <w:tcPr>
            <w:tcW w:w="4162" w:type="dxa"/>
          </w:tcPr>
          <w:p>
            <w:pPr>
              <w:jc w:val="center"/>
              <w:rPr>
                <w:rFonts w:ascii="Arial" w:hAnsi="Arial" w:cs="Arial"/>
              </w:rPr>
            </w:pPr>
            <w:r>
              <w:rPr>
                <w:rFonts w:ascii="Arial" w:hAnsi="Arial" w:cs="Arial"/>
              </w:rPr>
              <w:drawing>
                <wp:inline distT="0" distB="0" distL="0" distR="0">
                  <wp:extent cx="2510790" cy="1882775"/>
                  <wp:effectExtent l="0" t="0" r="3810" b="3175"/>
                  <wp:docPr id="5" name="图片 278"/>
                  <wp:cNvGraphicFramePr/>
                  <a:graphic xmlns:a="http://schemas.openxmlformats.org/drawingml/2006/main">
                    <a:graphicData uri="http://schemas.openxmlformats.org/drawingml/2006/picture">
                      <pic:pic xmlns:pic="http://schemas.openxmlformats.org/drawingml/2006/picture">
                        <pic:nvPicPr>
                          <pic:cNvPr id="5" name="图片 278"/>
                          <pic:cNvPicPr/>
                        </pic:nvPicPr>
                        <pic:blipFill>
                          <a:blip r:embed="rId16" cstate="print">
                            <a:extLst>
                              <a:ext uri="{28A0092B-C50C-407E-A947-70E740481C1C}">
                                <a14:useLocalDpi xmlns:a14="http://schemas.microsoft.com/office/drawing/2010/main" val="false"/>
                              </a:ext>
                            </a:extLst>
                          </a:blip>
                          <a:stretch>
                            <a:fillRect/>
                          </a:stretch>
                        </pic:blipFill>
                        <pic:spPr>
                          <a:xfrm>
                            <a:off x="0" y="0"/>
                            <a:ext cx="2510790" cy="1883092"/>
                          </a:xfrm>
                          <a:prstGeom prst="rect">
                            <a:avLst/>
                          </a:prstGeom>
                          <a:noFill/>
                          <a:ln>
                            <a:noFill/>
                          </a:ln>
                        </pic:spPr>
                      </pic:pic>
                    </a:graphicData>
                  </a:graphic>
                </wp:inline>
              </w:drawing>
            </w:r>
          </w:p>
          <w:p>
            <w:pPr>
              <w:jc w:val="center"/>
              <w:rPr>
                <w:rFonts w:ascii="Arial" w:hAnsi="Arial" w:cs="Arial"/>
              </w:rPr>
            </w:pPr>
            <w:r>
              <w:rPr>
                <w:rFonts w:hint="eastAsia" w:ascii="Arial" w:hAnsi="Arial" w:cs="Arial"/>
              </w:rPr>
              <w:t>菜篮子江楠农产品市场访谈</w:t>
            </w:r>
          </w:p>
        </w:tc>
      </w:tr>
    </w:tbl>
    <w:p>
      <w:pPr>
        <w:spacing w:line="240" w:lineRule="exact"/>
        <w:rPr>
          <w:rFonts w:ascii="Arial" w:hAnsi="Arial" w:eastAsia="宋体" w:cs="Arial"/>
          <w:kern w:val="0"/>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CESI仿宋-GB2312">
    <w:panose1 w:val="02000500000000000000"/>
    <w:charset w:val="86"/>
    <w:family w:val="auto"/>
    <w:pitch w:val="default"/>
    <w:sig w:usb0="800002AF" w:usb1="084F6CF8" w:usb2="00000010" w:usb3="00000000" w:csb0="0004000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PMingLiU">
    <w:altName w:val="Noto Sans CJK SC"/>
    <w:panose1 w:val="02020500000000000000"/>
    <w:charset w:val="88"/>
    <w:family w:val="roman"/>
    <w:pitch w:val="default"/>
    <w:sig w:usb0="00000000" w:usb1="00000000" w:usb2="00000016" w:usb3="00000000" w:csb0="00100001" w:csb1="00000000"/>
  </w:font>
  <w:font w:name="汉仪大黑简">
    <w:panose1 w:val="02010600000101010101"/>
    <w:charset w:val="86"/>
    <w:family w:val="auto"/>
    <w:pitch w:val="default"/>
    <w:sig w:usb0="00000001" w:usb1="080E0800" w:usb2="00000002" w:usb3="00000000" w:csb0="00040000" w:csb1="00000000"/>
  </w:font>
  <w:font w:name="仿宋">
    <w:panose1 w:val="02010609060101010101"/>
    <w:charset w:val="86"/>
    <w:family w:val="modern"/>
    <w:pitch w:val="default"/>
    <w:sig w:usb0="800002BF" w:usb1="38CF7CFA" w:usb2="00000016" w:usb3="00000000" w:csb0="00040001" w:csb1="0000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4840512"/>
    </w:sdtPr>
    <w:sdtContent>
      <w:p>
        <w:pPr>
          <w:pStyle w:val="16"/>
          <w:jc w:val="center"/>
        </w:pPr>
        <w:r>
          <w:fldChar w:fldCharType="begin"/>
        </w:r>
        <w:r>
          <w:instrText xml:space="preserve">PAGE   \* MERGEFORMAT</w:instrText>
        </w:r>
        <w:r>
          <w:fldChar w:fldCharType="separate"/>
        </w:r>
        <w:r>
          <w:rPr>
            <w:lang w:val="zh-CN"/>
          </w:rPr>
          <w:t>2</w:t>
        </w:r>
        <w:r>
          <w:fldChar w:fldCharType="end"/>
        </w:r>
      </w:p>
    </w:sdtContent>
  </w:sdt>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pPr>
      <w:r>
        <w:separator/>
      </w:r>
    </w:p>
  </w:footnote>
  <w:footnote w:type="continuationSeparator" w:id="5">
    <w:p>
      <w:pPr>
        <w:spacing w:line="240" w:lineRule="auto"/>
      </w:pPr>
      <w:r>
        <w:continuationSeparator/>
      </w:r>
    </w:p>
  </w:footnote>
  <w:footnote w:id="0">
    <w:p>
      <w:pPr>
        <w:pStyle w:val="19"/>
      </w:pPr>
      <w:r>
        <w:rPr>
          <w:rStyle w:val="30"/>
        </w:rPr>
        <w:footnoteRef/>
      </w:r>
      <w:r>
        <w:t xml:space="preserve"> </w:t>
      </w:r>
      <w:r>
        <w:rPr>
          <w:rFonts w:hint="eastAsia"/>
        </w:rPr>
        <w:t>弱势群体是指那部分群体或个人因自身脆弱性因素的限制，在项目准备、实施及运行中更容易受到负面影响的人。本相关目中相关脆弱性因素包括性别，语言，年龄、残疾等。如老年人可能因为不会使用智能设备，而被排除在项目服务之外；对于外来人口，在公众参与中，需要使用普通话；对伤残人员，需在设施设计和使用中考虑专门通道或设施。</w:t>
      </w:r>
    </w:p>
  </w:footnote>
  <w:footnote w:id="1">
    <w:p>
      <w:pPr>
        <w:pStyle w:val="19"/>
      </w:pPr>
      <w:r>
        <w:rPr>
          <w:rStyle w:val="30"/>
        </w:rPr>
        <w:footnoteRef/>
      </w:r>
      <w:r>
        <w:rPr>
          <w:rFonts w:hint="eastAsia"/>
        </w:rPr>
        <w:t>目前对于各监测站及实验室的建立，初步识别不涉及征地拆迁。在实施过程中，征地拆迁影响将根据具体实施方案进行进一步确定。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F157C1"/>
    <w:multiLevelType w:val="multilevel"/>
    <w:tmpl w:val="21F157C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25EE4C83"/>
    <w:multiLevelType w:val="multilevel"/>
    <w:tmpl w:val="25EE4C8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26234CB3"/>
    <w:multiLevelType w:val="multilevel"/>
    <w:tmpl w:val="26234CB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4BD625D9"/>
    <w:multiLevelType w:val="multilevel"/>
    <w:tmpl w:val="4BD625D9"/>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4D24209C"/>
    <w:multiLevelType w:val="multilevel"/>
    <w:tmpl w:val="4D24209C"/>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rFonts w:hint="default" w:ascii="Arial" w:hAnsi="Arial" w:cs="Arial"/>
        <w:sz w:val="24"/>
        <w:szCs w:val="24"/>
      </w:r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5">
    <w:nsid w:val="5E727A5C"/>
    <w:multiLevelType w:val="multilevel"/>
    <w:tmpl w:val="5E727A5C"/>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6A7C5891"/>
    <w:multiLevelType w:val="multilevel"/>
    <w:tmpl w:val="6A7C5891"/>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6D286C36"/>
    <w:multiLevelType w:val="multilevel"/>
    <w:tmpl w:val="6D286C36"/>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6E89604D"/>
    <w:multiLevelType w:val="multilevel"/>
    <w:tmpl w:val="6E89604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1"/>
  </w:num>
  <w:num w:numId="3">
    <w:abstractNumId w:val="2"/>
  </w:num>
  <w:num w:numId="4">
    <w:abstractNumId w:val="8"/>
  </w:num>
  <w:num w:numId="5">
    <w:abstractNumId w:val="3"/>
  </w:num>
  <w:num w:numId="6">
    <w:abstractNumId w:val="7"/>
  </w:num>
  <w:num w:numId="7">
    <w:abstractNumId w:val="0"/>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true"/>
  <w:bordersDoNotSurroundFooter w:val="true"/>
  <w:trackRevisions w:val="true"/>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mM2MyNzIzODFiYWY1NWE5NThkZDY3ZTA2Y2Y0MmUifQ=="/>
  </w:docVars>
  <w:rsids>
    <w:rsidRoot w:val="00A7167A"/>
    <w:rsid w:val="00002800"/>
    <w:rsid w:val="00004BB1"/>
    <w:rsid w:val="000071B1"/>
    <w:rsid w:val="00011B39"/>
    <w:rsid w:val="0001242F"/>
    <w:rsid w:val="00020C2B"/>
    <w:rsid w:val="00023533"/>
    <w:rsid w:val="00034161"/>
    <w:rsid w:val="00035ADD"/>
    <w:rsid w:val="000400A2"/>
    <w:rsid w:val="00045366"/>
    <w:rsid w:val="00045AB0"/>
    <w:rsid w:val="000466FC"/>
    <w:rsid w:val="00046BB9"/>
    <w:rsid w:val="00057D7C"/>
    <w:rsid w:val="00064ADE"/>
    <w:rsid w:val="000665FB"/>
    <w:rsid w:val="00066857"/>
    <w:rsid w:val="000674CC"/>
    <w:rsid w:val="00073D51"/>
    <w:rsid w:val="00076F56"/>
    <w:rsid w:val="0009609E"/>
    <w:rsid w:val="00096103"/>
    <w:rsid w:val="00097913"/>
    <w:rsid w:val="00097B6F"/>
    <w:rsid w:val="000A0C52"/>
    <w:rsid w:val="000A3883"/>
    <w:rsid w:val="000B7D13"/>
    <w:rsid w:val="000D5E0D"/>
    <w:rsid w:val="000D62CE"/>
    <w:rsid w:val="000D63FB"/>
    <w:rsid w:val="000D7B3E"/>
    <w:rsid w:val="000E3862"/>
    <w:rsid w:val="000E3D0B"/>
    <w:rsid w:val="000F243B"/>
    <w:rsid w:val="0010211D"/>
    <w:rsid w:val="001021CC"/>
    <w:rsid w:val="00104452"/>
    <w:rsid w:val="00111CA7"/>
    <w:rsid w:val="00114B2F"/>
    <w:rsid w:val="00115388"/>
    <w:rsid w:val="00120982"/>
    <w:rsid w:val="00120FB7"/>
    <w:rsid w:val="00121499"/>
    <w:rsid w:val="001238CD"/>
    <w:rsid w:val="00126535"/>
    <w:rsid w:val="00127C86"/>
    <w:rsid w:val="001410C4"/>
    <w:rsid w:val="00144180"/>
    <w:rsid w:val="0014789F"/>
    <w:rsid w:val="001522E8"/>
    <w:rsid w:val="001667A4"/>
    <w:rsid w:val="001671CA"/>
    <w:rsid w:val="00174729"/>
    <w:rsid w:val="00187190"/>
    <w:rsid w:val="001936D5"/>
    <w:rsid w:val="00196604"/>
    <w:rsid w:val="001A02ED"/>
    <w:rsid w:val="001A22EB"/>
    <w:rsid w:val="001A61F9"/>
    <w:rsid w:val="001B43E5"/>
    <w:rsid w:val="001C3184"/>
    <w:rsid w:val="001C6167"/>
    <w:rsid w:val="001C69AF"/>
    <w:rsid w:val="001C6A0C"/>
    <w:rsid w:val="001D0AA2"/>
    <w:rsid w:val="001D13B5"/>
    <w:rsid w:val="001D59A4"/>
    <w:rsid w:val="001E155B"/>
    <w:rsid w:val="001F47C6"/>
    <w:rsid w:val="00200F2B"/>
    <w:rsid w:val="0020397C"/>
    <w:rsid w:val="00206B1D"/>
    <w:rsid w:val="0020751C"/>
    <w:rsid w:val="00211B30"/>
    <w:rsid w:val="00217D91"/>
    <w:rsid w:val="002228D3"/>
    <w:rsid w:val="00232184"/>
    <w:rsid w:val="002326E4"/>
    <w:rsid w:val="002426BF"/>
    <w:rsid w:val="002437C5"/>
    <w:rsid w:val="0024596D"/>
    <w:rsid w:val="00247C73"/>
    <w:rsid w:val="00263EE4"/>
    <w:rsid w:val="002652AB"/>
    <w:rsid w:val="002743D3"/>
    <w:rsid w:val="00290782"/>
    <w:rsid w:val="00296D7F"/>
    <w:rsid w:val="002A6A71"/>
    <w:rsid w:val="002B17FC"/>
    <w:rsid w:val="002B4759"/>
    <w:rsid w:val="002D1F30"/>
    <w:rsid w:val="002D221B"/>
    <w:rsid w:val="002E1720"/>
    <w:rsid w:val="002E6312"/>
    <w:rsid w:val="002F073D"/>
    <w:rsid w:val="002F12B8"/>
    <w:rsid w:val="002F7B2A"/>
    <w:rsid w:val="003215E0"/>
    <w:rsid w:val="00322F52"/>
    <w:rsid w:val="00326A23"/>
    <w:rsid w:val="00346DE5"/>
    <w:rsid w:val="00347E69"/>
    <w:rsid w:val="00353CBC"/>
    <w:rsid w:val="003636F6"/>
    <w:rsid w:val="00364C42"/>
    <w:rsid w:val="00372EFC"/>
    <w:rsid w:val="00377B4E"/>
    <w:rsid w:val="0038384F"/>
    <w:rsid w:val="00397D98"/>
    <w:rsid w:val="003A23D5"/>
    <w:rsid w:val="003A3DE0"/>
    <w:rsid w:val="003B7FC6"/>
    <w:rsid w:val="003C17B9"/>
    <w:rsid w:val="003C4DFF"/>
    <w:rsid w:val="003C77B6"/>
    <w:rsid w:val="003C77F2"/>
    <w:rsid w:val="003D6CCC"/>
    <w:rsid w:val="003E1CF1"/>
    <w:rsid w:val="003E2585"/>
    <w:rsid w:val="003E2FF7"/>
    <w:rsid w:val="003E3EC7"/>
    <w:rsid w:val="00403856"/>
    <w:rsid w:val="00403F07"/>
    <w:rsid w:val="0041152F"/>
    <w:rsid w:val="00414A91"/>
    <w:rsid w:val="00425E18"/>
    <w:rsid w:val="0043327C"/>
    <w:rsid w:val="00435045"/>
    <w:rsid w:val="004426C6"/>
    <w:rsid w:val="0044781E"/>
    <w:rsid w:val="00453EC8"/>
    <w:rsid w:val="00457BCC"/>
    <w:rsid w:val="00460363"/>
    <w:rsid w:val="00462F1D"/>
    <w:rsid w:val="0046582E"/>
    <w:rsid w:val="00467FF4"/>
    <w:rsid w:val="004743DE"/>
    <w:rsid w:val="00474DF7"/>
    <w:rsid w:val="00481EAD"/>
    <w:rsid w:val="00487C72"/>
    <w:rsid w:val="00491A8E"/>
    <w:rsid w:val="004A1793"/>
    <w:rsid w:val="004B36EC"/>
    <w:rsid w:val="004B5AEC"/>
    <w:rsid w:val="004C17A6"/>
    <w:rsid w:val="004C1E8C"/>
    <w:rsid w:val="004E0971"/>
    <w:rsid w:val="004E4488"/>
    <w:rsid w:val="004F000B"/>
    <w:rsid w:val="005072B4"/>
    <w:rsid w:val="005114C7"/>
    <w:rsid w:val="00511CE2"/>
    <w:rsid w:val="00512500"/>
    <w:rsid w:val="005164E3"/>
    <w:rsid w:val="0051698F"/>
    <w:rsid w:val="0051765E"/>
    <w:rsid w:val="00521576"/>
    <w:rsid w:val="0052581E"/>
    <w:rsid w:val="0054053E"/>
    <w:rsid w:val="0054146C"/>
    <w:rsid w:val="00542DFF"/>
    <w:rsid w:val="00544D22"/>
    <w:rsid w:val="0054745C"/>
    <w:rsid w:val="0055055D"/>
    <w:rsid w:val="00561632"/>
    <w:rsid w:val="005800DD"/>
    <w:rsid w:val="00585549"/>
    <w:rsid w:val="0059452F"/>
    <w:rsid w:val="00597A3D"/>
    <w:rsid w:val="005C4DAE"/>
    <w:rsid w:val="005D0BA9"/>
    <w:rsid w:val="005E1E2D"/>
    <w:rsid w:val="00604178"/>
    <w:rsid w:val="0061108E"/>
    <w:rsid w:val="00617BA8"/>
    <w:rsid w:val="006218C8"/>
    <w:rsid w:val="006504DA"/>
    <w:rsid w:val="00650F77"/>
    <w:rsid w:val="006531F7"/>
    <w:rsid w:val="006534E6"/>
    <w:rsid w:val="00654179"/>
    <w:rsid w:val="00657703"/>
    <w:rsid w:val="0068196F"/>
    <w:rsid w:val="006854AF"/>
    <w:rsid w:val="006941A8"/>
    <w:rsid w:val="00694D3C"/>
    <w:rsid w:val="0069500F"/>
    <w:rsid w:val="0069553A"/>
    <w:rsid w:val="006A0690"/>
    <w:rsid w:val="006A26E8"/>
    <w:rsid w:val="006A3B7E"/>
    <w:rsid w:val="006B1869"/>
    <w:rsid w:val="006B253E"/>
    <w:rsid w:val="006B6A5F"/>
    <w:rsid w:val="006B70F2"/>
    <w:rsid w:val="006B74B3"/>
    <w:rsid w:val="006C1C83"/>
    <w:rsid w:val="006D3B94"/>
    <w:rsid w:val="006D5DFA"/>
    <w:rsid w:val="006D7FFE"/>
    <w:rsid w:val="006E599B"/>
    <w:rsid w:val="00715BF0"/>
    <w:rsid w:val="007309A7"/>
    <w:rsid w:val="00736C21"/>
    <w:rsid w:val="00770E0B"/>
    <w:rsid w:val="00772140"/>
    <w:rsid w:val="00781D22"/>
    <w:rsid w:val="00782747"/>
    <w:rsid w:val="00786093"/>
    <w:rsid w:val="007906A2"/>
    <w:rsid w:val="00791D9B"/>
    <w:rsid w:val="007A134C"/>
    <w:rsid w:val="007A15D8"/>
    <w:rsid w:val="007A1C14"/>
    <w:rsid w:val="007B2298"/>
    <w:rsid w:val="007B66C1"/>
    <w:rsid w:val="007C77B3"/>
    <w:rsid w:val="007D02CE"/>
    <w:rsid w:val="007D0E6C"/>
    <w:rsid w:val="007D283F"/>
    <w:rsid w:val="007D5537"/>
    <w:rsid w:val="007D69EC"/>
    <w:rsid w:val="007E0C5D"/>
    <w:rsid w:val="007E6868"/>
    <w:rsid w:val="007F2642"/>
    <w:rsid w:val="007F5BC6"/>
    <w:rsid w:val="00805AEB"/>
    <w:rsid w:val="008071C8"/>
    <w:rsid w:val="00812074"/>
    <w:rsid w:val="00823306"/>
    <w:rsid w:val="008240E1"/>
    <w:rsid w:val="00824497"/>
    <w:rsid w:val="008250ED"/>
    <w:rsid w:val="008317F5"/>
    <w:rsid w:val="00834016"/>
    <w:rsid w:val="008454AC"/>
    <w:rsid w:val="00850D0B"/>
    <w:rsid w:val="00860890"/>
    <w:rsid w:val="00862321"/>
    <w:rsid w:val="00871851"/>
    <w:rsid w:val="008718D7"/>
    <w:rsid w:val="008743B1"/>
    <w:rsid w:val="00881602"/>
    <w:rsid w:val="00881F91"/>
    <w:rsid w:val="0088614D"/>
    <w:rsid w:val="008B4502"/>
    <w:rsid w:val="008B4FB5"/>
    <w:rsid w:val="008B5508"/>
    <w:rsid w:val="008C0895"/>
    <w:rsid w:val="008C1EFF"/>
    <w:rsid w:val="008D164D"/>
    <w:rsid w:val="008D5CF0"/>
    <w:rsid w:val="008E4CB1"/>
    <w:rsid w:val="008E7230"/>
    <w:rsid w:val="008F0E57"/>
    <w:rsid w:val="008F3B48"/>
    <w:rsid w:val="008F3E8E"/>
    <w:rsid w:val="008F453A"/>
    <w:rsid w:val="008F756C"/>
    <w:rsid w:val="00906FEA"/>
    <w:rsid w:val="00910494"/>
    <w:rsid w:val="00910615"/>
    <w:rsid w:val="00914E24"/>
    <w:rsid w:val="00924107"/>
    <w:rsid w:val="009415C4"/>
    <w:rsid w:val="009419C9"/>
    <w:rsid w:val="00942434"/>
    <w:rsid w:val="00942EE4"/>
    <w:rsid w:val="00944FB2"/>
    <w:rsid w:val="009503E1"/>
    <w:rsid w:val="00953C2B"/>
    <w:rsid w:val="00955178"/>
    <w:rsid w:val="00955D42"/>
    <w:rsid w:val="009560F5"/>
    <w:rsid w:val="00957E64"/>
    <w:rsid w:val="009707EA"/>
    <w:rsid w:val="00971646"/>
    <w:rsid w:val="0097168F"/>
    <w:rsid w:val="0097245E"/>
    <w:rsid w:val="00975A95"/>
    <w:rsid w:val="0098069C"/>
    <w:rsid w:val="009824EE"/>
    <w:rsid w:val="00996CA4"/>
    <w:rsid w:val="00997F2F"/>
    <w:rsid w:val="009A7530"/>
    <w:rsid w:val="009B0063"/>
    <w:rsid w:val="009B231B"/>
    <w:rsid w:val="009B25F4"/>
    <w:rsid w:val="009C0C80"/>
    <w:rsid w:val="009C5173"/>
    <w:rsid w:val="009C68D9"/>
    <w:rsid w:val="009D2142"/>
    <w:rsid w:val="009D2893"/>
    <w:rsid w:val="009E0597"/>
    <w:rsid w:val="009E7165"/>
    <w:rsid w:val="009F617F"/>
    <w:rsid w:val="00A00C24"/>
    <w:rsid w:val="00A11723"/>
    <w:rsid w:val="00A117C9"/>
    <w:rsid w:val="00A17D42"/>
    <w:rsid w:val="00A23732"/>
    <w:rsid w:val="00A23DB8"/>
    <w:rsid w:val="00A26BB0"/>
    <w:rsid w:val="00A3356D"/>
    <w:rsid w:val="00A35A1C"/>
    <w:rsid w:val="00A35B6E"/>
    <w:rsid w:val="00A63093"/>
    <w:rsid w:val="00A64197"/>
    <w:rsid w:val="00A641DF"/>
    <w:rsid w:val="00A64C30"/>
    <w:rsid w:val="00A67F70"/>
    <w:rsid w:val="00A7167A"/>
    <w:rsid w:val="00A812E5"/>
    <w:rsid w:val="00A863CE"/>
    <w:rsid w:val="00A900C3"/>
    <w:rsid w:val="00A941B2"/>
    <w:rsid w:val="00A97076"/>
    <w:rsid w:val="00A9747E"/>
    <w:rsid w:val="00AA32F2"/>
    <w:rsid w:val="00AA535A"/>
    <w:rsid w:val="00AB18A0"/>
    <w:rsid w:val="00AB2F4B"/>
    <w:rsid w:val="00AC783B"/>
    <w:rsid w:val="00AC7886"/>
    <w:rsid w:val="00AD37D8"/>
    <w:rsid w:val="00AD5583"/>
    <w:rsid w:val="00AD71DA"/>
    <w:rsid w:val="00AE18A4"/>
    <w:rsid w:val="00AF083D"/>
    <w:rsid w:val="00AF2FEA"/>
    <w:rsid w:val="00AF4BCD"/>
    <w:rsid w:val="00AF5045"/>
    <w:rsid w:val="00AF73D9"/>
    <w:rsid w:val="00B1304A"/>
    <w:rsid w:val="00B13336"/>
    <w:rsid w:val="00B2193B"/>
    <w:rsid w:val="00B21E90"/>
    <w:rsid w:val="00B24620"/>
    <w:rsid w:val="00B30F12"/>
    <w:rsid w:val="00B31217"/>
    <w:rsid w:val="00B40E62"/>
    <w:rsid w:val="00B4710A"/>
    <w:rsid w:val="00B537DD"/>
    <w:rsid w:val="00B55BA0"/>
    <w:rsid w:val="00B627AE"/>
    <w:rsid w:val="00B6781C"/>
    <w:rsid w:val="00B7318D"/>
    <w:rsid w:val="00BA1BE9"/>
    <w:rsid w:val="00BA593B"/>
    <w:rsid w:val="00BA7473"/>
    <w:rsid w:val="00BB0269"/>
    <w:rsid w:val="00BB60E9"/>
    <w:rsid w:val="00BB6E12"/>
    <w:rsid w:val="00BC60AE"/>
    <w:rsid w:val="00BD1A73"/>
    <w:rsid w:val="00BD3B6D"/>
    <w:rsid w:val="00BE2755"/>
    <w:rsid w:val="00BE3880"/>
    <w:rsid w:val="00BF2141"/>
    <w:rsid w:val="00BF38C5"/>
    <w:rsid w:val="00BF4CAE"/>
    <w:rsid w:val="00BF796A"/>
    <w:rsid w:val="00C01AC4"/>
    <w:rsid w:val="00C01D3B"/>
    <w:rsid w:val="00C11579"/>
    <w:rsid w:val="00C24BB5"/>
    <w:rsid w:val="00C31F04"/>
    <w:rsid w:val="00C34AF8"/>
    <w:rsid w:val="00C35809"/>
    <w:rsid w:val="00C41E18"/>
    <w:rsid w:val="00C45D1E"/>
    <w:rsid w:val="00C536FF"/>
    <w:rsid w:val="00C57EEB"/>
    <w:rsid w:val="00C61CF5"/>
    <w:rsid w:val="00C63821"/>
    <w:rsid w:val="00C6773C"/>
    <w:rsid w:val="00C90FB0"/>
    <w:rsid w:val="00C969AA"/>
    <w:rsid w:val="00CA101E"/>
    <w:rsid w:val="00CA7B99"/>
    <w:rsid w:val="00CB095A"/>
    <w:rsid w:val="00CB1ABE"/>
    <w:rsid w:val="00CB2361"/>
    <w:rsid w:val="00CC1A43"/>
    <w:rsid w:val="00CC77D9"/>
    <w:rsid w:val="00CF5837"/>
    <w:rsid w:val="00D03682"/>
    <w:rsid w:val="00D06CA5"/>
    <w:rsid w:val="00D07390"/>
    <w:rsid w:val="00D12A15"/>
    <w:rsid w:val="00D16661"/>
    <w:rsid w:val="00D37B06"/>
    <w:rsid w:val="00D534B3"/>
    <w:rsid w:val="00D73B5B"/>
    <w:rsid w:val="00D7456B"/>
    <w:rsid w:val="00D85D89"/>
    <w:rsid w:val="00D96462"/>
    <w:rsid w:val="00DA5F52"/>
    <w:rsid w:val="00DC1091"/>
    <w:rsid w:val="00DC774D"/>
    <w:rsid w:val="00DD609F"/>
    <w:rsid w:val="00DE0FF6"/>
    <w:rsid w:val="00DE3138"/>
    <w:rsid w:val="00DE380D"/>
    <w:rsid w:val="00DE5441"/>
    <w:rsid w:val="00DF1A76"/>
    <w:rsid w:val="00E006B3"/>
    <w:rsid w:val="00E016F4"/>
    <w:rsid w:val="00E05918"/>
    <w:rsid w:val="00E11410"/>
    <w:rsid w:val="00E1239B"/>
    <w:rsid w:val="00E20144"/>
    <w:rsid w:val="00E203FD"/>
    <w:rsid w:val="00E238A7"/>
    <w:rsid w:val="00E36F01"/>
    <w:rsid w:val="00E415AD"/>
    <w:rsid w:val="00E44E58"/>
    <w:rsid w:val="00E46F54"/>
    <w:rsid w:val="00E5297B"/>
    <w:rsid w:val="00E5407C"/>
    <w:rsid w:val="00E543EF"/>
    <w:rsid w:val="00E54B94"/>
    <w:rsid w:val="00E62EDA"/>
    <w:rsid w:val="00E75AB1"/>
    <w:rsid w:val="00E75BC5"/>
    <w:rsid w:val="00E814B5"/>
    <w:rsid w:val="00E84F04"/>
    <w:rsid w:val="00E94548"/>
    <w:rsid w:val="00E96089"/>
    <w:rsid w:val="00E973BF"/>
    <w:rsid w:val="00EA25AF"/>
    <w:rsid w:val="00EA41AC"/>
    <w:rsid w:val="00EB19DD"/>
    <w:rsid w:val="00ED736D"/>
    <w:rsid w:val="00EE4108"/>
    <w:rsid w:val="00EE563F"/>
    <w:rsid w:val="00EF6B75"/>
    <w:rsid w:val="00F05ACC"/>
    <w:rsid w:val="00F0703E"/>
    <w:rsid w:val="00F1408B"/>
    <w:rsid w:val="00F152E0"/>
    <w:rsid w:val="00F153E3"/>
    <w:rsid w:val="00F15869"/>
    <w:rsid w:val="00F26797"/>
    <w:rsid w:val="00F44F32"/>
    <w:rsid w:val="00F452D6"/>
    <w:rsid w:val="00F45F25"/>
    <w:rsid w:val="00F50399"/>
    <w:rsid w:val="00F67232"/>
    <w:rsid w:val="00F676AE"/>
    <w:rsid w:val="00F755CD"/>
    <w:rsid w:val="00F87343"/>
    <w:rsid w:val="00F91EAB"/>
    <w:rsid w:val="00FC0C67"/>
    <w:rsid w:val="00FC3C51"/>
    <w:rsid w:val="00FD4831"/>
    <w:rsid w:val="00FF44CF"/>
    <w:rsid w:val="0F4A2F07"/>
    <w:rsid w:val="1DEF68A8"/>
    <w:rsid w:val="2DFF1192"/>
    <w:rsid w:val="338505AD"/>
    <w:rsid w:val="33F6267E"/>
    <w:rsid w:val="396D2480"/>
    <w:rsid w:val="3BDDB881"/>
    <w:rsid w:val="3D7F7217"/>
    <w:rsid w:val="433809A8"/>
    <w:rsid w:val="45FF5D57"/>
    <w:rsid w:val="54CF3D79"/>
    <w:rsid w:val="56E628AB"/>
    <w:rsid w:val="57FB36FA"/>
    <w:rsid w:val="5B3D3BE1"/>
    <w:rsid w:val="5CDF29F4"/>
    <w:rsid w:val="636E207E"/>
    <w:rsid w:val="65984552"/>
    <w:rsid w:val="6AF54F42"/>
    <w:rsid w:val="6CF79F7A"/>
    <w:rsid w:val="6DDFF736"/>
    <w:rsid w:val="6EDF20E3"/>
    <w:rsid w:val="6FB468FE"/>
    <w:rsid w:val="6FE353F6"/>
    <w:rsid w:val="6FFFAFA2"/>
    <w:rsid w:val="7555D8B2"/>
    <w:rsid w:val="77CF4C60"/>
    <w:rsid w:val="77F41EEB"/>
    <w:rsid w:val="77FFC233"/>
    <w:rsid w:val="7DBF6BE4"/>
    <w:rsid w:val="7F8B6997"/>
    <w:rsid w:val="9DAB5B95"/>
    <w:rsid w:val="BED77AD7"/>
    <w:rsid w:val="CFFF8758"/>
    <w:rsid w:val="D2AFC1ED"/>
    <w:rsid w:val="D77C1B5A"/>
    <w:rsid w:val="DA6EA16C"/>
    <w:rsid w:val="DFEF8715"/>
    <w:rsid w:val="E3D52F2B"/>
    <w:rsid w:val="E3ED4B35"/>
    <w:rsid w:val="E5FF8D02"/>
    <w:rsid w:val="E6F6CA42"/>
    <w:rsid w:val="EBFB073B"/>
    <w:rsid w:val="EFFB4A9A"/>
    <w:rsid w:val="F49FC06C"/>
    <w:rsid w:val="FAFBCD84"/>
    <w:rsid w:val="FB7F7564"/>
    <w:rsid w:val="FBAF20D2"/>
    <w:rsid w:val="FDFF58F8"/>
    <w:rsid w:val="FDFF9C32"/>
    <w:rsid w:val="FEFF24F1"/>
    <w:rsid w:val="FFF71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39" w:name="toc 4"/>
    <w:lsdException w:qFormat="1" w:uiPriority="39" w:name="toc 5"/>
    <w:lsdException w:uiPriority="39" w:name="toc 6"/>
    <w:lsdException w:qFormat="1" w:uiPriority="39" w:name="toc 7"/>
    <w:lsdException w:uiPriority="39" w:name="toc 8"/>
    <w:lsdException w:qFormat="1" w:uiPriority="39" w:name="toc 9"/>
    <w:lsdException w:uiPriority="99" w:name="Normal Indent"/>
    <w:lsdException w:qFormat="1" w:uiPriority="99"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99"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等线" w:hAnsi="等线" w:eastAsia="等线" w:cs="Times New Roman"/>
      <w:kern w:val="2"/>
      <w:sz w:val="21"/>
      <w:szCs w:val="21"/>
      <w:lang w:val="en-US" w:eastAsia="zh-CN" w:bidi="ar-SA"/>
    </w:rPr>
  </w:style>
  <w:style w:type="paragraph" w:styleId="2">
    <w:name w:val="heading 1"/>
    <w:basedOn w:val="1"/>
    <w:next w:val="1"/>
    <w:link w:val="32"/>
    <w:qFormat/>
    <w:uiPriority w:val="9"/>
    <w:pPr>
      <w:keepNext/>
      <w:keepLines/>
      <w:widowControl/>
      <w:numPr>
        <w:ilvl w:val="0"/>
        <w:numId w:val="1"/>
      </w:numPr>
      <w:spacing w:before="340" w:after="330" w:line="578" w:lineRule="auto"/>
      <w:jc w:val="left"/>
      <w:outlineLvl w:val="0"/>
    </w:pPr>
    <w:rPr>
      <w:rFonts w:ascii="宋体" w:hAnsi="宋体" w:eastAsia="宋体" w:cs="宋体"/>
      <w:b/>
      <w:bCs/>
      <w:kern w:val="44"/>
      <w:sz w:val="44"/>
      <w:szCs w:val="44"/>
    </w:rPr>
  </w:style>
  <w:style w:type="paragraph" w:styleId="3">
    <w:name w:val="heading 2"/>
    <w:basedOn w:val="1"/>
    <w:next w:val="1"/>
    <w:link w:val="33"/>
    <w:qFormat/>
    <w:uiPriority w:val="9"/>
    <w:pPr>
      <w:keepNext/>
      <w:keepLines/>
      <w:widowControl/>
      <w:numPr>
        <w:ilvl w:val="1"/>
        <w:numId w:val="1"/>
      </w:numPr>
      <w:spacing w:before="260" w:after="260" w:line="416" w:lineRule="auto"/>
      <w:jc w:val="left"/>
      <w:outlineLvl w:val="1"/>
    </w:pPr>
    <w:rPr>
      <w:rFonts w:ascii="等线 Light" w:hAnsi="等线 Light" w:eastAsia="等线 Light" w:cs="宋体"/>
      <w:b/>
      <w:bCs/>
      <w:kern w:val="0"/>
      <w:sz w:val="32"/>
      <w:szCs w:val="32"/>
    </w:rPr>
  </w:style>
  <w:style w:type="paragraph" w:styleId="4">
    <w:name w:val="heading 3"/>
    <w:basedOn w:val="1"/>
    <w:next w:val="1"/>
    <w:link w:val="34"/>
    <w:qFormat/>
    <w:uiPriority w:val="9"/>
    <w:pPr>
      <w:keepNext/>
      <w:keepLines/>
      <w:widowControl/>
      <w:numPr>
        <w:ilvl w:val="2"/>
        <w:numId w:val="1"/>
      </w:numPr>
      <w:spacing w:before="260" w:after="260" w:line="416" w:lineRule="auto"/>
      <w:jc w:val="left"/>
      <w:outlineLvl w:val="2"/>
    </w:pPr>
    <w:rPr>
      <w:rFonts w:ascii="宋体" w:hAnsi="宋体" w:eastAsia="宋体" w:cs="宋体"/>
      <w:b/>
      <w:bCs/>
      <w:kern w:val="0"/>
      <w:sz w:val="24"/>
      <w:szCs w:val="32"/>
    </w:rPr>
  </w:style>
  <w:style w:type="paragraph" w:styleId="5">
    <w:name w:val="heading 4"/>
    <w:basedOn w:val="1"/>
    <w:next w:val="1"/>
    <w:link w:val="35"/>
    <w:qFormat/>
    <w:uiPriority w:val="9"/>
    <w:pPr>
      <w:keepNext/>
      <w:keepLines/>
      <w:widowControl/>
      <w:numPr>
        <w:ilvl w:val="3"/>
        <w:numId w:val="1"/>
      </w:numPr>
      <w:spacing w:before="280" w:after="290" w:line="376" w:lineRule="auto"/>
      <w:jc w:val="left"/>
      <w:outlineLvl w:val="3"/>
    </w:pPr>
    <w:rPr>
      <w:rFonts w:ascii="等线 Light" w:hAnsi="等线 Light" w:eastAsia="等线 Light" w:cs="宋体"/>
      <w:b/>
      <w:bCs/>
      <w:kern w:val="0"/>
      <w:sz w:val="28"/>
      <w:szCs w:val="28"/>
    </w:rPr>
  </w:style>
  <w:style w:type="paragraph" w:styleId="6">
    <w:name w:val="heading 5"/>
    <w:basedOn w:val="1"/>
    <w:next w:val="1"/>
    <w:link w:val="36"/>
    <w:qFormat/>
    <w:uiPriority w:val="9"/>
    <w:pPr>
      <w:keepNext/>
      <w:keepLines/>
      <w:widowControl/>
      <w:numPr>
        <w:ilvl w:val="4"/>
        <w:numId w:val="1"/>
      </w:numPr>
      <w:spacing w:before="280" w:after="290" w:line="376" w:lineRule="auto"/>
      <w:jc w:val="left"/>
      <w:outlineLvl w:val="4"/>
    </w:pPr>
    <w:rPr>
      <w:rFonts w:ascii="宋体" w:hAnsi="宋体" w:eastAsia="宋体" w:cs="宋体"/>
      <w:b/>
      <w:bCs/>
      <w:kern w:val="0"/>
      <w:sz w:val="28"/>
      <w:szCs w:val="28"/>
    </w:rPr>
  </w:style>
  <w:style w:type="paragraph" w:styleId="7">
    <w:name w:val="heading 6"/>
    <w:basedOn w:val="1"/>
    <w:next w:val="1"/>
    <w:link w:val="37"/>
    <w:qFormat/>
    <w:uiPriority w:val="9"/>
    <w:pPr>
      <w:keepNext/>
      <w:keepLines/>
      <w:widowControl/>
      <w:numPr>
        <w:ilvl w:val="5"/>
        <w:numId w:val="1"/>
      </w:numPr>
      <w:spacing w:before="240" w:after="64" w:line="320" w:lineRule="auto"/>
      <w:jc w:val="left"/>
      <w:outlineLvl w:val="5"/>
    </w:pPr>
    <w:rPr>
      <w:rFonts w:ascii="等线 Light" w:hAnsi="等线 Light" w:eastAsia="等线 Light" w:cs="宋体"/>
      <w:b/>
      <w:bCs/>
      <w:kern w:val="0"/>
      <w:sz w:val="24"/>
      <w:szCs w:val="24"/>
    </w:rPr>
  </w:style>
  <w:style w:type="paragraph" w:styleId="8">
    <w:name w:val="heading 7"/>
    <w:basedOn w:val="1"/>
    <w:next w:val="1"/>
    <w:link w:val="38"/>
    <w:qFormat/>
    <w:uiPriority w:val="9"/>
    <w:pPr>
      <w:keepNext/>
      <w:keepLines/>
      <w:widowControl/>
      <w:numPr>
        <w:ilvl w:val="6"/>
        <w:numId w:val="1"/>
      </w:numPr>
      <w:spacing w:before="240" w:after="64" w:line="320" w:lineRule="auto"/>
      <w:jc w:val="left"/>
      <w:outlineLvl w:val="6"/>
    </w:pPr>
    <w:rPr>
      <w:rFonts w:ascii="宋体" w:hAnsi="宋体" w:eastAsia="宋体" w:cs="宋体"/>
      <w:b/>
      <w:bCs/>
      <w:kern w:val="0"/>
      <w:sz w:val="24"/>
      <w:szCs w:val="24"/>
    </w:rPr>
  </w:style>
  <w:style w:type="paragraph" w:styleId="9">
    <w:name w:val="heading 8"/>
    <w:basedOn w:val="1"/>
    <w:next w:val="1"/>
    <w:link w:val="39"/>
    <w:qFormat/>
    <w:uiPriority w:val="9"/>
    <w:pPr>
      <w:keepNext/>
      <w:keepLines/>
      <w:widowControl/>
      <w:numPr>
        <w:ilvl w:val="7"/>
        <w:numId w:val="1"/>
      </w:numPr>
      <w:spacing w:before="240" w:after="64" w:line="320" w:lineRule="auto"/>
      <w:jc w:val="left"/>
      <w:outlineLvl w:val="7"/>
    </w:pPr>
    <w:rPr>
      <w:rFonts w:ascii="等线 Light" w:hAnsi="等线 Light" w:eastAsia="等线 Light" w:cs="宋体"/>
      <w:kern w:val="0"/>
      <w:sz w:val="24"/>
      <w:szCs w:val="24"/>
    </w:rPr>
  </w:style>
  <w:style w:type="paragraph" w:styleId="10">
    <w:name w:val="heading 9"/>
    <w:basedOn w:val="1"/>
    <w:next w:val="1"/>
    <w:link w:val="40"/>
    <w:qFormat/>
    <w:uiPriority w:val="9"/>
    <w:pPr>
      <w:keepNext/>
      <w:keepLines/>
      <w:widowControl/>
      <w:numPr>
        <w:ilvl w:val="8"/>
        <w:numId w:val="1"/>
      </w:numPr>
      <w:spacing w:before="240" w:after="64" w:line="320" w:lineRule="auto"/>
      <w:jc w:val="left"/>
      <w:outlineLvl w:val="8"/>
    </w:pPr>
    <w:rPr>
      <w:rFonts w:ascii="等线 Light" w:hAnsi="等线 Light" w:eastAsia="等线 Light" w:cs="宋体"/>
      <w:kern w:val="0"/>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99"/>
    <w:rPr>
      <w:rFonts w:eastAsia="黑体" w:asciiTheme="majorHAnsi" w:hAnsiTheme="majorHAnsi" w:cstheme="majorBidi"/>
      <w:sz w:val="20"/>
      <w:szCs w:val="20"/>
    </w:rPr>
  </w:style>
  <w:style w:type="paragraph" w:styleId="12">
    <w:name w:val="annotation text"/>
    <w:basedOn w:val="1"/>
    <w:link w:val="49"/>
    <w:unhideWhenUsed/>
    <w:qFormat/>
    <w:uiPriority w:val="99"/>
    <w:pPr>
      <w:widowControl/>
      <w:jc w:val="left"/>
    </w:pPr>
    <w:rPr>
      <w:rFonts w:ascii="宋体" w:hAnsi="宋体" w:eastAsia="宋体" w:cs="宋体"/>
      <w:kern w:val="0"/>
      <w:sz w:val="24"/>
      <w:szCs w:val="24"/>
    </w:rPr>
  </w:style>
  <w:style w:type="paragraph" w:styleId="13">
    <w:name w:val="Body Text"/>
    <w:basedOn w:val="1"/>
    <w:link w:val="41"/>
    <w:qFormat/>
    <w:uiPriority w:val="99"/>
    <w:pPr>
      <w:widowControl/>
      <w:spacing w:line="288" w:lineRule="auto"/>
      <w:jc w:val="center"/>
    </w:pPr>
    <w:rPr>
      <w:rFonts w:ascii="Times New Roman" w:hAnsi="Times New Roman" w:eastAsia="黑体"/>
      <w:b/>
      <w:sz w:val="52"/>
      <w:szCs w:val="20"/>
    </w:rPr>
  </w:style>
  <w:style w:type="paragraph" w:styleId="14">
    <w:name w:val="Date"/>
    <w:basedOn w:val="1"/>
    <w:next w:val="1"/>
    <w:link w:val="50"/>
    <w:unhideWhenUsed/>
    <w:qFormat/>
    <w:uiPriority w:val="99"/>
    <w:pPr>
      <w:widowControl/>
      <w:ind w:left="100" w:leftChars="2500"/>
      <w:jc w:val="left"/>
    </w:pPr>
    <w:rPr>
      <w:rFonts w:ascii="宋体" w:hAnsi="宋体" w:eastAsia="宋体" w:cs="宋体"/>
      <w:kern w:val="0"/>
      <w:sz w:val="24"/>
      <w:szCs w:val="24"/>
    </w:rPr>
  </w:style>
  <w:style w:type="paragraph" w:styleId="15">
    <w:name w:val="Balloon Text"/>
    <w:basedOn w:val="1"/>
    <w:link w:val="51"/>
    <w:unhideWhenUsed/>
    <w:qFormat/>
    <w:uiPriority w:val="99"/>
    <w:pPr>
      <w:widowControl/>
      <w:jc w:val="left"/>
    </w:pPr>
    <w:rPr>
      <w:rFonts w:ascii="宋体" w:hAnsi="宋体" w:eastAsia="宋体" w:cs="宋体"/>
      <w:kern w:val="0"/>
      <w:sz w:val="18"/>
      <w:szCs w:val="18"/>
    </w:rPr>
  </w:style>
  <w:style w:type="paragraph" w:styleId="16">
    <w:name w:val="footer"/>
    <w:basedOn w:val="1"/>
    <w:link w:val="42"/>
    <w:unhideWhenUsed/>
    <w:qFormat/>
    <w:uiPriority w:val="99"/>
    <w:pPr>
      <w:tabs>
        <w:tab w:val="center" w:pos="4153"/>
        <w:tab w:val="right" w:pos="8306"/>
      </w:tabs>
      <w:snapToGrid w:val="0"/>
      <w:jc w:val="left"/>
    </w:pPr>
    <w:rPr>
      <w:sz w:val="18"/>
      <w:szCs w:val="18"/>
    </w:rPr>
  </w:style>
  <w:style w:type="paragraph" w:styleId="17">
    <w:name w:val="header"/>
    <w:basedOn w:val="1"/>
    <w:link w:val="43"/>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footnote text"/>
    <w:basedOn w:val="1"/>
    <w:link w:val="44"/>
    <w:unhideWhenUsed/>
    <w:qFormat/>
    <w:uiPriority w:val="99"/>
    <w:pPr>
      <w:widowControl/>
      <w:snapToGrid w:val="0"/>
      <w:jc w:val="left"/>
    </w:pPr>
    <w:rPr>
      <w:rFonts w:ascii="宋体" w:hAnsi="宋体" w:eastAsia="宋体" w:cs="宋体"/>
      <w:kern w:val="0"/>
      <w:sz w:val="18"/>
      <w:szCs w:val="18"/>
    </w:rPr>
  </w:style>
  <w:style w:type="paragraph" w:styleId="20">
    <w:name w:val="table of figures"/>
    <w:basedOn w:val="1"/>
    <w:next w:val="1"/>
    <w:unhideWhenUsed/>
    <w:qFormat/>
    <w:uiPriority w:val="99"/>
    <w:pPr>
      <w:ind w:left="200" w:leftChars="200" w:hanging="200" w:hangingChars="200"/>
    </w:pPr>
  </w:style>
  <w:style w:type="paragraph" w:styleId="21">
    <w:name w:val="toc 2"/>
    <w:basedOn w:val="1"/>
    <w:next w:val="1"/>
    <w:unhideWhenUsed/>
    <w:qFormat/>
    <w:uiPriority w:val="39"/>
    <w:pPr>
      <w:ind w:left="420" w:leftChars="200"/>
    </w:pPr>
  </w:style>
  <w:style w:type="paragraph" w:styleId="22">
    <w:name w:val="Normal (Web)"/>
    <w:basedOn w:val="1"/>
    <w:unhideWhenUsed/>
    <w:qFormat/>
    <w:uiPriority w:val="99"/>
    <w:pPr>
      <w:widowControl/>
      <w:jc w:val="left"/>
    </w:pPr>
    <w:rPr>
      <w:rFonts w:ascii="宋体" w:hAnsi="宋体" w:eastAsia="宋体" w:cs="宋体"/>
      <w:kern w:val="0"/>
      <w:sz w:val="24"/>
      <w:szCs w:val="24"/>
    </w:rPr>
  </w:style>
  <w:style w:type="paragraph" w:styleId="23">
    <w:name w:val="annotation subject"/>
    <w:basedOn w:val="12"/>
    <w:next w:val="12"/>
    <w:link w:val="52"/>
    <w:unhideWhenUsed/>
    <w:qFormat/>
    <w:uiPriority w:val="99"/>
    <w:rPr>
      <w:b/>
      <w:bCs/>
    </w:rPr>
  </w:style>
  <w:style w:type="table" w:styleId="25">
    <w:name w:val="Table Grid"/>
    <w:basedOn w:val="24"/>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28">
    <w:name w:val="Hyperlink"/>
    <w:basedOn w:val="26"/>
    <w:unhideWhenUsed/>
    <w:qFormat/>
    <w:uiPriority w:val="99"/>
    <w:rPr>
      <w:color w:val="0563C1" w:themeColor="hyperlink"/>
      <w:u w:val="single"/>
      <w14:textFill>
        <w14:solidFill>
          <w14:schemeClr w14:val="hlink"/>
        </w14:solidFill>
      </w14:textFill>
    </w:rPr>
  </w:style>
  <w:style w:type="character" w:styleId="29">
    <w:name w:val="annotation reference"/>
    <w:basedOn w:val="26"/>
    <w:semiHidden/>
    <w:unhideWhenUsed/>
    <w:qFormat/>
    <w:uiPriority w:val="99"/>
    <w:rPr>
      <w:sz w:val="16"/>
      <w:szCs w:val="16"/>
    </w:rPr>
  </w:style>
  <w:style w:type="character" w:styleId="30">
    <w:name w:val="footnote reference"/>
    <w:link w:val="31"/>
    <w:unhideWhenUsed/>
    <w:qFormat/>
    <w:uiPriority w:val="99"/>
    <w:rPr>
      <w:vertAlign w:val="superscript"/>
    </w:rPr>
  </w:style>
  <w:style w:type="paragraph" w:customStyle="1" w:styleId="31">
    <w:name w:val="FNRefe Char Char"/>
    <w:basedOn w:val="1"/>
    <w:link w:val="30"/>
    <w:qFormat/>
    <w:uiPriority w:val="0"/>
    <w:pPr>
      <w:widowControl/>
      <w:spacing w:line="240" w:lineRule="exact"/>
      <w:jc w:val="left"/>
    </w:pPr>
    <w:rPr>
      <w:vertAlign w:val="superscript"/>
    </w:rPr>
  </w:style>
  <w:style w:type="character" w:customStyle="1" w:styleId="32">
    <w:name w:val="标题 1 字符"/>
    <w:basedOn w:val="26"/>
    <w:link w:val="2"/>
    <w:qFormat/>
    <w:uiPriority w:val="9"/>
    <w:rPr>
      <w:rFonts w:ascii="宋体" w:hAnsi="宋体" w:eastAsia="宋体" w:cs="宋体"/>
      <w:b/>
      <w:bCs/>
      <w:kern w:val="44"/>
      <w:sz w:val="44"/>
      <w:szCs w:val="44"/>
    </w:rPr>
  </w:style>
  <w:style w:type="character" w:customStyle="1" w:styleId="33">
    <w:name w:val="标题 2 字符"/>
    <w:basedOn w:val="26"/>
    <w:link w:val="3"/>
    <w:qFormat/>
    <w:uiPriority w:val="9"/>
    <w:rPr>
      <w:rFonts w:ascii="等线 Light" w:hAnsi="等线 Light" w:eastAsia="等线 Light" w:cs="宋体"/>
      <w:b/>
      <w:bCs/>
      <w:kern w:val="0"/>
      <w:sz w:val="32"/>
      <w:szCs w:val="32"/>
    </w:rPr>
  </w:style>
  <w:style w:type="character" w:customStyle="1" w:styleId="34">
    <w:name w:val="标题 3 字符"/>
    <w:basedOn w:val="26"/>
    <w:link w:val="4"/>
    <w:qFormat/>
    <w:uiPriority w:val="9"/>
    <w:rPr>
      <w:rFonts w:ascii="宋体" w:hAnsi="宋体" w:eastAsia="宋体" w:cs="宋体"/>
      <w:b/>
      <w:bCs/>
      <w:kern w:val="0"/>
      <w:sz w:val="24"/>
      <w:szCs w:val="32"/>
    </w:rPr>
  </w:style>
  <w:style w:type="character" w:customStyle="1" w:styleId="35">
    <w:name w:val="标题 4 字符"/>
    <w:basedOn w:val="26"/>
    <w:link w:val="5"/>
    <w:qFormat/>
    <w:uiPriority w:val="9"/>
    <w:rPr>
      <w:rFonts w:ascii="等线 Light" w:hAnsi="等线 Light" w:eastAsia="等线 Light" w:cs="宋体"/>
      <w:b/>
      <w:bCs/>
      <w:kern w:val="0"/>
      <w:sz w:val="28"/>
      <w:szCs w:val="28"/>
    </w:rPr>
  </w:style>
  <w:style w:type="character" w:customStyle="1" w:styleId="36">
    <w:name w:val="标题 5 字符"/>
    <w:basedOn w:val="26"/>
    <w:link w:val="6"/>
    <w:qFormat/>
    <w:uiPriority w:val="9"/>
    <w:rPr>
      <w:rFonts w:ascii="宋体" w:hAnsi="宋体" w:eastAsia="宋体" w:cs="宋体"/>
      <w:b/>
      <w:bCs/>
      <w:kern w:val="0"/>
      <w:sz w:val="28"/>
      <w:szCs w:val="28"/>
    </w:rPr>
  </w:style>
  <w:style w:type="character" w:customStyle="1" w:styleId="37">
    <w:name w:val="标题 6 字符"/>
    <w:basedOn w:val="26"/>
    <w:link w:val="7"/>
    <w:qFormat/>
    <w:uiPriority w:val="9"/>
    <w:rPr>
      <w:rFonts w:ascii="等线 Light" w:hAnsi="等线 Light" w:eastAsia="等线 Light" w:cs="宋体"/>
      <w:b/>
      <w:bCs/>
      <w:kern w:val="0"/>
      <w:sz w:val="24"/>
      <w:szCs w:val="24"/>
    </w:rPr>
  </w:style>
  <w:style w:type="character" w:customStyle="1" w:styleId="38">
    <w:name w:val="标题 7 字符"/>
    <w:basedOn w:val="26"/>
    <w:link w:val="8"/>
    <w:qFormat/>
    <w:uiPriority w:val="9"/>
    <w:rPr>
      <w:rFonts w:ascii="宋体" w:hAnsi="宋体" w:eastAsia="宋体" w:cs="宋体"/>
      <w:b/>
      <w:bCs/>
      <w:kern w:val="0"/>
      <w:sz w:val="24"/>
      <w:szCs w:val="24"/>
    </w:rPr>
  </w:style>
  <w:style w:type="character" w:customStyle="1" w:styleId="39">
    <w:name w:val="标题 8 字符"/>
    <w:basedOn w:val="26"/>
    <w:link w:val="9"/>
    <w:qFormat/>
    <w:uiPriority w:val="9"/>
    <w:rPr>
      <w:rFonts w:ascii="等线 Light" w:hAnsi="等线 Light" w:eastAsia="等线 Light" w:cs="宋体"/>
      <w:kern w:val="0"/>
      <w:sz w:val="24"/>
      <w:szCs w:val="24"/>
    </w:rPr>
  </w:style>
  <w:style w:type="character" w:customStyle="1" w:styleId="40">
    <w:name w:val="标题 9 字符"/>
    <w:basedOn w:val="26"/>
    <w:link w:val="10"/>
    <w:qFormat/>
    <w:uiPriority w:val="9"/>
    <w:rPr>
      <w:rFonts w:ascii="等线 Light" w:hAnsi="等线 Light" w:eastAsia="等线 Light" w:cs="宋体"/>
      <w:kern w:val="0"/>
      <w:sz w:val="24"/>
      <w:szCs w:val="21"/>
    </w:rPr>
  </w:style>
  <w:style w:type="character" w:customStyle="1" w:styleId="41">
    <w:name w:val="正文文本 字符1"/>
    <w:link w:val="13"/>
    <w:qFormat/>
    <w:uiPriority w:val="99"/>
    <w:rPr>
      <w:rFonts w:ascii="Times New Roman" w:hAnsi="Times New Roman" w:eastAsia="黑体" w:cs="Times New Roman"/>
      <w:b/>
      <w:sz w:val="52"/>
      <w:szCs w:val="20"/>
    </w:rPr>
  </w:style>
  <w:style w:type="character" w:customStyle="1" w:styleId="42">
    <w:name w:val="页脚 字符"/>
    <w:basedOn w:val="26"/>
    <w:link w:val="16"/>
    <w:qFormat/>
    <w:uiPriority w:val="99"/>
    <w:rPr>
      <w:sz w:val="18"/>
      <w:szCs w:val="18"/>
    </w:rPr>
  </w:style>
  <w:style w:type="character" w:customStyle="1" w:styleId="43">
    <w:name w:val="页眉 字符"/>
    <w:basedOn w:val="26"/>
    <w:link w:val="17"/>
    <w:qFormat/>
    <w:uiPriority w:val="99"/>
    <w:rPr>
      <w:sz w:val="18"/>
      <w:szCs w:val="18"/>
    </w:rPr>
  </w:style>
  <w:style w:type="character" w:customStyle="1" w:styleId="44">
    <w:name w:val="脚注文本 字符"/>
    <w:basedOn w:val="26"/>
    <w:link w:val="19"/>
    <w:qFormat/>
    <w:uiPriority w:val="99"/>
    <w:rPr>
      <w:rFonts w:ascii="宋体" w:hAnsi="宋体" w:eastAsia="宋体" w:cs="宋体"/>
      <w:kern w:val="0"/>
      <w:sz w:val="18"/>
      <w:szCs w:val="18"/>
    </w:rPr>
  </w:style>
  <w:style w:type="character" w:customStyle="1" w:styleId="45">
    <w:name w:val="正文文本 字符"/>
    <w:basedOn w:val="26"/>
    <w:semiHidden/>
    <w:qFormat/>
    <w:uiPriority w:val="99"/>
  </w:style>
  <w:style w:type="paragraph" w:styleId="46">
    <w:name w:val="List Paragraph"/>
    <w:basedOn w:val="1"/>
    <w:link w:val="47"/>
    <w:qFormat/>
    <w:uiPriority w:val="99"/>
    <w:pPr>
      <w:widowControl/>
      <w:ind w:firstLine="420" w:firstLineChars="200"/>
      <w:jc w:val="left"/>
    </w:pPr>
    <w:rPr>
      <w:rFonts w:ascii="宋体" w:hAnsi="宋体" w:eastAsia="宋体" w:cs="宋体"/>
      <w:kern w:val="0"/>
      <w:sz w:val="24"/>
      <w:szCs w:val="24"/>
    </w:rPr>
  </w:style>
  <w:style w:type="character" w:customStyle="1" w:styleId="47">
    <w:name w:val="列表段落 字符"/>
    <w:link w:val="46"/>
    <w:qFormat/>
    <w:uiPriority w:val="99"/>
    <w:rPr>
      <w:rFonts w:ascii="宋体" w:hAnsi="宋体" w:eastAsia="宋体" w:cs="宋体"/>
      <w:kern w:val="0"/>
      <w:sz w:val="24"/>
      <w:szCs w:val="24"/>
    </w:rPr>
  </w:style>
  <w:style w:type="paragraph" w:customStyle="1" w:styleId="48">
    <w:name w:val="TOC 标题1"/>
    <w:basedOn w:val="2"/>
    <w:next w:val="1"/>
    <w:unhideWhenUsed/>
    <w:qFormat/>
    <w:uiPriority w:val="39"/>
    <w:pPr>
      <w:numPr>
        <w:numId w:val="0"/>
      </w:numPr>
      <w:spacing w:before="240" w:after="0" w:line="259" w:lineRule="auto"/>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49">
    <w:name w:val="批注文字 字符"/>
    <w:basedOn w:val="26"/>
    <w:link w:val="12"/>
    <w:qFormat/>
    <w:uiPriority w:val="99"/>
    <w:rPr>
      <w:rFonts w:ascii="宋体" w:hAnsi="宋体" w:eastAsia="宋体" w:cs="宋体"/>
      <w:sz w:val="24"/>
      <w:szCs w:val="24"/>
    </w:rPr>
  </w:style>
  <w:style w:type="character" w:customStyle="1" w:styleId="50">
    <w:name w:val="日期 字符"/>
    <w:basedOn w:val="26"/>
    <w:link w:val="14"/>
    <w:qFormat/>
    <w:uiPriority w:val="99"/>
    <w:rPr>
      <w:rFonts w:ascii="宋体" w:hAnsi="宋体" w:eastAsia="宋体" w:cs="宋体"/>
      <w:sz w:val="24"/>
      <w:szCs w:val="24"/>
    </w:rPr>
  </w:style>
  <w:style w:type="character" w:customStyle="1" w:styleId="51">
    <w:name w:val="批注框文本 字符"/>
    <w:basedOn w:val="26"/>
    <w:link w:val="15"/>
    <w:qFormat/>
    <w:uiPriority w:val="99"/>
    <w:rPr>
      <w:rFonts w:ascii="宋体" w:hAnsi="宋体" w:eastAsia="宋体" w:cs="宋体"/>
      <w:sz w:val="18"/>
      <w:szCs w:val="18"/>
    </w:rPr>
  </w:style>
  <w:style w:type="character" w:customStyle="1" w:styleId="52">
    <w:name w:val="批注主题 字符"/>
    <w:basedOn w:val="49"/>
    <w:link w:val="23"/>
    <w:qFormat/>
    <w:uiPriority w:val="99"/>
    <w:rPr>
      <w:rFonts w:ascii="宋体" w:hAnsi="宋体" w:eastAsia="宋体" w:cs="宋体"/>
      <w:b/>
      <w:bCs/>
      <w:sz w:val="24"/>
      <w:szCs w:val="24"/>
    </w:rPr>
  </w:style>
  <w:style w:type="paragraph" w:customStyle="1" w:styleId="53">
    <w:name w:val="正文缩进1"/>
    <w:basedOn w:val="1"/>
    <w:link w:val="54"/>
    <w:qFormat/>
    <w:uiPriority w:val="0"/>
    <w:pPr>
      <w:widowControl/>
      <w:ind w:firstLine="420" w:firstLineChars="200"/>
      <w:jc w:val="left"/>
    </w:pPr>
    <w:rPr>
      <w:rFonts w:ascii="宋体" w:hAnsi="宋体" w:eastAsia="宋体" w:cs="宋体"/>
      <w:kern w:val="0"/>
      <w:sz w:val="20"/>
      <w:szCs w:val="24"/>
    </w:rPr>
  </w:style>
  <w:style w:type="character" w:customStyle="1" w:styleId="54">
    <w:name w:val="正文缩进 Char"/>
    <w:link w:val="53"/>
    <w:qFormat/>
    <w:uiPriority w:val="0"/>
    <w:rPr>
      <w:rFonts w:ascii="宋体" w:hAnsi="宋体" w:eastAsia="宋体" w:cs="宋体"/>
      <w:szCs w:val="24"/>
    </w:rPr>
  </w:style>
  <w:style w:type="paragraph" w:customStyle="1" w:styleId="55">
    <w:name w:val="TOC 标题2"/>
    <w:basedOn w:val="2"/>
    <w:next w:val="1"/>
    <w:unhideWhenUsed/>
    <w:qFormat/>
    <w:uiPriority w:val="39"/>
    <w:pPr>
      <w:numPr>
        <w:numId w:val="0"/>
      </w:numPr>
      <w:spacing w:before="240" w:after="0" w:line="259" w:lineRule="auto"/>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56">
    <w:name w:val="Revision1"/>
    <w:hidden/>
    <w:semiHidden/>
    <w:qFormat/>
    <w:uiPriority w:val="99"/>
    <w:pPr>
      <w:spacing w:after="160" w:line="259" w:lineRule="auto"/>
    </w:pPr>
    <w:rPr>
      <w:rFonts w:ascii="等线" w:hAnsi="等线" w:eastAsia="等线" w:cs="Times New Roman"/>
      <w:kern w:val="2"/>
      <w:sz w:val="21"/>
      <w:szCs w:val="21"/>
      <w:lang w:val="en-US" w:eastAsia="zh-CN" w:bidi="ar-SA"/>
    </w:rPr>
  </w:style>
  <w:style w:type="paragraph" w:customStyle="1" w:styleId="57">
    <w:name w:val="修订1"/>
    <w:hidden/>
    <w:semiHidden/>
    <w:qFormat/>
    <w:uiPriority w:val="99"/>
    <w:rPr>
      <w:rFonts w:ascii="等线" w:hAnsi="等线" w:eastAsia="等线" w:cs="Times New Roman"/>
      <w:kern w:val="2"/>
      <w:sz w:val="21"/>
      <w:szCs w:val="21"/>
      <w:lang w:val="en-US" w:eastAsia="zh-CN" w:bidi="ar-SA"/>
    </w:rPr>
  </w:style>
  <w:style w:type="paragraph" w:customStyle="1" w:styleId="58">
    <w:name w:val="Revision"/>
    <w:hidden/>
    <w:semiHidden/>
    <w:qFormat/>
    <w:uiPriority w:val="99"/>
    <w:rPr>
      <w:rFonts w:ascii="等线" w:hAnsi="等线" w:eastAsia="等线"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34514</Words>
  <Characters>36889</Characters>
  <Lines>304</Lines>
  <Paragraphs>85</Paragraphs>
  <TotalTime>2</TotalTime>
  <ScaleCrop>false</ScaleCrop>
  <LinksUpToDate>false</LinksUpToDate>
  <CharactersWithSpaces>37168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2023-06-10T17:12:00Z</dcterms:created>
  <dc:creator>孙 舒然</dc:creator>
  <cp:lastModifiedBy>uos</cp:lastModifiedBy>
  <cp:lastPrinted>2023-05-10T14:36:00Z</cp:lastPrinted>
  <dcterms:modified xsi:type="dcterms:W3CDTF">2023-08-17T17:45:50Z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GrammarlyDocumentId">
    <vt:lpwstr>e421345185a0c59364cb5418c34c4315ade10d0a4bd15a9e77541f9ac956c9a8</vt:lpwstr>
  </property>
  <property fmtid="{D5CDD505-2E9C-101B-9397-08002B2CF9AE}" pid="4" name="ICV">
    <vt:lpwstr>C1CF3786D2C487934757DA640FF723A4_43</vt:lpwstr>
  </property>
</Properties>
</file>